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FF44C" w14:textId="0A97C182" w:rsidR="003B1EE4" w:rsidRPr="003F1042" w:rsidRDefault="003B1EE4" w:rsidP="003F1042">
      <w:pPr>
        <w:spacing w:after="0" w:line="276" w:lineRule="auto"/>
        <w:jc w:val="center"/>
        <w:outlineLvl w:val="0"/>
        <w:rPr>
          <w:rFonts w:ascii="Arial" w:eastAsia="Times New Roman" w:hAnsi="Arial" w:cs="Arial"/>
          <w:b/>
          <w:bCs/>
          <w:kern w:val="36"/>
        </w:rPr>
      </w:pPr>
      <w:r w:rsidRPr="003F1042">
        <w:rPr>
          <w:rFonts w:ascii="Arial" w:eastAsia="Times New Roman" w:hAnsi="Arial" w:cs="Arial"/>
          <w:b/>
          <w:bCs/>
          <w:kern w:val="36"/>
        </w:rPr>
        <w:t>ГОВЬСҮМБЭР АЙМ</w:t>
      </w:r>
      <w:r w:rsidR="009A30C7" w:rsidRPr="003F1042">
        <w:rPr>
          <w:rFonts w:ascii="Arial" w:eastAsia="Times New Roman" w:hAnsi="Arial" w:cs="Arial"/>
          <w:b/>
          <w:bCs/>
          <w:kern w:val="36"/>
          <w:lang w:val="mn-MN"/>
        </w:rPr>
        <w:t>ГИЙН</w:t>
      </w:r>
      <w:r w:rsidR="00385D1B" w:rsidRPr="003F1042">
        <w:rPr>
          <w:rFonts w:ascii="Arial" w:eastAsia="Times New Roman" w:hAnsi="Arial" w:cs="Arial"/>
          <w:b/>
          <w:bCs/>
          <w:kern w:val="36"/>
          <w:lang w:val="mn-MN"/>
        </w:rPr>
        <w:t xml:space="preserve"> </w:t>
      </w:r>
      <w:r w:rsidR="009A01EE" w:rsidRPr="003F1042">
        <w:rPr>
          <w:rFonts w:ascii="Arial" w:eastAsia="Times New Roman" w:hAnsi="Arial" w:cs="Arial"/>
          <w:b/>
          <w:bCs/>
          <w:kern w:val="36"/>
        </w:rPr>
        <w:t>2022</w:t>
      </w:r>
      <w:r w:rsidR="003D75F7" w:rsidRPr="003F1042">
        <w:rPr>
          <w:rFonts w:ascii="Arial" w:eastAsia="Times New Roman" w:hAnsi="Arial" w:cs="Arial"/>
          <w:b/>
          <w:bCs/>
          <w:kern w:val="36"/>
        </w:rPr>
        <w:t xml:space="preserve"> </w:t>
      </w:r>
      <w:r w:rsidRPr="003F1042">
        <w:rPr>
          <w:rFonts w:ascii="Arial" w:eastAsia="Times New Roman" w:hAnsi="Arial" w:cs="Arial"/>
          <w:b/>
          <w:bCs/>
          <w:kern w:val="36"/>
        </w:rPr>
        <w:t xml:space="preserve">ОНЫ </w:t>
      </w:r>
      <w:r w:rsidR="00842C43" w:rsidRPr="003F1042">
        <w:rPr>
          <w:rFonts w:ascii="Arial" w:eastAsia="Times New Roman" w:hAnsi="Arial" w:cs="Arial"/>
          <w:b/>
          <w:bCs/>
          <w:kern w:val="36"/>
          <w:lang w:val="mn-MN"/>
        </w:rPr>
        <w:t>0</w:t>
      </w:r>
      <w:r w:rsidR="00BC705C" w:rsidRPr="003F1042">
        <w:rPr>
          <w:rFonts w:ascii="Arial" w:eastAsia="Times New Roman" w:hAnsi="Arial" w:cs="Arial"/>
          <w:b/>
          <w:bCs/>
          <w:kern w:val="36"/>
          <w:lang w:val="mn-MN"/>
        </w:rPr>
        <w:t>8</w:t>
      </w:r>
      <w:r w:rsidR="001F019F" w:rsidRPr="003F1042">
        <w:rPr>
          <w:rFonts w:ascii="Arial" w:eastAsia="Times New Roman" w:hAnsi="Arial" w:cs="Arial"/>
          <w:b/>
          <w:bCs/>
          <w:kern w:val="36"/>
          <w:lang w:val="mn-MN"/>
        </w:rPr>
        <w:t xml:space="preserve"> </w:t>
      </w:r>
      <w:r w:rsidR="00842C43" w:rsidRPr="003F1042">
        <w:rPr>
          <w:rFonts w:ascii="Arial" w:eastAsia="Times New Roman" w:hAnsi="Arial" w:cs="Arial"/>
          <w:b/>
          <w:bCs/>
          <w:kern w:val="36"/>
          <w:lang w:val="mn-MN"/>
        </w:rPr>
        <w:t>ДУГААР</w:t>
      </w:r>
      <w:r w:rsidRPr="003F1042">
        <w:rPr>
          <w:rFonts w:ascii="Arial" w:eastAsia="Times New Roman" w:hAnsi="Arial" w:cs="Arial"/>
          <w:b/>
          <w:bCs/>
          <w:kern w:val="36"/>
        </w:rPr>
        <w:t xml:space="preserve"> САРЫН </w:t>
      </w:r>
      <w:r w:rsidR="00C742EF" w:rsidRPr="003F1042">
        <w:rPr>
          <w:rFonts w:ascii="Arial" w:eastAsia="Times New Roman" w:hAnsi="Arial" w:cs="Arial"/>
          <w:b/>
          <w:bCs/>
          <w:kern w:val="36"/>
          <w:lang w:val="mn-MN"/>
        </w:rPr>
        <w:t xml:space="preserve">ЦАГ ҮЕИЙН </w:t>
      </w:r>
      <w:r w:rsidRPr="003F1042">
        <w:rPr>
          <w:rFonts w:ascii="Arial" w:eastAsia="Times New Roman" w:hAnsi="Arial" w:cs="Arial"/>
          <w:b/>
          <w:bCs/>
          <w:kern w:val="36"/>
        </w:rPr>
        <w:t>МЭДЭЭ</w:t>
      </w:r>
    </w:p>
    <w:p w14:paraId="1C65CD48" w14:textId="11575627" w:rsidR="008D736B" w:rsidRPr="003F1042" w:rsidRDefault="006B612E" w:rsidP="003F1042">
      <w:pPr>
        <w:pStyle w:val="NormalWeb"/>
        <w:spacing w:before="240" w:beforeAutospacing="0" w:after="120" w:afterAutospacing="0" w:line="276" w:lineRule="auto"/>
        <w:jc w:val="center"/>
        <w:rPr>
          <w:rStyle w:val="Strong"/>
          <w:rFonts w:ascii="Arial" w:hAnsi="Arial" w:cs="Arial"/>
          <w:sz w:val="22"/>
          <w:szCs w:val="22"/>
          <w:lang w:val="mn-MN"/>
        </w:rPr>
      </w:pPr>
      <w:r w:rsidRPr="003F1042">
        <w:rPr>
          <w:rStyle w:val="Strong"/>
          <w:rFonts w:ascii="Arial" w:hAnsi="Arial" w:cs="Arial"/>
          <w:sz w:val="22"/>
          <w:szCs w:val="22"/>
        </w:rPr>
        <w:t>НЭГ. УДИРДЛ</w:t>
      </w:r>
      <w:r w:rsidR="00EC6E33" w:rsidRPr="003F1042">
        <w:rPr>
          <w:rStyle w:val="Strong"/>
          <w:rFonts w:ascii="Arial" w:hAnsi="Arial" w:cs="Arial"/>
          <w:sz w:val="22"/>
          <w:szCs w:val="22"/>
        </w:rPr>
        <w:t>АГА</w:t>
      </w:r>
      <w:r w:rsidR="00492BAA" w:rsidRPr="003F1042">
        <w:rPr>
          <w:rStyle w:val="Strong"/>
          <w:rFonts w:ascii="Arial" w:hAnsi="Arial" w:cs="Arial"/>
          <w:sz w:val="22"/>
          <w:szCs w:val="22"/>
          <w:lang w:val="mn-MN"/>
        </w:rPr>
        <w:t>,</w:t>
      </w:r>
      <w:r w:rsidR="00EC6E33" w:rsidRPr="003F1042">
        <w:rPr>
          <w:rStyle w:val="Strong"/>
          <w:rFonts w:ascii="Arial" w:hAnsi="Arial" w:cs="Arial"/>
          <w:sz w:val="22"/>
          <w:szCs w:val="22"/>
        </w:rPr>
        <w:t xml:space="preserve"> ЗОХИОН БАЙГУУЛАЛТЫН ХҮРЭЭН</w:t>
      </w:r>
      <w:r w:rsidR="00EC6E33" w:rsidRPr="003F1042">
        <w:rPr>
          <w:rStyle w:val="Strong"/>
          <w:rFonts w:ascii="Arial" w:hAnsi="Arial" w:cs="Arial"/>
          <w:sz w:val="22"/>
          <w:szCs w:val="22"/>
          <w:lang w:val="mn-MN"/>
        </w:rPr>
        <w:t>Д</w:t>
      </w:r>
    </w:p>
    <w:p w14:paraId="24D7EFF0" w14:textId="617DF1D9" w:rsidR="00BC705C" w:rsidRPr="003F1042" w:rsidRDefault="00BC705C" w:rsidP="003F1042">
      <w:pPr>
        <w:pStyle w:val="NormalWeb"/>
        <w:spacing w:before="0" w:beforeAutospacing="0" w:after="0" w:afterAutospacing="0" w:line="276" w:lineRule="auto"/>
        <w:ind w:firstLine="720"/>
        <w:jc w:val="both"/>
        <w:rPr>
          <w:rStyle w:val="Strong"/>
          <w:rFonts w:ascii="Arial" w:hAnsi="Arial" w:cs="Arial"/>
          <w:b w:val="0"/>
          <w:sz w:val="22"/>
          <w:szCs w:val="22"/>
          <w:lang w:val="mn-MN"/>
        </w:rPr>
      </w:pPr>
      <w:r w:rsidRPr="003F1042">
        <w:rPr>
          <w:rStyle w:val="Strong"/>
          <w:rFonts w:ascii="Arial" w:hAnsi="Arial" w:cs="Arial"/>
          <w:b w:val="0"/>
          <w:sz w:val="22"/>
          <w:szCs w:val="22"/>
          <w:lang w:val="mn-MN"/>
        </w:rPr>
        <w:t xml:space="preserve">Аймгийн Удирдах ажилтны шуурхай зөвлөгөөнийг 2 удаа зохион байгуулж, аймгийн Засаг даргаас </w:t>
      </w:r>
      <w:r w:rsidR="007509B2" w:rsidRPr="003F1042">
        <w:rPr>
          <w:rStyle w:val="Strong"/>
          <w:rFonts w:ascii="Arial" w:hAnsi="Arial" w:cs="Arial"/>
          <w:b w:val="0"/>
          <w:sz w:val="22"/>
          <w:szCs w:val="22"/>
          <w:lang w:val="mn-MN"/>
        </w:rPr>
        <w:t>6</w:t>
      </w:r>
      <w:r w:rsidRPr="003F1042">
        <w:rPr>
          <w:rStyle w:val="Strong"/>
          <w:rFonts w:ascii="Arial" w:hAnsi="Arial" w:cs="Arial"/>
          <w:b w:val="0"/>
          <w:sz w:val="22"/>
          <w:szCs w:val="22"/>
          <w:lang w:val="mn-MN"/>
        </w:rPr>
        <w:t xml:space="preserve"> үүрэг даалгавар өгч, хэрэгжилтийг тооцон ажилласан. </w:t>
      </w:r>
    </w:p>
    <w:p w14:paraId="3B94E2BE" w14:textId="184C3E81" w:rsidR="00BC705C" w:rsidRPr="003F1042" w:rsidRDefault="00BC705C" w:rsidP="003F1042">
      <w:pPr>
        <w:pStyle w:val="NormalWeb"/>
        <w:spacing w:before="0" w:beforeAutospacing="0" w:after="0" w:afterAutospacing="0" w:line="276" w:lineRule="auto"/>
        <w:ind w:firstLine="720"/>
        <w:jc w:val="both"/>
        <w:rPr>
          <w:rStyle w:val="Strong"/>
          <w:rFonts w:ascii="Arial" w:hAnsi="Arial" w:cs="Arial"/>
          <w:b w:val="0"/>
          <w:sz w:val="22"/>
          <w:szCs w:val="22"/>
          <w:lang w:val="mn-MN"/>
        </w:rPr>
      </w:pPr>
      <w:r w:rsidRPr="003F1042">
        <w:rPr>
          <w:rStyle w:val="Strong"/>
          <w:rFonts w:ascii="Arial" w:hAnsi="Arial" w:cs="Arial"/>
          <w:b w:val="0"/>
          <w:sz w:val="22"/>
          <w:szCs w:val="22"/>
          <w:lang w:val="mn-MN"/>
        </w:rPr>
        <w:t xml:space="preserve">Аймгийн Засаг даргын Зөвлөлийн хурлыг 1 удаа зохион байгуулан, </w:t>
      </w:r>
      <w:r w:rsidR="007509B2" w:rsidRPr="003F1042">
        <w:rPr>
          <w:rStyle w:val="Strong"/>
          <w:rFonts w:ascii="Arial" w:hAnsi="Arial" w:cs="Arial"/>
          <w:b w:val="0"/>
          <w:sz w:val="22"/>
          <w:szCs w:val="22"/>
        </w:rPr>
        <w:t>7</w:t>
      </w:r>
      <w:r w:rsidRPr="003F1042">
        <w:rPr>
          <w:rStyle w:val="Strong"/>
          <w:rFonts w:ascii="Arial" w:hAnsi="Arial" w:cs="Arial"/>
          <w:b w:val="0"/>
          <w:sz w:val="22"/>
          <w:szCs w:val="22"/>
          <w:lang w:val="mn-MN"/>
        </w:rPr>
        <w:t xml:space="preserve"> асуудлыг хэлэлцэн шийдвэрлэж, </w:t>
      </w:r>
      <w:r w:rsidR="008D309B" w:rsidRPr="003F1042">
        <w:rPr>
          <w:rStyle w:val="Strong"/>
          <w:rFonts w:ascii="Arial" w:hAnsi="Arial" w:cs="Arial"/>
          <w:b w:val="0"/>
          <w:sz w:val="22"/>
          <w:szCs w:val="22"/>
          <w:lang w:val="mn-MN"/>
        </w:rPr>
        <w:t xml:space="preserve">аймгийн Засаг даргад ирүүлсэн өргөдлийн дагуу </w:t>
      </w:r>
      <w:r w:rsidR="007509B2" w:rsidRPr="003F1042">
        <w:rPr>
          <w:rStyle w:val="Strong"/>
          <w:rFonts w:ascii="Arial" w:hAnsi="Arial" w:cs="Arial"/>
          <w:b w:val="0"/>
          <w:sz w:val="22"/>
          <w:szCs w:val="22"/>
          <w:lang w:val="mn-MN"/>
        </w:rPr>
        <w:t xml:space="preserve">олон улсын уралдаан, тэмцээнд оролцох 2 баг, хамт олон, 3 </w:t>
      </w:r>
      <w:r w:rsidRPr="003F1042">
        <w:rPr>
          <w:rStyle w:val="Strong"/>
          <w:rFonts w:ascii="Arial" w:hAnsi="Arial" w:cs="Arial"/>
          <w:b w:val="0"/>
          <w:sz w:val="22"/>
          <w:szCs w:val="22"/>
          <w:lang w:val="mn-MN"/>
        </w:rPr>
        <w:t xml:space="preserve">иргэнд аймгийн Засаг даргын нөөцөөс </w:t>
      </w:r>
      <w:r w:rsidR="007509B2" w:rsidRPr="003F1042">
        <w:rPr>
          <w:rStyle w:val="Strong"/>
          <w:rFonts w:ascii="Arial" w:hAnsi="Arial" w:cs="Arial"/>
          <w:b w:val="0"/>
          <w:sz w:val="22"/>
          <w:szCs w:val="22"/>
        </w:rPr>
        <w:t xml:space="preserve">4.5 </w:t>
      </w:r>
      <w:r w:rsidR="007509B2" w:rsidRPr="003F1042">
        <w:rPr>
          <w:rStyle w:val="Strong"/>
          <w:rFonts w:ascii="Arial" w:hAnsi="Arial" w:cs="Arial"/>
          <w:b w:val="0"/>
          <w:sz w:val="22"/>
          <w:szCs w:val="22"/>
          <w:lang w:val="mn-MN"/>
        </w:rPr>
        <w:t>сая</w:t>
      </w:r>
      <w:r w:rsidRPr="003F1042">
        <w:rPr>
          <w:rStyle w:val="Strong"/>
          <w:rFonts w:ascii="Arial" w:hAnsi="Arial" w:cs="Arial"/>
          <w:b w:val="0"/>
          <w:sz w:val="22"/>
          <w:szCs w:val="22"/>
          <w:lang w:val="mn-MN"/>
        </w:rPr>
        <w:t xml:space="preserve"> төгрөгийн тусламж, дэмжлэг үзүүлсэн. </w:t>
      </w:r>
    </w:p>
    <w:p w14:paraId="0B9582E8" w14:textId="572E5394" w:rsidR="00BC705C" w:rsidRPr="003F1042" w:rsidRDefault="00BC705C" w:rsidP="003F1042">
      <w:pPr>
        <w:pStyle w:val="NormalWeb"/>
        <w:spacing w:before="0" w:beforeAutospacing="0" w:after="0" w:afterAutospacing="0" w:line="276" w:lineRule="auto"/>
        <w:ind w:firstLine="720"/>
        <w:jc w:val="both"/>
        <w:rPr>
          <w:rStyle w:val="Strong"/>
          <w:rFonts w:ascii="Arial" w:hAnsi="Arial" w:cs="Arial"/>
          <w:b w:val="0"/>
          <w:sz w:val="22"/>
          <w:szCs w:val="22"/>
          <w:lang w:val="mn-MN"/>
        </w:rPr>
      </w:pPr>
      <w:r w:rsidRPr="003F1042">
        <w:rPr>
          <w:rStyle w:val="Strong"/>
          <w:rFonts w:ascii="Arial" w:hAnsi="Arial" w:cs="Arial"/>
          <w:b w:val="0"/>
          <w:sz w:val="22"/>
          <w:szCs w:val="22"/>
          <w:lang w:val="mn-MN"/>
        </w:rPr>
        <w:t xml:space="preserve">Аймгийн Засаг даргын 2022 оны 08 дугаар сарын 15-ны өдрийн А/243 дугаар захирамжаар “Өвөлжилт, хаваржилтын бэлтгэл ажил хангуулах ажлын хэсэг”-ийг томилон, аймгийн Засаг даргын 2022 оны 08 дугаар сарын 15-ны өдрийн 01 дугаартай “Өвөлжилт, хаваржилт болон ургац хураалтын бэлтгэл ажил хангуулах тухай” албан даалгаврыг гарган ажиллаж байна. Холбогдох ажлын хэсэг аймгийн хэмжээнд Засгийн газрын 2022 оны 07 дугаар сарын 20-ний өдрийн 277 дугаар тогтоол, Ерөнхий сайдын 2022 оны 08 дугаар сарын 01-ний </w:t>
      </w:r>
      <w:bookmarkStart w:id="0" w:name="_GoBack"/>
      <w:bookmarkEnd w:id="0"/>
      <w:r w:rsidRPr="003F1042">
        <w:rPr>
          <w:rStyle w:val="Strong"/>
          <w:rFonts w:ascii="Arial" w:hAnsi="Arial" w:cs="Arial"/>
          <w:b w:val="0"/>
          <w:sz w:val="22"/>
          <w:szCs w:val="22"/>
          <w:lang w:val="mn-MN"/>
        </w:rPr>
        <w:t xml:space="preserve">өдрийн 09 дүгээр албан даалгаврын хэрэгжилтийг орон нутагт зохион байгуулах чиглэлээр хуралдан, төлөвлөгөө гарган ажиллаж байгаа бөгөөд албан даалгаврын хэрэгжилтийг газар дээр нь шалган, </w:t>
      </w:r>
      <w:r w:rsidR="00E06ED5" w:rsidRPr="003F1042">
        <w:rPr>
          <w:rStyle w:val="Strong"/>
          <w:rFonts w:ascii="Arial" w:hAnsi="Arial" w:cs="Arial"/>
          <w:b w:val="0"/>
          <w:sz w:val="22"/>
          <w:szCs w:val="22"/>
          <w:lang w:val="mn-MN"/>
        </w:rPr>
        <w:t>ус дулаан, цахилгаанаар хангагч болон хүнс, хөдөө аж ахуйн газар, бусад холбогдох орон нутгийн байгууллагууд, хөрөнгө оруулалтын ажлын гүйцэтгэгч нарт чиглэл өгөн ажиллаж байна.</w:t>
      </w:r>
    </w:p>
    <w:p w14:paraId="3C1A68A2" w14:textId="77777777" w:rsidR="006C7F09" w:rsidRPr="003F1042" w:rsidRDefault="00E06ED5" w:rsidP="003F1042">
      <w:pPr>
        <w:pStyle w:val="NormalWeb"/>
        <w:spacing w:before="0" w:beforeAutospacing="0" w:after="0" w:afterAutospacing="0" w:line="276" w:lineRule="auto"/>
        <w:ind w:firstLine="720"/>
        <w:jc w:val="both"/>
        <w:rPr>
          <w:rStyle w:val="Strong"/>
          <w:rFonts w:ascii="Arial" w:hAnsi="Arial" w:cs="Arial"/>
          <w:b w:val="0"/>
          <w:sz w:val="22"/>
          <w:szCs w:val="22"/>
          <w:lang w:val="mn-MN"/>
        </w:rPr>
      </w:pPr>
      <w:r w:rsidRPr="003F1042">
        <w:rPr>
          <w:rStyle w:val="Strong"/>
          <w:rFonts w:ascii="Arial" w:hAnsi="Arial" w:cs="Arial"/>
          <w:b w:val="0"/>
          <w:sz w:val="22"/>
          <w:szCs w:val="22"/>
          <w:lang w:val="mn-MN"/>
        </w:rPr>
        <w:t xml:space="preserve">Монгол улсын Засгийн газрын 2020-2024 оны үйл ажиллагааны хөтөлбөрийн хүрээнд Монгол улсын Засгийн газар, Бүгд найрамдах Солонгос улсын Засгийн газар хооронд байгуулагдсан хөнгөлөлттэй зээлийн гэрээний дагуу “10 аймгийн төвийн дулааны станц барих төсөл”-ийн гүйцэтгэгчээр БНСУ-ын “Бьюксан инженеринг” ХХК шалгарч, Эрчим хүчний яамнаас ажил эхлүүлэх зөвшөөрөл өгсөн бөгөөд </w:t>
      </w:r>
      <w:r w:rsidR="006C7F09" w:rsidRPr="003F1042">
        <w:rPr>
          <w:rStyle w:val="Strong"/>
          <w:rFonts w:ascii="Arial" w:hAnsi="Arial" w:cs="Arial"/>
          <w:b w:val="0"/>
          <w:sz w:val="22"/>
          <w:szCs w:val="22"/>
          <w:lang w:val="mn-MN"/>
        </w:rPr>
        <w:t>барилга угсралтын ажлыг эхлүүлэх бэлтгэл ажлыг ханган талбайг хашаалж, суурийн ажлыг эхлүүлэхэд бэлэн болсон.</w:t>
      </w:r>
    </w:p>
    <w:p w14:paraId="27492A56" w14:textId="2EDFF8F2" w:rsidR="00E06ED5" w:rsidRPr="003F1042" w:rsidRDefault="006C7F09" w:rsidP="003F1042">
      <w:pPr>
        <w:pStyle w:val="NormalWeb"/>
        <w:spacing w:before="0" w:beforeAutospacing="0" w:after="0" w:afterAutospacing="0" w:line="276" w:lineRule="auto"/>
        <w:ind w:firstLine="720"/>
        <w:jc w:val="both"/>
        <w:rPr>
          <w:rStyle w:val="Strong"/>
          <w:rFonts w:ascii="Arial" w:hAnsi="Arial" w:cs="Arial"/>
          <w:b w:val="0"/>
          <w:sz w:val="22"/>
          <w:szCs w:val="22"/>
          <w:lang w:val="mn-MN"/>
        </w:rPr>
      </w:pPr>
      <w:r w:rsidRPr="003F1042">
        <w:rPr>
          <w:rStyle w:val="Strong"/>
          <w:rFonts w:ascii="Arial" w:hAnsi="Arial" w:cs="Arial"/>
          <w:b w:val="0"/>
          <w:sz w:val="22"/>
          <w:szCs w:val="22"/>
          <w:lang w:val="mn-MN"/>
        </w:rPr>
        <w:t>Монголын Хөдөө аж ахуйн хоршоологчдын 30 жилийн ойн хүрээнд “Хоршоолсон хэлбэрээр төгс дэлхийг бүтээе” улсын зөвлөгөөнийг 2022 оны 08 дугаар сарын 15, 16-ны өдөр Говьсүмбэр аймагт зохион байгууллаа. Тус зөвлөгөөнд 21 аймаг, нийслэлийн 248 төлөөлөл оролцож, хоршоологчдын үйлдвэрлэсэн бүтээгдэхүүнээр үзэсгэлэн худалдаа зохион байгуулж, аймгийн төвийн “Сүмбэр Гарден” соёл, амралтын хүрээлэнд мод тарьж “Хоршооллын Төгөл” байгууллаа.</w:t>
      </w:r>
    </w:p>
    <w:p w14:paraId="3D7FC897" w14:textId="77777777" w:rsidR="008536E9" w:rsidRPr="003F1042" w:rsidRDefault="006C7F09" w:rsidP="003F1042">
      <w:pPr>
        <w:pStyle w:val="NormalWeb"/>
        <w:spacing w:before="0" w:beforeAutospacing="0" w:after="0" w:afterAutospacing="0" w:line="276" w:lineRule="auto"/>
        <w:ind w:firstLine="720"/>
        <w:jc w:val="both"/>
        <w:rPr>
          <w:rStyle w:val="Strong"/>
          <w:rFonts w:ascii="Arial" w:hAnsi="Arial" w:cs="Arial"/>
          <w:b w:val="0"/>
          <w:sz w:val="22"/>
          <w:szCs w:val="22"/>
          <w:lang w:val="mn-MN"/>
        </w:rPr>
      </w:pPr>
      <w:r w:rsidRPr="003F1042">
        <w:rPr>
          <w:rStyle w:val="Strong"/>
          <w:rFonts w:ascii="Arial" w:hAnsi="Arial" w:cs="Arial"/>
          <w:b w:val="0"/>
          <w:sz w:val="22"/>
          <w:szCs w:val="22"/>
          <w:lang w:val="mn-MN"/>
        </w:rPr>
        <w:t>Байгал</w:t>
      </w:r>
      <w:r w:rsidR="008536E9" w:rsidRPr="003F1042">
        <w:rPr>
          <w:rStyle w:val="Strong"/>
          <w:rFonts w:ascii="Arial" w:hAnsi="Arial" w:cs="Arial"/>
          <w:b w:val="0"/>
          <w:sz w:val="22"/>
          <w:szCs w:val="22"/>
          <w:lang w:val="mn-MN"/>
        </w:rPr>
        <w:t>ь орчин, аялал жуулчлалын яам, “Уур амьсгалын өөрчлөлтөд дасан зохицох төлөвлөлтийн процессийг боловсронгуй болгох үндэсний чадавхыг бэхжүүлэх төсөл” /</w:t>
      </w:r>
      <w:r w:rsidR="008536E9" w:rsidRPr="003F1042">
        <w:rPr>
          <w:rStyle w:val="Strong"/>
          <w:rFonts w:ascii="Arial" w:hAnsi="Arial" w:cs="Arial"/>
          <w:b w:val="0"/>
          <w:sz w:val="22"/>
          <w:szCs w:val="22"/>
        </w:rPr>
        <w:t xml:space="preserve">NAP in Mongolia/- </w:t>
      </w:r>
      <w:r w:rsidR="008536E9" w:rsidRPr="003F1042">
        <w:rPr>
          <w:rStyle w:val="Strong"/>
          <w:rFonts w:ascii="Arial" w:hAnsi="Arial" w:cs="Arial"/>
          <w:b w:val="0"/>
          <w:sz w:val="22"/>
          <w:szCs w:val="22"/>
          <w:lang w:val="mn-MN"/>
        </w:rPr>
        <w:t xml:space="preserve">тэй </w:t>
      </w:r>
      <w:r w:rsidRPr="003F1042">
        <w:rPr>
          <w:rStyle w:val="Strong"/>
          <w:rFonts w:ascii="Arial" w:hAnsi="Arial" w:cs="Arial"/>
          <w:b w:val="0"/>
          <w:sz w:val="22"/>
          <w:szCs w:val="22"/>
          <w:lang w:val="mn-MN"/>
        </w:rPr>
        <w:t xml:space="preserve">хамтран “Уур амьсгалын өөрчлөлтөд дасан зохицох төлөвлөлтийг сайжруулах нь” улсын зөвлөгөөнийг 2022 оны 08 дугаар сарын 08, 09-ний өдрүүдэд зохион байгууллаа. Тус зөвлөгөөнд </w:t>
      </w:r>
      <w:r w:rsidR="008536E9" w:rsidRPr="003F1042">
        <w:rPr>
          <w:rStyle w:val="Strong"/>
          <w:rFonts w:ascii="Arial" w:hAnsi="Arial" w:cs="Arial"/>
          <w:b w:val="0"/>
          <w:sz w:val="22"/>
          <w:szCs w:val="22"/>
          <w:lang w:val="mn-MN"/>
        </w:rPr>
        <w:t xml:space="preserve">БОАЖЯ, </w:t>
      </w:r>
      <w:r w:rsidRPr="003F1042">
        <w:rPr>
          <w:rStyle w:val="Strong"/>
          <w:rFonts w:ascii="Arial" w:hAnsi="Arial" w:cs="Arial"/>
          <w:b w:val="0"/>
          <w:sz w:val="22"/>
          <w:szCs w:val="22"/>
          <w:lang w:val="mn-MN"/>
        </w:rPr>
        <w:t>21 аймгийн Байгаль орчин, аялал жуулчлалын газрын удирд</w:t>
      </w:r>
      <w:r w:rsidR="008536E9" w:rsidRPr="003F1042">
        <w:rPr>
          <w:rStyle w:val="Strong"/>
          <w:rFonts w:ascii="Arial" w:hAnsi="Arial" w:cs="Arial"/>
          <w:b w:val="0"/>
          <w:sz w:val="22"/>
          <w:szCs w:val="22"/>
          <w:lang w:val="mn-MN"/>
        </w:rPr>
        <w:t xml:space="preserve">ах болон гүйцэтгэх албан хаагчид, байгаль хамгаалагчид, байгаль орчны чиглэлээр үйл ажиллагаа явуулж байгаа мэргэжлийн байгууллагуудын 250 төлөөлөгч оролцож, уур амьсгалын өөрчлөлтөд дасан зохицох чиглэлээр авч хэрэгжүүлж байгаа арга хэмжээ, түүний үр нөлөө, стратеги, ололт, амжилт, цаашид анхаарах зүйлсийн талаар зөвлөлдлөө. </w:t>
      </w:r>
    </w:p>
    <w:p w14:paraId="615E22DF" w14:textId="7C133C33" w:rsidR="006C7F09" w:rsidRPr="003F1042" w:rsidRDefault="008536E9" w:rsidP="003F1042">
      <w:pPr>
        <w:pStyle w:val="NormalWeb"/>
        <w:spacing w:before="0" w:beforeAutospacing="0" w:after="0" w:afterAutospacing="0" w:line="276" w:lineRule="auto"/>
        <w:ind w:firstLine="720"/>
        <w:jc w:val="both"/>
        <w:rPr>
          <w:rStyle w:val="Strong"/>
          <w:rFonts w:ascii="Arial" w:hAnsi="Arial" w:cs="Arial"/>
          <w:b w:val="0"/>
          <w:sz w:val="22"/>
          <w:szCs w:val="22"/>
          <w:lang w:val="mn-MN"/>
        </w:rPr>
      </w:pPr>
      <w:r w:rsidRPr="003F1042">
        <w:rPr>
          <w:rStyle w:val="Strong"/>
          <w:rFonts w:ascii="Arial" w:hAnsi="Arial" w:cs="Arial"/>
          <w:b w:val="0"/>
          <w:sz w:val="22"/>
          <w:szCs w:val="22"/>
          <w:lang w:val="mn-MN"/>
        </w:rPr>
        <w:t xml:space="preserve">Аймгийн </w:t>
      </w:r>
      <w:r w:rsidR="00693EEA" w:rsidRPr="003F1042">
        <w:rPr>
          <w:rStyle w:val="Strong"/>
          <w:rFonts w:ascii="Arial" w:hAnsi="Arial" w:cs="Arial"/>
          <w:b w:val="0"/>
          <w:sz w:val="22"/>
          <w:szCs w:val="22"/>
          <w:lang w:val="mn-MN"/>
        </w:rPr>
        <w:t>Засаг даргын батал</w:t>
      </w:r>
      <w:r w:rsidRPr="003F1042">
        <w:rPr>
          <w:rStyle w:val="Strong"/>
          <w:rFonts w:ascii="Arial" w:hAnsi="Arial" w:cs="Arial"/>
          <w:b w:val="0"/>
          <w:sz w:val="22"/>
          <w:szCs w:val="22"/>
          <w:lang w:val="mn-MN"/>
        </w:rPr>
        <w:t>сан удирдамжийн дагуу “Шилдэг тохижилт, бүтээн байгуулалтын уралдаан”-ыг зарлалаа. Тус уралдааныг 2022 оны 09 дүгээр сарын 05-ны өдөр дүгнэх бөгөөд иргэн, аж ахуйн нэгж байгууллага гэсэн ангиллаар зохион байгуулж байна.</w:t>
      </w:r>
    </w:p>
    <w:p w14:paraId="16F90731" w14:textId="77777777" w:rsidR="008536E9" w:rsidRPr="003F1042" w:rsidRDefault="008536E9" w:rsidP="003F1042">
      <w:pPr>
        <w:pStyle w:val="NormalWeb"/>
        <w:spacing w:before="0" w:beforeAutospacing="0" w:after="0" w:afterAutospacing="0" w:line="276" w:lineRule="auto"/>
        <w:ind w:firstLine="720"/>
        <w:jc w:val="both"/>
        <w:rPr>
          <w:rStyle w:val="Strong"/>
          <w:rFonts w:ascii="Arial" w:hAnsi="Arial" w:cs="Arial"/>
          <w:b w:val="0"/>
          <w:sz w:val="22"/>
          <w:szCs w:val="22"/>
          <w:lang w:val="mn-MN"/>
        </w:rPr>
      </w:pPr>
    </w:p>
    <w:p w14:paraId="4BADCD39" w14:textId="1849C06E" w:rsidR="00785F6F" w:rsidRPr="003F1042" w:rsidRDefault="00F14CBB" w:rsidP="003F1042">
      <w:pPr>
        <w:pStyle w:val="NormalWeb"/>
        <w:shd w:val="clear" w:color="auto" w:fill="FFFFFF"/>
        <w:spacing w:before="0" w:beforeAutospacing="0" w:after="120" w:afterAutospacing="0" w:line="276" w:lineRule="auto"/>
        <w:ind w:firstLine="567"/>
        <w:jc w:val="center"/>
        <w:rPr>
          <w:rStyle w:val="Strong"/>
          <w:rFonts w:ascii="Arial" w:hAnsi="Arial" w:cs="Arial"/>
          <w:sz w:val="22"/>
          <w:szCs w:val="22"/>
          <w:lang w:val="mn-MN"/>
        </w:rPr>
      </w:pPr>
      <w:r w:rsidRPr="003F1042">
        <w:rPr>
          <w:rStyle w:val="Strong"/>
          <w:rFonts w:ascii="Arial" w:hAnsi="Arial" w:cs="Arial"/>
          <w:sz w:val="22"/>
          <w:szCs w:val="22"/>
        </w:rPr>
        <w:t>ХОЁР.</w:t>
      </w:r>
      <w:r w:rsidRPr="003F1042">
        <w:rPr>
          <w:rStyle w:val="Strong"/>
          <w:rFonts w:ascii="Arial" w:hAnsi="Arial" w:cs="Arial"/>
          <w:sz w:val="22"/>
          <w:szCs w:val="22"/>
          <w:lang w:val="mn-MN"/>
        </w:rPr>
        <w:t xml:space="preserve"> </w:t>
      </w:r>
      <w:r w:rsidR="003B1EE4" w:rsidRPr="003F1042">
        <w:rPr>
          <w:rStyle w:val="Strong"/>
          <w:rFonts w:ascii="Arial" w:hAnsi="Arial" w:cs="Arial"/>
          <w:sz w:val="22"/>
          <w:szCs w:val="22"/>
        </w:rPr>
        <w:t>ЭДИЙН ЗАСАГ, ТӨСӨВ, САНХҮҮГИЙН БОДЛОГЫН ХҮРЭЭНД</w:t>
      </w:r>
    </w:p>
    <w:p w14:paraId="59F05539" w14:textId="1B192F4E" w:rsidR="004424D3" w:rsidRPr="003F1042" w:rsidRDefault="004424D3" w:rsidP="003F1042">
      <w:pPr>
        <w:spacing w:after="0" w:line="276" w:lineRule="auto"/>
        <w:ind w:firstLine="720"/>
        <w:jc w:val="both"/>
        <w:rPr>
          <w:rFonts w:ascii="Arial" w:hAnsi="Arial" w:cs="Arial"/>
          <w:lang w:val="mn-MN"/>
        </w:rPr>
      </w:pPr>
      <w:r w:rsidRPr="003F1042">
        <w:rPr>
          <w:rFonts w:ascii="Arial" w:hAnsi="Arial" w:cs="Arial"/>
          <w:lang w:val="mn-MN"/>
        </w:rPr>
        <w:t xml:space="preserve">Төсвийн тухай хуулийн хэрэгжилтийг хангах, орлого бүрдүүлэлтийг эрчимжүүлэн төсвийн орлогын төлөвлөгөөг жигд ханган биелүүлэхэд анхаарч ажиллаж байна. </w:t>
      </w:r>
    </w:p>
    <w:p w14:paraId="30387610" w14:textId="5B11F9E5" w:rsidR="006C1047" w:rsidRPr="003F1042" w:rsidRDefault="006C1047" w:rsidP="003F1042">
      <w:pPr>
        <w:spacing w:after="0" w:line="276" w:lineRule="auto"/>
        <w:ind w:firstLine="720"/>
        <w:jc w:val="both"/>
        <w:rPr>
          <w:rFonts w:ascii="Arial" w:hAnsi="Arial" w:cs="Arial"/>
          <w:lang w:val="mn-MN"/>
        </w:rPr>
      </w:pPr>
      <w:r w:rsidRPr="003F1042">
        <w:rPr>
          <w:rFonts w:ascii="Arial" w:hAnsi="Arial" w:cs="Arial"/>
          <w:lang w:val="mn-MN"/>
        </w:rPr>
        <w:lastRenderedPageBreak/>
        <w:t xml:space="preserve">2022 оны 08 дугаар сарын татварын орлогын төлөвлөгөө 6,392,695.3 мян.төгрөг байгаагаас гүйцэтгэл 6,264,109.0 мян.төгрөг буюу 97 хувийн гүйцэтгэлтэй байна. Үүнээс улсын төсвийн орлогын төлөвлөгөө </w:t>
      </w:r>
      <w:r w:rsidR="00DD5785" w:rsidRPr="003F1042">
        <w:rPr>
          <w:rFonts w:ascii="Arial" w:hAnsi="Arial" w:cs="Arial"/>
          <w:lang w:val="mn-MN"/>
        </w:rPr>
        <w:t>828,053.0 мян.төг, хүлээгдэж буй гүйцэтгэлээр 1,597,006.0 мян. төгрөг буюу 100 хувь, аймгийн төсвийн орлого 1,062,0949.0 мян.төгрөг буюу 74 хувь, сумдын төсвийн орлого 3,604,154.0 мян.төгрөг буюу 87 хувийн тус тус гүйцэтгэлтэй байна.</w:t>
      </w:r>
    </w:p>
    <w:p w14:paraId="01D16B48" w14:textId="05B62715" w:rsidR="006C1047" w:rsidRPr="003F1042" w:rsidRDefault="00DD5785" w:rsidP="003F1042">
      <w:pPr>
        <w:spacing w:after="0" w:line="276" w:lineRule="auto"/>
        <w:ind w:firstLine="720"/>
        <w:jc w:val="both"/>
        <w:rPr>
          <w:rFonts w:ascii="Arial" w:hAnsi="Arial" w:cs="Arial"/>
          <w:lang w:val="mn-MN"/>
        </w:rPr>
      </w:pPr>
      <w:r w:rsidRPr="003F1042">
        <w:rPr>
          <w:rFonts w:ascii="Arial" w:hAnsi="Arial" w:cs="Arial"/>
          <w:lang w:val="mn-MN"/>
        </w:rPr>
        <w:t>Аймгийн хэмжээнд татвар төлөгч хуулийн этгээдийн үйл ажиллагааг дэмжин ажиллаж байгаа бөгөөд 2022 оны 01 дүгээр сарын 01-ний өдөр 642 хуулийн этгээд үйл ажиллагаа явуулж байсан бол 2022 оны 08 дугаар сарын 25-ны өдрийн байдлаар 692 болж өссөн байна. Үүнд: ХК-1, ХХК-358, ББН-5, ЗБН-9, Хоршоо-29, ХЗХоршоо-1, ОНӨҮГ-6, Салбар-66, төсөвт болон төрийн бус байгууллага, сан ОНБ-217 бүртгэлтэй байна.</w:t>
      </w:r>
    </w:p>
    <w:p w14:paraId="1EBDD900" w14:textId="1FC11411" w:rsidR="006C1047" w:rsidRPr="003F1042" w:rsidRDefault="0073611B" w:rsidP="003F1042">
      <w:pPr>
        <w:spacing w:after="0" w:line="276" w:lineRule="auto"/>
        <w:jc w:val="both"/>
        <w:rPr>
          <w:rFonts w:ascii="Arial" w:eastAsia="Calibri" w:hAnsi="Arial" w:cs="Arial"/>
          <w:lang w:val="mn-MN"/>
        </w:rPr>
      </w:pPr>
      <w:r w:rsidRPr="003F1042">
        <w:rPr>
          <w:rFonts w:ascii="Arial" w:eastAsia="Calibri" w:hAnsi="Arial" w:cs="Arial"/>
          <w:b/>
          <w:lang w:val="mn-MN"/>
        </w:rPr>
        <w:t>Санхүүгийн хяналт</w:t>
      </w:r>
      <w:r w:rsidR="00AB66C6" w:rsidRPr="003F1042">
        <w:rPr>
          <w:rFonts w:ascii="Arial" w:eastAsia="Calibri" w:hAnsi="Arial" w:cs="Arial"/>
          <w:b/>
          <w:lang w:val="mn-MN"/>
        </w:rPr>
        <w:t>,</w:t>
      </w:r>
      <w:r w:rsidRPr="003F1042">
        <w:rPr>
          <w:rFonts w:ascii="Arial" w:eastAsia="Calibri" w:hAnsi="Arial" w:cs="Arial"/>
          <w:b/>
          <w:lang w:val="mn-MN"/>
        </w:rPr>
        <w:t xml:space="preserve"> аудитын чиглэлээр:</w:t>
      </w:r>
      <w:r w:rsidR="00BF06C8" w:rsidRPr="003F1042">
        <w:rPr>
          <w:rFonts w:ascii="Arial" w:eastAsia="Times New Roman" w:hAnsi="Arial" w:cs="Arial"/>
          <w:lang w:val="mn-MN"/>
        </w:rPr>
        <w:t xml:space="preserve"> </w:t>
      </w:r>
      <w:r w:rsidR="006C1047" w:rsidRPr="003F1042">
        <w:rPr>
          <w:rFonts w:ascii="Arial" w:eastAsia="Times New Roman" w:hAnsi="Arial" w:cs="Arial"/>
        </w:rPr>
        <w:t>Аймгийн</w:t>
      </w:r>
      <w:r w:rsidR="006C1047" w:rsidRPr="003F1042">
        <w:rPr>
          <w:rFonts w:ascii="Arial" w:eastAsia="Times New Roman" w:hAnsi="Arial" w:cs="Arial"/>
          <w:lang w:val="mn-MN"/>
        </w:rPr>
        <w:t xml:space="preserve"> </w:t>
      </w:r>
      <w:r w:rsidR="006C1047" w:rsidRPr="003F1042">
        <w:rPr>
          <w:rFonts w:ascii="Arial" w:eastAsia="Times New Roman" w:hAnsi="Arial" w:cs="Arial"/>
        </w:rPr>
        <w:t>хэмжээнд</w:t>
      </w:r>
      <w:r w:rsidR="006C1047" w:rsidRPr="003F1042">
        <w:rPr>
          <w:rFonts w:ascii="Arial" w:eastAsia="Times New Roman" w:hAnsi="Arial" w:cs="Arial"/>
          <w:lang w:val="mn-MN"/>
        </w:rPr>
        <w:t xml:space="preserve"> </w:t>
      </w:r>
      <w:r w:rsidR="006C1047" w:rsidRPr="003F1042">
        <w:rPr>
          <w:rFonts w:ascii="Arial" w:eastAsia="Times New Roman" w:hAnsi="Arial" w:cs="Arial"/>
        </w:rPr>
        <w:t>нийт</w:t>
      </w:r>
      <w:r w:rsidR="006C1047" w:rsidRPr="003F1042">
        <w:rPr>
          <w:rFonts w:ascii="Arial" w:eastAsia="Times New Roman" w:hAnsi="Arial" w:cs="Arial"/>
          <w:lang w:val="mn-MN"/>
        </w:rPr>
        <w:t xml:space="preserve"> </w:t>
      </w:r>
      <w:r w:rsidR="006C1047" w:rsidRPr="003F1042">
        <w:rPr>
          <w:rFonts w:ascii="Arial" w:eastAsia="Times New Roman" w:hAnsi="Arial" w:cs="Arial"/>
        </w:rPr>
        <w:t>төсвийн</w:t>
      </w:r>
      <w:r w:rsidR="006C1047" w:rsidRPr="003F1042">
        <w:rPr>
          <w:rFonts w:ascii="Arial" w:eastAsia="Times New Roman" w:hAnsi="Arial" w:cs="Arial"/>
          <w:lang w:val="mn-MN"/>
        </w:rPr>
        <w:t xml:space="preserve"> </w:t>
      </w:r>
      <w:r w:rsidR="006C1047" w:rsidRPr="003F1042">
        <w:rPr>
          <w:rFonts w:ascii="Arial" w:eastAsia="Times New Roman" w:hAnsi="Arial" w:cs="Arial"/>
        </w:rPr>
        <w:t>болон</w:t>
      </w:r>
      <w:r w:rsidR="006C1047" w:rsidRPr="003F1042">
        <w:rPr>
          <w:rFonts w:ascii="Arial" w:eastAsia="Times New Roman" w:hAnsi="Arial" w:cs="Arial"/>
          <w:lang w:val="mn-MN"/>
        </w:rPr>
        <w:t xml:space="preserve"> </w:t>
      </w:r>
      <w:r w:rsidR="006C1047" w:rsidRPr="003F1042">
        <w:rPr>
          <w:rFonts w:ascii="Arial" w:eastAsia="Times New Roman" w:hAnsi="Arial" w:cs="Arial"/>
        </w:rPr>
        <w:t>орон</w:t>
      </w:r>
      <w:r w:rsidR="006C1047" w:rsidRPr="003F1042">
        <w:rPr>
          <w:rFonts w:ascii="Arial" w:eastAsia="Times New Roman" w:hAnsi="Arial" w:cs="Arial"/>
          <w:lang w:val="mn-MN"/>
        </w:rPr>
        <w:t xml:space="preserve"> </w:t>
      </w:r>
      <w:r w:rsidR="006C1047" w:rsidRPr="003F1042">
        <w:rPr>
          <w:rFonts w:ascii="Arial" w:eastAsia="Times New Roman" w:hAnsi="Arial" w:cs="Arial"/>
        </w:rPr>
        <w:t>нутгийн</w:t>
      </w:r>
      <w:r w:rsidR="006C1047" w:rsidRPr="003F1042">
        <w:rPr>
          <w:rFonts w:ascii="Arial" w:eastAsia="Times New Roman" w:hAnsi="Arial" w:cs="Arial"/>
          <w:lang w:val="mn-MN"/>
        </w:rPr>
        <w:t xml:space="preserve"> </w:t>
      </w:r>
      <w:r w:rsidR="006C1047" w:rsidRPr="003F1042">
        <w:rPr>
          <w:rFonts w:ascii="Arial" w:eastAsia="Times New Roman" w:hAnsi="Arial" w:cs="Arial"/>
        </w:rPr>
        <w:t>өмчит</w:t>
      </w:r>
      <w:r w:rsidR="006C1047" w:rsidRPr="003F1042">
        <w:rPr>
          <w:rFonts w:ascii="Arial" w:eastAsia="Times New Roman" w:hAnsi="Arial" w:cs="Arial"/>
          <w:lang w:val="mn-MN"/>
        </w:rPr>
        <w:t xml:space="preserve"> </w:t>
      </w:r>
      <w:r w:rsidR="006C1047" w:rsidRPr="003F1042">
        <w:rPr>
          <w:rFonts w:ascii="Arial" w:eastAsia="Times New Roman" w:hAnsi="Arial" w:cs="Arial"/>
        </w:rPr>
        <w:t>7</w:t>
      </w:r>
      <w:r w:rsidR="006C1047" w:rsidRPr="003F1042">
        <w:rPr>
          <w:rFonts w:ascii="Arial" w:eastAsia="Times New Roman" w:hAnsi="Arial" w:cs="Arial"/>
          <w:lang w:val="mn-MN"/>
        </w:rPr>
        <w:t>5</w:t>
      </w:r>
      <w:r w:rsidR="006C1047" w:rsidRPr="003F1042">
        <w:rPr>
          <w:rFonts w:ascii="Arial" w:eastAsia="Times New Roman" w:hAnsi="Arial" w:cs="Arial"/>
        </w:rPr>
        <w:t xml:space="preserve">  байгууллагын</w:t>
      </w:r>
      <w:r w:rsidR="006C1047" w:rsidRPr="003F1042">
        <w:rPr>
          <w:rFonts w:ascii="Arial" w:eastAsia="Times New Roman" w:hAnsi="Arial" w:cs="Arial"/>
          <w:lang w:val="mn-MN"/>
        </w:rPr>
        <w:t xml:space="preserve"> </w:t>
      </w:r>
      <w:r w:rsidR="006C1047" w:rsidRPr="003F1042">
        <w:rPr>
          <w:rFonts w:ascii="Arial" w:eastAsia="Times New Roman" w:hAnsi="Arial" w:cs="Arial"/>
        </w:rPr>
        <w:t>шилэн</w:t>
      </w:r>
      <w:r w:rsidR="006C1047" w:rsidRPr="003F1042">
        <w:rPr>
          <w:rFonts w:ascii="Arial" w:eastAsia="Times New Roman" w:hAnsi="Arial" w:cs="Arial"/>
          <w:lang w:val="mn-MN"/>
        </w:rPr>
        <w:t xml:space="preserve"> </w:t>
      </w:r>
      <w:r w:rsidR="006C1047" w:rsidRPr="003F1042">
        <w:rPr>
          <w:rFonts w:ascii="Arial" w:eastAsia="Times New Roman" w:hAnsi="Arial" w:cs="Arial"/>
        </w:rPr>
        <w:t>дансны</w:t>
      </w:r>
      <w:r w:rsidR="006C1047" w:rsidRPr="003F1042">
        <w:rPr>
          <w:rFonts w:ascii="Arial" w:eastAsia="Times New Roman" w:hAnsi="Arial" w:cs="Arial"/>
          <w:lang w:val="mn-MN"/>
        </w:rPr>
        <w:t xml:space="preserve"> </w:t>
      </w:r>
      <w:r w:rsidR="006C1047" w:rsidRPr="003F1042">
        <w:rPr>
          <w:rFonts w:ascii="Arial" w:eastAsia="Times New Roman" w:hAnsi="Arial" w:cs="Arial"/>
        </w:rPr>
        <w:t>хуулийн</w:t>
      </w:r>
      <w:r w:rsidR="006C1047" w:rsidRPr="003F1042">
        <w:rPr>
          <w:rFonts w:ascii="Arial" w:eastAsia="Times New Roman" w:hAnsi="Arial" w:cs="Arial"/>
          <w:lang w:val="mn-MN"/>
        </w:rPr>
        <w:t xml:space="preserve"> </w:t>
      </w:r>
      <w:r w:rsidR="006C1047" w:rsidRPr="003F1042">
        <w:rPr>
          <w:rFonts w:ascii="Arial" w:eastAsia="Times New Roman" w:hAnsi="Arial" w:cs="Arial"/>
        </w:rPr>
        <w:t>хэрэгжилтэнд</w:t>
      </w:r>
      <w:r w:rsidR="006C1047" w:rsidRPr="003F1042">
        <w:rPr>
          <w:rFonts w:ascii="Arial" w:eastAsia="Times New Roman" w:hAnsi="Arial" w:cs="Arial"/>
          <w:lang w:val="mn-MN"/>
        </w:rPr>
        <w:t xml:space="preserve"> </w:t>
      </w:r>
      <w:r w:rsidR="006C1047" w:rsidRPr="003F1042">
        <w:rPr>
          <w:rFonts w:ascii="Arial" w:eastAsia="Times New Roman" w:hAnsi="Arial" w:cs="Arial"/>
        </w:rPr>
        <w:t>хяналт</w:t>
      </w:r>
      <w:r w:rsidR="006C1047" w:rsidRPr="003F1042">
        <w:rPr>
          <w:rFonts w:ascii="Arial" w:eastAsia="Times New Roman" w:hAnsi="Arial" w:cs="Arial"/>
          <w:lang w:val="mn-MN"/>
        </w:rPr>
        <w:t xml:space="preserve"> </w:t>
      </w:r>
      <w:r w:rsidR="006C1047" w:rsidRPr="003F1042">
        <w:rPr>
          <w:rFonts w:ascii="Arial" w:eastAsia="Times New Roman" w:hAnsi="Arial" w:cs="Arial"/>
        </w:rPr>
        <w:t>тавьж</w:t>
      </w:r>
      <w:r w:rsidR="006C1047" w:rsidRPr="003F1042">
        <w:rPr>
          <w:rFonts w:ascii="Arial" w:eastAsia="Times New Roman" w:hAnsi="Arial" w:cs="Arial"/>
          <w:lang w:val="mn-MN"/>
        </w:rPr>
        <w:t xml:space="preserve"> </w:t>
      </w:r>
      <w:r w:rsidR="006C1047" w:rsidRPr="003F1042">
        <w:rPr>
          <w:rFonts w:ascii="Arial" w:eastAsia="Times New Roman" w:hAnsi="Arial" w:cs="Arial"/>
        </w:rPr>
        <w:t xml:space="preserve">ажилласан. 2022 оны </w:t>
      </w:r>
      <w:r w:rsidR="006C1047" w:rsidRPr="003F1042">
        <w:rPr>
          <w:rFonts w:ascii="Arial" w:eastAsia="Times New Roman" w:hAnsi="Arial" w:cs="Arial"/>
          <w:lang w:val="mn-MN"/>
        </w:rPr>
        <w:t>0</w:t>
      </w:r>
      <w:r w:rsidR="006C1047" w:rsidRPr="003F1042">
        <w:rPr>
          <w:rFonts w:ascii="Arial" w:eastAsia="Times New Roman" w:hAnsi="Arial" w:cs="Arial"/>
        </w:rPr>
        <w:t>7</w:t>
      </w:r>
      <w:r w:rsidR="006C1047" w:rsidRPr="003F1042">
        <w:rPr>
          <w:rFonts w:ascii="Arial" w:eastAsia="Times New Roman" w:hAnsi="Arial" w:cs="Arial"/>
          <w:lang w:val="mn-MN"/>
        </w:rPr>
        <w:t xml:space="preserve"> </w:t>
      </w:r>
      <w:r w:rsidR="006C1047" w:rsidRPr="003F1042">
        <w:rPr>
          <w:rFonts w:ascii="Arial" w:eastAsia="Times New Roman" w:hAnsi="Arial" w:cs="Arial"/>
        </w:rPr>
        <w:t>сарын</w:t>
      </w:r>
      <w:r w:rsidR="006C1047" w:rsidRPr="003F1042">
        <w:rPr>
          <w:rFonts w:ascii="Arial" w:eastAsia="Times New Roman" w:hAnsi="Arial" w:cs="Arial"/>
          <w:lang w:val="mn-MN"/>
        </w:rPr>
        <w:t xml:space="preserve"> 30-ны </w:t>
      </w:r>
      <w:r w:rsidR="006C1047" w:rsidRPr="003F1042">
        <w:rPr>
          <w:rFonts w:ascii="Arial" w:eastAsia="Times New Roman" w:hAnsi="Arial" w:cs="Arial"/>
        </w:rPr>
        <w:t>байдлаар</w:t>
      </w:r>
      <w:r w:rsidR="006C1047" w:rsidRPr="003F1042">
        <w:rPr>
          <w:rFonts w:ascii="Arial" w:eastAsia="Times New Roman" w:hAnsi="Arial" w:cs="Arial"/>
          <w:lang w:val="mn-MN"/>
        </w:rPr>
        <w:t xml:space="preserve"> </w:t>
      </w:r>
      <w:r w:rsidR="006C1047" w:rsidRPr="003F1042">
        <w:rPr>
          <w:rFonts w:ascii="Arial" w:eastAsia="Times New Roman" w:hAnsi="Arial" w:cs="Arial"/>
        </w:rPr>
        <w:t>шилэн</w:t>
      </w:r>
      <w:r w:rsidR="006C1047" w:rsidRPr="003F1042">
        <w:rPr>
          <w:rFonts w:ascii="Arial" w:eastAsia="Times New Roman" w:hAnsi="Arial" w:cs="Arial"/>
          <w:lang w:val="mn-MN"/>
        </w:rPr>
        <w:t xml:space="preserve"> </w:t>
      </w:r>
      <w:r w:rsidR="006C1047" w:rsidRPr="003F1042">
        <w:rPr>
          <w:rFonts w:ascii="Arial" w:eastAsia="Times New Roman" w:hAnsi="Arial" w:cs="Arial"/>
        </w:rPr>
        <w:t>дансны</w:t>
      </w:r>
      <w:r w:rsidR="006C1047" w:rsidRPr="003F1042">
        <w:rPr>
          <w:rFonts w:ascii="Arial" w:eastAsia="Times New Roman" w:hAnsi="Arial" w:cs="Arial"/>
          <w:lang w:val="mn-MN"/>
        </w:rPr>
        <w:t xml:space="preserve"> </w:t>
      </w:r>
      <w:r w:rsidR="006C1047" w:rsidRPr="003F1042">
        <w:rPr>
          <w:rFonts w:ascii="Arial" w:eastAsia="Times New Roman" w:hAnsi="Arial" w:cs="Arial"/>
        </w:rPr>
        <w:t>хуулийн</w:t>
      </w:r>
      <w:r w:rsidR="006C1047" w:rsidRPr="003F1042">
        <w:rPr>
          <w:rFonts w:ascii="Arial" w:eastAsia="Times New Roman" w:hAnsi="Arial" w:cs="Arial"/>
          <w:lang w:val="mn-MN"/>
        </w:rPr>
        <w:t xml:space="preserve"> </w:t>
      </w:r>
      <w:r w:rsidR="006C1047" w:rsidRPr="003F1042">
        <w:rPr>
          <w:rFonts w:ascii="Arial" w:eastAsia="Times New Roman" w:hAnsi="Arial" w:cs="Arial"/>
        </w:rPr>
        <w:t>хэрэгжилт</w:t>
      </w:r>
      <w:r w:rsidR="006C1047" w:rsidRPr="003F1042">
        <w:rPr>
          <w:rFonts w:ascii="Arial" w:eastAsia="Times New Roman" w:hAnsi="Arial" w:cs="Arial"/>
          <w:lang w:val="mn-MN"/>
        </w:rPr>
        <w:t xml:space="preserve"> </w:t>
      </w:r>
      <w:r w:rsidR="006C1047" w:rsidRPr="003F1042">
        <w:rPr>
          <w:rFonts w:ascii="Arial" w:eastAsia="Calibri" w:hAnsi="Arial" w:cs="Arial"/>
        </w:rPr>
        <w:t>96.6</w:t>
      </w:r>
      <w:r w:rsidR="006C1047" w:rsidRPr="003F1042">
        <w:rPr>
          <w:rFonts w:ascii="Arial" w:eastAsia="Calibri" w:hAnsi="Arial" w:cs="Arial"/>
          <w:lang w:val="mn-MN"/>
        </w:rPr>
        <w:t xml:space="preserve"> </w:t>
      </w:r>
      <w:r w:rsidR="006C1047" w:rsidRPr="003F1042">
        <w:rPr>
          <w:rFonts w:ascii="Arial" w:eastAsia="Times New Roman" w:hAnsi="Arial" w:cs="Arial"/>
        </w:rPr>
        <w:t>хувь</w:t>
      </w:r>
      <w:r w:rsidR="006C1047" w:rsidRPr="003F1042">
        <w:rPr>
          <w:rFonts w:ascii="Arial" w:eastAsia="Times New Roman" w:hAnsi="Arial" w:cs="Arial"/>
          <w:lang w:val="mn-MN"/>
        </w:rPr>
        <w:t>тай байна</w:t>
      </w:r>
      <w:r w:rsidR="006C1047" w:rsidRPr="003F1042">
        <w:rPr>
          <w:rFonts w:ascii="Arial" w:eastAsia="Calibri" w:hAnsi="Arial" w:cs="Arial"/>
          <w:lang w:val="mn-MN"/>
        </w:rPr>
        <w:t>.</w:t>
      </w:r>
    </w:p>
    <w:p w14:paraId="7D1B7CF5" w14:textId="51038044" w:rsidR="00DD5785" w:rsidRPr="003F1042" w:rsidRDefault="00DD5785" w:rsidP="003F1042">
      <w:pPr>
        <w:spacing w:after="0" w:line="276" w:lineRule="auto"/>
        <w:ind w:firstLine="720"/>
        <w:jc w:val="both"/>
        <w:rPr>
          <w:rFonts w:ascii="Arial" w:eastAsia="Times New Roman" w:hAnsi="Arial" w:cs="Arial"/>
          <w:lang w:val="mn-MN"/>
        </w:rPr>
      </w:pPr>
      <w:r w:rsidRPr="003F1042">
        <w:rPr>
          <w:rFonts w:ascii="Arial" w:eastAsia="Calibri" w:hAnsi="Arial" w:cs="Arial"/>
          <w:lang w:val="mn-MN"/>
        </w:rPr>
        <w:t xml:space="preserve">Санхүүгийн хяналт, аудитын албанаас 8 дугаар сард Шивээговь сумын соёлын төв, Баянтал сумын Орон нутгийн хөгжлийн сан, аймгийн 2020-2021 оны хөрөнгө оруулалтын ажлын санхүүгийн үйл ажиллагаанд тус тус хяналт шалгалт хийсэн. Баянтал сумын 2021-2022 Орон нутгийн хөгжлийн сангийн хөрөнгө оруулалтын үйл ажиллагаанд 34,400.08 мян.төгрөгийн санхүүгийн зөрчил илрүүлж, зөвлөмж хүргүүлсэн. Аймгийн 2020-2021 оы хөрөнгө оруулалтын үйл ажиллагаанд 805,661.8 мян. төгрөгийн зөрчил илэрч </w:t>
      </w:r>
      <w:r w:rsidR="00E7279E" w:rsidRPr="003F1042">
        <w:rPr>
          <w:rFonts w:ascii="Arial" w:eastAsia="Calibri" w:hAnsi="Arial" w:cs="Arial"/>
          <w:lang w:val="mn-MN"/>
        </w:rPr>
        <w:t>6,060.6 мян.төгрөгин нөхөн төлбөрийн акт, 532,622.3 мян.төгрөгийн хугацаатай албан шаардлага, 266,978.8 мян.төгрөгийн зөвлөмж өгөөд байна.</w:t>
      </w:r>
    </w:p>
    <w:p w14:paraId="7B41E42A" w14:textId="0BE49962" w:rsidR="007304BE" w:rsidRPr="003F1042" w:rsidRDefault="007304BE" w:rsidP="003F1042">
      <w:pPr>
        <w:spacing w:after="120" w:line="276" w:lineRule="auto"/>
        <w:jc w:val="center"/>
        <w:rPr>
          <w:rFonts w:ascii="Arial" w:eastAsia="Times New Roman" w:hAnsi="Arial" w:cs="Arial"/>
          <w:b/>
          <w:bCs/>
        </w:rPr>
      </w:pPr>
      <w:r w:rsidRPr="003F1042">
        <w:rPr>
          <w:rFonts w:ascii="Arial" w:eastAsia="Times New Roman" w:hAnsi="Arial" w:cs="Arial"/>
          <w:b/>
          <w:bCs/>
        </w:rPr>
        <w:t>ГУРАВ. ХУУЛЬ, ЭРХ ЗҮЙН БОДЛОГЫН ХҮРЭЭНД</w:t>
      </w:r>
    </w:p>
    <w:p w14:paraId="667E1A76" w14:textId="4AA2C5F0" w:rsidR="00E7279E" w:rsidRPr="003F1042" w:rsidRDefault="00E7279E" w:rsidP="003F1042">
      <w:pPr>
        <w:shd w:val="clear" w:color="auto" w:fill="FFFFFF"/>
        <w:spacing w:after="0" w:line="276" w:lineRule="auto"/>
        <w:jc w:val="both"/>
        <w:rPr>
          <w:rFonts w:ascii="Arial" w:eastAsia="Times New Roman" w:hAnsi="Arial" w:cs="Arial"/>
          <w:lang w:val="mn-MN"/>
        </w:rPr>
      </w:pPr>
      <w:r w:rsidRPr="003F1042">
        <w:rPr>
          <w:rFonts w:ascii="Arial" w:eastAsia="Times New Roman" w:hAnsi="Arial" w:cs="Arial"/>
          <w:b/>
          <w:bCs/>
          <w:lang w:val="mn-MN"/>
        </w:rPr>
        <w:t>Төрийн архив:</w:t>
      </w:r>
      <w:r w:rsidRPr="003F1042">
        <w:rPr>
          <w:rFonts w:ascii="Arial" w:eastAsia="Calibri" w:hAnsi="Arial" w:cs="Arial"/>
          <w:lang w:val="mn-MN"/>
        </w:rPr>
        <w:t xml:space="preserve"> Архивийн баримтыг цахим хэлбэрт шилжүүлэх ажлын хүрээнд </w:t>
      </w:r>
      <w:r w:rsidRPr="003F1042">
        <w:rPr>
          <w:rFonts w:ascii="Arial" w:eastAsia="Times New Roman" w:hAnsi="Arial" w:cs="Arial"/>
        </w:rPr>
        <w:t>Хөмрөг</w:t>
      </w:r>
      <w:r w:rsidRPr="003F1042">
        <w:rPr>
          <w:rFonts w:ascii="Arial" w:eastAsia="Times New Roman" w:hAnsi="Arial" w:cs="Arial"/>
          <w:lang w:val="mn-MN"/>
        </w:rPr>
        <w:t xml:space="preserve">-1, </w:t>
      </w:r>
      <w:r w:rsidRPr="003F1042">
        <w:rPr>
          <w:rFonts w:ascii="Arial" w:eastAsia="Times New Roman" w:hAnsi="Arial" w:cs="Arial"/>
        </w:rPr>
        <w:t>Хадгаламжийн нэгж</w:t>
      </w:r>
      <w:r w:rsidRPr="003F1042">
        <w:rPr>
          <w:rFonts w:ascii="Arial" w:eastAsia="Times New Roman" w:hAnsi="Arial" w:cs="Arial"/>
          <w:lang w:val="mn-MN"/>
        </w:rPr>
        <w:t>-</w:t>
      </w:r>
      <w:r w:rsidRPr="003F1042">
        <w:rPr>
          <w:rFonts w:ascii="Arial" w:eastAsia="Times New Roman" w:hAnsi="Arial" w:cs="Arial"/>
        </w:rPr>
        <w:t xml:space="preserve"> </w:t>
      </w:r>
      <w:r w:rsidRPr="003F1042">
        <w:rPr>
          <w:rFonts w:ascii="Arial" w:eastAsia="Times New Roman" w:hAnsi="Arial" w:cs="Arial"/>
          <w:lang w:val="mn-MN"/>
        </w:rPr>
        <w:t xml:space="preserve">3, </w:t>
      </w:r>
      <w:r w:rsidRPr="003F1042">
        <w:rPr>
          <w:rFonts w:ascii="Arial" w:eastAsia="Times New Roman" w:hAnsi="Arial" w:cs="Arial"/>
        </w:rPr>
        <w:t>Заалт -</w:t>
      </w:r>
      <w:r w:rsidRPr="003F1042">
        <w:rPr>
          <w:rFonts w:ascii="Arial" w:eastAsia="Times New Roman" w:hAnsi="Arial" w:cs="Arial"/>
          <w:lang w:val="mn-MN"/>
        </w:rPr>
        <w:t xml:space="preserve">235, </w:t>
      </w:r>
      <w:r w:rsidRPr="003F1042">
        <w:rPr>
          <w:rFonts w:ascii="Arial" w:eastAsia="Times New Roman" w:hAnsi="Arial" w:cs="Arial"/>
        </w:rPr>
        <w:t xml:space="preserve">Хүний нэр- </w:t>
      </w:r>
      <w:r w:rsidRPr="003F1042">
        <w:rPr>
          <w:rFonts w:ascii="Arial" w:eastAsia="Times New Roman" w:hAnsi="Arial" w:cs="Arial"/>
          <w:lang w:val="mn-MN"/>
        </w:rPr>
        <w:t xml:space="preserve">1337, </w:t>
      </w:r>
      <w:r w:rsidRPr="003F1042">
        <w:rPr>
          <w:rFonts w:ascii="Arial" w:eastAsia="Times New Roman" w:hAnsi="Arial" w:cs="Arial"/>
        </w:rPr>
        <w:t xml:space="preserve">Байгууллагын нэр- </w:t>
      </w:r>
      <w:r w:rsidRPr="003F1042">
        <w:rPr>
          <w:rFonts w:ascii="Arial" w:eastAsia="Times New Roman" w:hAnsi="Arial" w:cs="Arial"/>
          <w:lang w:val="mn-MN"/>
        </w:rPr>
        <w:t xml:space="preserve">235, </w:t>
      </w:r>
      <w:r w:rsidRPr="003F1042">
        <w:rPr>
          <w:rFonts w:ascii="Arial" w:eastAsia="Times New Roman" w:hAnsi="Arial" w:cs="Arial"/>
        </w:rPr>
        <w:t xml:space="preserve">Газарзүйн нэр- </w:t>
      </w:r>
      <w:r w:rsidRPr="003F1042">
        <w:rPr>
          <w:rFonts w:ascii="Arial" w:eastAsia="Times New Roman" w:hAnsi="Arial" w:cs="Arial"/>
          <w:lang w:val="mn-MN"/>
        </w:rPr>
        <w:t xml:space="preserve">716, </w:t>
      </w:r>
      <w:r w:rsidRPr="003F1042">
        <w:rPr>
          <w:rFonts w:ascii="Arial" w:eastAsia="Times New Roman" w:hAnsi="Arial" w:cs="Arial"/>
        </w:rPr>
        <w:t xml:space="preserve">Холболт- </w:t>
      </w:r>
      <w:r w:rsidRPr="003F1042">
        <w:rPr>
          <w:rFonts w:ascii="Arial" w:eastAsia="Times New Roman" w:hAnsi="Arial" w:cs="Arial"/>
          <w:lang w:val="mn-MN"/>
        </w:rPr>
        <w:t xml:space="preserve">235, </w:t>
      </w:r>
      <w:r w:rsidRPr="003F1042">
        <w:rPr>
          <w:rFonts w:ascii="Arial" w:eastAsia="Times New Roman" w:hAnsi="Arial" w:cs="Arial"/>
        </w:rPr>
        <w:t>Хуудас-</w:t>
      </w:r>
      <w:r w:rsidRPr="003F1042">
        <w:rPr>
          <w:rFonts w:ascii="Arial" w:eastAsia="Times New Roman" w:hAnsi="Arial" w:cs="Arial"/>
          <w:lang w:val="mn-MN"/>
        </w:rPr>
        <w:t xml:space="preserve">269 </w:t>
      </w:r>
      <w:r w:rsidRPr="003F1042">
        <w:rPr>
          <w:rFonts w:ascii="Arial" w:eastAsia="Calibri" w:hAnsi="Arial" w:cs="Arial"/>
          <w:lang w:val="mn-MN"/>
        </w:rPr>
        <w:t>баримтыг программд холбож ажилласан.</w:t>
      </w:r>
      <w:r w:rsidRPr="003F1042">
        <w:rPr>
          <w:rFonts w:ascii="Arial" w:eastAsia="Times New Roman" w:hAnsi="Arial" w:cs="Arial"/>
        </w:rPr>
        <w:t xml:space="preserve"> </w:t>
      </w:r>
      <w:r w:rsidRPr="003F1042">
        <w:rPr>
          <w:rFonts w:ascii="Arial" w:eastAsia="Times New Roman" w:hAnsi="Arial" w:cs="Arial"/>
          <w:lang w:val="mn-MN"/>
        </w:rPr>
        <w:t xml:space="preserve"> Архивын тасгаас </w:t>
      </w:r>
      <w:r w:rsidRPr="003F1042">
        <w:rPr>
          <w:rFonts w:ascii="Arial" w:eastAsia="Calibri" w:hAnsi="Arial" w:cs="Arial"/>
          <w:lang w:val="mn-MN"/>
        </w:rPr>
        <w:t xml:space="preserve">2022 оны 08 дугаар сард 4 иргэнд лавлагаа хуулбар гаргаж үйлчилгээ үзүүлсэн. </w:t>
      </w:r>
    </w:p>
    <w:p w14:paraId="117B401A" w14:textId="1678715F" w:rsidR="00E7279E" w:rsidRPr="003F1042" w:rsidRDefault="00E7279E" w:rsidP="003F1042">
      <w:pPr>
        <w:spacing w:after="0" w:line="276" w:lineRule="auto"/>
        <w:jc w:val="both"/>
        <w:rPr>
          <w:rFonts w:ascii="Arial" w:eastAsia="Calibri" w:hAnsi="Arial" w:cs="Arial"/>
          <w:lang w:val="mn-MN"/>
        </w:rPr>
      </w:pPr>
      <w:r w:rsidRPr="003F1042">
        <w:rPr>
          <w:rFonts w:ascii="Arial" w:eastAsia="Times New Roman" w:hAnsi="Arial" w:cs="Arial"/>
          <w:b/>
          <w:bCs/>
          <w:lang w:val="mn-MN"/>
        </w:rPr>
        <w:t xml:space="preserve">Улсын бүртгэл: </w:t>
      </w:r>
      <w:r w:rsidRPr="003F1042">
        <w:rPr>
          <w:rFonts w:ascii="Arial" w:eastAsia="Calibri" w:hAnsi="Arial" w:cs="Arial"/>
          <w:lang w:val="mn-MN"/>
        </w:rPr>
        <w:t xml:space="preserve">“Цахим үндэстэн” хөтөлбөрийн хүрээнд аймгийн хэмжээнд </w:t>
      </w:r>
      <w:r w:rsidR="003E6EDB" w:rsidRPr="003F1042">
        <w:rPr>
          <w:rFonts w:ascii="Arial" w:eastAsia="Calibri" w:hAnsi="Arial" w:cs="Arial"/>
        </w:rPr>
        <w:t>10523</w:t>
      </w:r>
      <w:r w:rsidRPr="003F1042">
        <w:rPr>
          <w:rFonts w:ascii="Arial" w:eastAsia="Calibri" w:hAnsi="Arial" w:cs="Arial"/>
          <w:lang w:val="mn-MN"/>
        </w:rPr>
        <w:t xml:space="preserve"> иргэнд тоон гарын үсэг олгохоос </w:t>
      </w:r>
      <w:r w:rsidR="00EA4068" w:rsidRPr="003F1042">
        <w:rPr>
          <w:rFonts w:ascii="Arial" w:hAnsi="Arial" w:cs="Arial"/>
        </w:rPr>
        <w:t>2385</w:t>
      </w:r>
      <w:r w:rsidRPr="003F1042">
        <w:rPr>
          <w:rFonts w:ascii="Arial" w:eastAsia="Calibri" w:hAnsi="Arial" w:cs="Arial"/>
          <w:lang w:val="mn-MN"/>
        </w:rPr>
        <w:t xml:space="preserve"> иргэнд олгож, иргэдэд тоон гарын үсэг олгох үйл ажиллагаа </w:t>
      </w:r>
      <w:r w:rsidR="00EA4068" w:rsidRPr="003F1042">
        <w:rPr>
          <w:rFonts w:ascii="Arial" w:eastAsia="Calibri" w:hAnsi="Arial" w:cs="Arial"/>
          <w:lang w:val="mn-MN"/>
        </w:rPr>
        <w:t>22.7</w:t>
      </w:r>
      <w:r w:rsidRPr="003F1042">
        <w:rPr>
          <w:rFonts w:ascii="Arial" w:eastAsia="Calibri" w:hAnsi="Arial" w:cs="Arial"/>
          <w:lang w:val="mn-MN"/>
        </w:rPr>
        <w:t xml:space="preserve"> хувийн гүйцэтгэлтэй байна.</w:t>
      </w:r>
    </w:p>
    <w:p w14:paraId="57ABC7A2" w14:textId="542FAD68" w:rsidR="009565FB" w:rsidRPr="003F1042" w:rsidRDefault="00E7279E" w:rsidP="003F1042">
      <w:pPr>
        <w:spacing w:after="0" w:line="276" w:lineRule="auto"/>
        <w:ind w:firstLine="720"/>
        <w:jc w:val="both"/>
        <w:rPr>
          <w:rFonts w:ascii="Arial" w:eastAsia="Times New Roman" w:hAnsi="Arial" w:cs="Arial"/>
          <w:bCs/>
          <w:lang w:val="mn-MN"/>
        </w:rPr>
      </w:pPr>
      <w:r w:rsidRPr="003F1042">
        <w:rPr>
          <w:rFonts w:ascii="Arial" w:eastAsia="Times New Roman" w:hAnsi="Arial" w:cs="Arial"/>
          <w:bCs/>
          <w:lang w:val="mn-MN"/>
        </w:rPr>
        <w:t>Улсын бүртгэлийн хэлтсээс 2022 оны 08 дугаар сард дараах чиглэлээр нийт 692 иргэнд төрийн үйлчилгээ үзүүлсэн байна. Үүнд:</w:t>
      </w:r>
    </w:p>
    <w:p w14:paraId="3F8C01EF" w14:textId="77777777" w:rsidR="00E7279E" w:rsidRPr="003F1042" w:rsidRDefault="00E7279E" w:rsidP="003F1042">
      <w:pPr>
        <w:spacing w:after="0" w:line="276" w:lineRule="auto"/>
        <w:ind w:left="720"/>
        <w:jc w:val="both"/>
        <w:rPr>
          <w:rFonts w:ascii="Arial" w:eastAsia="Calibri" w:hAnsi="Arial" w:cs="Arial"/>
          <w:lang w:val="mn-MN"/>
        </w:rPr>
      </w:pPr>
      <w:r w:rsidRPr="003F1042">
        <w:rPr>
          <w:rFonts w:ascii="Arial" w:eastAsia="Calibri" w:hAnsi="Arial" w:cs="Arial"/>
          <w:lang w:val="mn-MN"/>
        </w:rPr>
        <w:t xml:space="preserve">Иргэний бүртгэлийн чиглэлээр: </w:t>
      </w:r>
    </w:p>
    <w:p w14:paraId="79330DE1" w14:textId="77777777" w:rsidR="00E7279E" w:rsidRPr="003F1042" w:rsidRDefault="00E7279E" w:rsidP="003F1042">
      <w:pPr>
        <w:numPr>
          <w:ilvl w:val="0"/>
          <w:numId w:val="3"/>
        </w:numPr>
        <w:spacing w:after="0" w:line="276" w:lineRule="auto"/>
        <w:ind w:left="1440"/>
        <w:contextualSpacing/>
        <w:jc w:val="both"/>
        <w:rPr>
          <w:rFonts w:ascii="Arial" w:eastAsia="Times New Roman" w:hAnsi="Arial" w:cs="Arial"/>
          <w:lang w:val="mn-MN"/>
        </w:rPr>
      </w:pPr>
      <w:r w:rsidRPr="003F1042">
        <w:rPr>
          <w:rFonts w:ascii="Arial" w:eastAsia="Times New Roman" w:hAnsi="Arial" w:cs="Arial"/>
          <w:lang w:val="mn-MN"/>
        </w:rPr>
        <w:t>Шинээр</w:t>
      </w:r>
      <w:r w:rsidRPr="003F1042">
        <w:rPr>
          <w:rFonts w:ascii="Arial" w:eastAsia="Times New Roman" w:hAnsi="Arial" w:cs="Arial"/>
          <w:b/>
          <w:lang w:val="mn-MN"/>
        </w:rPr>
        <w:t xml:space="preserve"> </w:t>
      </w:r>
      <w:r w:rsidRPr="003F1042">
        <w:rPr>
          <w:rFonts w:ascii="Arial" w:eastAsia="Times New Roman" w:hAnsi="Arial" w:cs="Arial"/>
          <w:lang w:val="mn-MN"/>
        </w:rPr>
        <w:t xml:space="preserve">гадаад паспорт захиалсан </w:t>
      </w:r>
      <w:r w:rsidRPr="003F1042">
        <w:rPr>
          <w:rFonts w:ascii="Arial" w:eastAsia="Times New Roman" w:hAnsi="Arial" w:cs="Arial"/>
        </w:rPr>
        <w:t xml:space="preserve">- </w:t>
      </w:r>
      <w:r w:rsidRPr="003F1042">
        <w:rPr>
          <w:rFonts w:ascii="Arial" w:eastAsia="Times New Roman" w:hAnsi="Arial" w:cs="Arial"/>
          <w:lang w:val="mn-MN"/>
        </w:rPr>
        <w:t>10</w:t>
      </w:r>
    </w:p>
    <w:p w14:paraId="36A86BB2" w14:textId="77777777" w:rsidR="00E7279E" w:rsidRPr="003F1042" w:rsidRDefault="00E7279E" w:rsidP="003F1042">
      <w:pPr>
        <w:numPr>
          <w:ilvl w:val="0"/>
          <w:numId w:val="3"/>
        </w:numPr>
        <w:spacing w:after="0" w:line="276" w:lineRule="auto"/>
        <w:ind w:left="1440"/>
        <w:contextualSpacing/>
        <w:jc w:val="both"/>
        <w:rPr>
          <w:rFonts w:ascii="Arial" w:eastAsia="Times New Roman" w:hAnsi="Arial" w:cs="Arial"/>
          <w:lang w:val="mn-MN"/>
        </w:rPr>
      </w:pPr>
      <w:r w:rsidRPr="003F1042">
        <w:rPr>
          <w:rFonts w:ascii="Arial" w:eastAsia="Times New Roman" w:hAnsi="Arial" w:cs="Arial"/>
          <w:lang w:val="mn-MN"/>
        </w:rPr>
        <w:t>Иргэний үнэмлэх шинээр олгосон - 30</w:t>
      </w:r>
    </w:p>
    <w:p w14:paraId="76386859" w14:textId="77777777" w:rsidR="00E7279E" w:rsidRPr="003F1042" w:rsidRDefault="00E7279E" w:rsidP="003F1042">
      <w:pPr>
        <w:numPr>
          <w:ilvl w:val="0"/>
          <w:numId w:val="3"/>
        </w:numPr>
        <w:spacing w:after="0" w:line="276" w:lineRule="auto"/>
        <w:ind w:left="1440"/>
        <w:contextualSpacing/>
        <w:jc w:val="both"/>
        <w:rPr>
          <w:rFonts w:ascii="Arial" w:eastAsia="Times New Roman" w:hAnsi="Arial" w:cs="Arial"/>
          <w:lang w:val="mn-MN"/>
        </w:rPr>
      </w:pPr>
      <w:r w:rsidRPr="003F1042">
        <w:rPr>
          <w:rFonts w:ascii="Arial" w:eastAsia="Times New Roman" w:hAnsi="Arial" w:cs="Arial"/>
          <w:lang w:val="mn-MN"/>
        </w:rPr>
        <w:t>Төрснөө бүртгүүлсэн хүүхдийн тоо - 23</w:t>
      </w:r>
      <w:r w:rsidRPr="003F1042">
        <w:rPr>
          <w:rFonts w:ascii="Arial" w:eastAsia="Times New Roman" w:hAnsi="Arial" w:cs="Arial"/>
          <w:lang w:val="mn-MN"/>
        </w:rPr>
        <w:tab/>
      </w:r>
    </w:p>
    <w:p w14:paraId="6D08129E" w14:textId="77777777" w:rsidR="00E7279E" w:rsidRPr="003F1042" w:rsidRDefault="00E7279E" w:rsidP="003F1042">
      <w:pPr>
        <w:numPr>
          <w:ilvl w:val="0"/>
          <w:numId w:val="3"/>
        </w:numPr>
        <w:spacing w:after="0" w:line="276" w:lineRule="auto"/>
        <w:ind w:left="1440"/>
        <w:contextualSpacing/>
        <w:jc w:val="both"/>
        <w:rPr>
          <w:rFonts w:ascii="Arial" w:eastAsia="Times New Roman" w:hAnsi="Arial" w:cs="Arial"/>
          <w:lang w:val="mn-MN"/>
        </w:rPr>
      </w:pPr>
      <w:r w:rsidRPr="003F1042">
        <w:rPr>
          <w:rFonts w:ascii="Arial" w:eastAsia="Times New Roman" w:hAnsi="Arial" w:cs="Arial"/>
          <w:lang w:val="mn-MN"/>
        </w:rPr>
        <w:t>Гэрлэлт бүртгүүлсэн тоо - 7</w:t>
      </w:r>
    </w:p>
    <w:p w14:paraId="69BF3401" w14:textId="77777777" w:rsidR="00E7279E" w:rsidRPr="003F1042" w:rsidRDefault="00E7279E" w:rsidP="003F1042">
      <w:pPr>
        <w:numPr>
          <w:ilvl w:val="0"/>
          <w:numId w:val="3"/>
        </w:numPr>
        <w:spacing w:after="0" w:line="276" w:lineRule="auto"/>
        <w:ind w:left="1440"/>
        <w:contextualSpacing/>
        <w:jc w:val="both"/>
        <w:rPr>
          <w:rFonts w:ascii="Arial" w:eastAsia="Times New Roman" w:hAnsi="Arial" w:cs="Arial"/>
          <w:lang w:val="mn-MN"/>
        </w:rPr>
      </w:pPr>
      <w:r w:rsidRPr="003F1042">
        <w:rPr>
          <w:rFonts w:ascii="Arial" w:eastAsia="Times New Roman" w:hAnsi="Arial" w:cs="Arial"/>
          <w:lang w:val="mn-MN"/>
        </w:rPr>
        <w:t>Гэрлэлт цуцлуулснаа бүртгүүлсэн тоо -</w:t>
      </w:r>
      <w:r w:rsidRPr="003F1042">
        <w:rPr>
          <w:rFonts w:ascii="Arial" w:eastAsia="Times New Roman" w:hAnsi="Arial" w:cs="Arial"/>
        </w:rPr>
        <w:t xml:space="preserve"> </w:t>
      </w:r>
      <w:r w:rsidRPr="003F1042">
        <w:rPr>
          <w:rFonts w:ascii="Arial" w:eastAsia="Times New Roman" w:hAnsi="Arial" w:cs="Arial"/>
          <w:lang w:val="mn-MN"/>
        </w:rPr>
        <w:t xml:space="preserve">2      </w:t>
      </w:r>
    </w:p>
    <w:p w14:paraId="673AE6E6" w14:textId="77777777" w:rsidR="00E7279E" w:rsidRPr="003F1042" w:rsidRDefault="00E7279E" w:rsidP="003F1042">
      <w:pPr>
        <w:numPr>
          <w:ilvl w:val="0"/>
          <w:numId w:val="3"/>
        </w:numPr>
        <w:spacing w:after="0" w:line="276" w:lineRule="auto"/>
        <w:ind w:left="1440"/>
        <w:contextualSpacing/>
        <w:jc w:val="both"/>
        <w:rPr>
          <w:rFonts w:ascii="Arial" w:eastAsia="Times New Roman" w:hAnsi="Arial" w:cs="Arial"/>
          <w:lang w:val="mn-MN"/>
        </w:rPr>
      </w:pPr>
      <w:r w:rsidRPr="003F1042">
        <w:rPr>
          <w:rFonts w:ascii="Arial" w:eastAsia="Times New Roman" w:hAnsi="Arial" w:cs="Arial"/>
          <w:lang w:val="mn-MN"/>
        </w:rPr>
        <w:t>Үрчлэлтийн бүртгэлийн тоо</w:t>
      </w:r>
      <w:r w:rsidRPr="003F1042">
        <w:rPr>
          <w:rFonts w:ascii="Arial" w:eastAsia="Times New Roman" w:hAnsi="Arial" w:cs="Arial"/>
          <w:lang w:val="mn-MN"/>
        </w:rPr>
        <w:tab/>
      </w:r>
      <w:r w:rsidRPr="003F1042">
        <w:rPr>
          <w:rFonts w:ascii="Arial" w:eastAsia="Times New Roman" w:hAnsi="Arial" w:cs="Arial"/>
        </w:rPr>
        <w:t>-</w:t>
      </w:r>
      <w:r w:rsidRPr="003F1042">
        <w:rPr>
          <w:rFonts w:ascii="Arial" w:eastAsia="Times New Roman" w:hAnsi="Arial" w:cs="Arial"/>
          <w:lang w:val="mn-MN"/>
        </w:rPr>
        <w:t xml:space="preserve"> 0</w:t>
      </w:r>
    </w:p>
    <w:p w14:paraId="59B8EBE8" w14:textId="77777777" w:rsidR="00E7279E" w:rsidRPr="003F1042" w:rsidRDefault="00E7279E" w:rsidP="003F1042">
      <w:pPr>
        <w:numPr>
          <w:ilvl w:val="0"/>
          <w:numId w:val="3"/>
        </w:numPr>
        <w:spacing w:after="0" w:line="276" w:lineRule="auto"/>
        <w:ind w:left="1440"/>
        <w:contextualSpacing/>
        <w:jc w:val="both"/>
        <w:rPr>
          <w:rFonts w:ascii="Arial" w:eastAsia="Times New Roman" w:hAnsi="Arial" w:cs="Arial"/>
          <w:lang w:val="mn-MN"/>
        </w:rPr>
      </w:pPr>
      <w:r w:rsidRPr="003F1042">
        <w:rPr>
          <w:rFonts w:ascii="Arial" w:eastAsia="Times New Roman" w:hAnsi="Arial" w:cs="Arial"/>
          <w:lang w:val="mn-MN"/>
        </w:rPr>
        <w:t>Овог, нэр өөрчлөлтийн бүртгэлийн тоо - 2</w:t>
      </w:r>
    </w:p>
    <w:p w14:paraId="263F01C5" w14:textId="77777777" w:rsidR="00E7279E" w:rsidRPr="003F1042" w:rsidRDefault="00E7279E" w:rsidP="003F1042">
      <w:pPr>
        <w:numPr>
          <w:ilvl w:val="0"/>
          <w:numId w:val="3"/>
        </w:numPr>
        <w:spacing w:after="0" w:line="276" w:lineRule="auto"/>
        <w:ind w:left="1440"/>
        <w:contextualSpacing/>
        <w:jc w:val="both"/>
        <w:rPr>
          <w:rFonts w:ascii="Arial" w:eastAsia="Times New Roman" w:hAnsi="Arial" w:cs="Arial"/>
          <w:lang w:val="mn-MN"/>
        </w:rPr>
      </w:pPr>
      <w:r w:rsidRPr="003F1042">
        <w:rPr>
          <w:rFonts w:ascii="Arial" w:eastAsia="Times New Roman" w:hAnsi="Arial" w:cs="Arial"/>
          <w:lang w:val="mn-MN"/>
        </w:rPr>
        <w:t>Эцэг тогтоолтын бүртгэлийн тоо - 1</w:t>
      </w:r>
    </w:p>
    <w:p w14:paraId="5A3397EA" w14:textId="77777777" w:rsidR="00E7279E" w:rsidRPr="003F1042" w:rsidRDefault="00E7279E" w:rsidP="003F1042">
      <w:pPr>
        <w:numPr>
          <w:ilvl w:val="0"/>
          <w:numId w:val="3"/>
        </w:numPr>
        <w:spacing w:after="0" w:line="276" w:lineRule="auto"/>
        <w:ind w:left="1440"/>
        <w:contextualSpacing/>
        <w:jc w:val="both"/>
        <w:rPr>
          <w:rFonts w:ascii="Arial" w:eastAsia="Times New Roman" w:hAnsi="Arial" w:cs="Arial"/>
          <w:lang w:val="mn-MN"/>
        </w:rPr>
      </w:pPr>
      <w:r w:rsidRPr="003F1042">
        <w:rPr>
          <w:rFonts w:ascii="Arial" w:eastAsia="Times New Roman" w:hAnsi="Arial" w:cs="Arial"/>
          <w:lang w:val="mn-MN"/>
        </w:rPr>
        <w:t>Нас барсныг бүртгүүлсэн тоо - 4</w:t>
      </w:r>
    </w:p>
    <w:p w14:paraId="0857D270" w14:textId="77777777" w:rsidR="00E7279E" w:rsidRPr="003F1042" w:rsidRDefault="00E7279E" w:rsidP="003F1042">
      <w:pPr>
        <w:numPr>
          <w:ilvl w:val="0"/>
          <w:numId w:val="3"/>
        </w:numPr>
        <w:spacing w:after="0" w:line="276" w:lineRule="auto"/>
        <w:ind w:left="1440"/>
        <w:contextualSpacing/>
        <w:jc w:val="both"/>
        <w:rPr>
          <w:rFonts w:ascii="Arial" w:eastAsia="Times New Roman" w:hAnsi="Arial" w:cs="Arial"/>
          <w:lang w:val="mn-MN"/>
        </w:rPr>
      </w:pPr>
      <w:r w:rsidRPr="003F1042">
        <w:rPr>
          <w:rFonts w:ascii="Arial" w:eastAsia="Times New Roman" w:hAnsi="Arial" w:cs="Arial"/>
          <w:lang w:val="mn-MN"/>
        </w:rPr>
        <w:t xml:space="preserve">Өөр аймаг, хотоос шилжиж ирсэн нийт иргэн -15 </w:t>
      </w:r>
      <w:r w:rsidRPr="003F1042">
        <w:rPr>
          <w:rFonts w:ascii="Arial" w:eastAsia="Times New Roman" w:hAnsi="Arial" w:cs="Arial"/>
        </w:rPr>
        <w:t xml:space="preserve">  </w:t>
      </w:r>
    </w:p>
    <w:p w14:paraId="2C30D1C7" w14:textId="77777777" w:rsidR="00E7279E" w:rsidRPr="003F1042" w:rsidRDefault="00E7279E" w:rsidP="003F1042">
      <w:pPr>
        <w:numPr>
          <w:ilvl w:val="0"/>
          <w:numId w:val="3"/>
        </w:numPr>
        <w:spacing w:after="0" w:line="276" w:lineRule="auto"/>
        <w:ind w:left="1440"/>
        <w:contextualSpacing/>
        <w:jc w:val="both"/>
        <w:rPr>
          <w:rFonts w:ascii="Arial" w:eastAsia="Times New Roman" w:hAnsi="Arial" w:cs="Arial"/>
          <w:lang w:val="mn-MN"/>
        </w:rPr>
      </w:pPr>
      <w:r w:rsidRPr="003F1042">
        <w:rPr>
          <w:rFonts w:ascii="Arial" w:eastAsia="Times New Roman" w:hAnsi="Arial" w:cs="Arial"/>
          <w:lang w:val="mn-MN"/>
        </w:rPr>
        <w:t>Аймаг дотор шилжсэн иргэдийн тоо –33</w:t>
      </w:r>
    </w:p>
    <w:p w14:paraId="67EC96E2" w14:textId="77777777" w:rsidR="00E7279E" w:rsidRPr="003F1042" w:rsidRDefault="00E7279E" w:rsidP="003F1042">
      <w:pPr>
        <w:numPr>
          <w:ilvl w:val="0"/>
          <w:numId w:val="3"/>
        </w:numPr>
        <w:spacing w:after="0" w:line="276" w:lineRule="auto"/>
        <w:ind w:left="1440"/>
        <w:contextualSpacing/>
        <w:jc w:val="both"/>
        <w:rPr>
          <w:rFonts w:ascii="Arial" w:eastAsia="Times New Roman" w:hAnsi="Arial" w:cs="Arial"/>
          <w:lang w:val="mn-MN"/>
        </w:rPr>
      </w:pPr>
      <w:r w:rsidRPr="003F1042">
        <w:rPr>
          <w:rFonts w:ascii="Arial" w:eastAsia="Times New Roman" w:hAnsi="Arial" w:cs="Arial"/>
          <w:lang w:val="mn-MN"/>
        </w:rPr>
        <w:t>Тоон гарын үсэг олголт- 109</w:t>
      </w:r>
    </w:p>
    <w:p w14:paraId="7A6542E6" w14:textId="77777777" w:rsidR="00E7279E" w:rsidRPr="003F1042" w:rsidRDefault="00E7279E" w:rsidP="003F1042">
      <w:pPr>
        <w:spacing w:after="0" w:line="276" w:lineRule="auto"/>
        <w:ind w:left="720"/>
        <w:jc w:val="both"/>
        <w:rPr>
          <w:rFonts w:ascii="Arial" w:eastAsia="Calibri" w:hAnsi="Arial" w:cs="Arial"/>
        </w:rPr>
      </w:pPr>
      <w:r w:rsidRPr="003F1042">
        <w:rPr>
          <w:rFonts w:ascii="Arial" w:eastAsia="Calibri" w:hAnsi="Arial" w:cs="Arial"/>
          <w:lang w:val="mn-MN"/>
        </w:rPr>
        <w:t>Эд хөрөнгийн бүртгэлийн чиглэлээр:</w:t>
      </w:r>
    </w:p>
    <w:p w14:paraId="19C479DA" w14:textId="77777777" w:rsidR="00E7279E" w:rsidRPr="003F1042" w:rsidRDefault="00E7279E" w:rsidP="003F1042">
      <w:pPr>
        <w:numPr>
          <w:ilvl w:val="0"/>
          <w:numId w:val="1"/>
        </w:numPr>
        <w:spacing w:after="0" w:line="276" w:lineRule="auto"/>
        <w:ind w:left="1440"/>
        <w:contextualSpacing/>
        <w:rPr>
          <w:rFonts w:ascii="Arial" w:eastAsia="Times New Roman" w:hAnsi="Arial" w:cs="Arial"/>
          <w:lang w:val="mn-MN"/>
        </w:rPr>
      </w:pPr>
      <w:r w:rsidRPr="003F1042">
        <w:rPr>
          <w:rFonts w:ascii="Arial" w:eastAsia="Times New Roman" w:hAnsi="Arial" w:cs="Arial"/>
          <w:lang w:val="mn-MN"/>
        </w:rPr>
        <w:t>Үл хөдлөх хөрөнгийг анхны удаа баталгаажуулах бүртгэл  - 3</w:t>
      </w:r>
    </w:p>
    <w:p w14:paraId="21836342" w14:textId="77777777" w:rsidR="00E7279E" w:rsidRPr="003F1042" w:rsidRDefault="00E7279E" w:rsidP="003F1042">
      <w:pPr>
        <w:numPr>
          <w:ilvl w:val="0"/>
          <w:numId w:val="1"/>
        </w:numPr>
        <w:spacing w:after="0" w:line="276" w:lineRule="auto"/>
        <w:ind w:left="1440"/>
        <w:contextualSpacing/>
        <w:rPr>
          <w:rFonts w:ascii="Arial" w:eastAsia="Times New Roman" w:hAnsi="Arial" w:cs="Arial"/>
          <w:lang w:val="mn-MN"/>
        </w:rPr>
      </w:pPr>
      <w:r w:rsidRPr="003F1042">
        <w:rPr>
          <w:rFonts w:ascii="Arial" w:eastAsia="Times New Roman" w:hAnsi="Arial" w:cs="Arial"/>
          <w:lang w:val="mn-MN"/>
        </w:rPr>
        <w:t>Газар өмчлөх эрхийг анхны удаа баталгаажуулах бүртгэл - 36</w:t>
      </w:r>
    </w:p>
    <w:p w14:paraId="4883A442" w14:textId="77777777" w:rsidR="00E7279E" w:rsidRPr="003F1042" w:rsidRDefault="00E7279E" w:rsidP="003F1042">
      <w:pPr>
        <w:numPr>
          <w:ilvl w:val="0"/>
          <w:numId w:val="1"/>
        </w:numPr>
        <w:spacing w:after="0" w:line="276" w:lineRule="auto"/>
        <w:ind w:left="1440"/>
        <w:contextualSpacing/>
        <w:rPr>
          <w:rFonts w:ascii="Arial" w:eastAsia="Times New Roman" w:hAnsi="Arial" w:cs="Arial"/>
          <w:lang w:val="mn-MN"/>
        </w:rPr>
      </w:pPr>
      <w:r w:rsidRPr="003F1042">
        <w:rPr>
          <w:rFonts w:ascii="Arial" w:eastAsia="Times New Roman" w:hAnsi="Arial" w:cs="Arial"/>
          <w:lang w:val="mn-MN"/>
        </w:rPr>
        <w:lastRenderedPageBreak/>
        <w:t>Гэрээний бүртгэл - 49</w:t>
      </w:r>
    </w:p>
    <w:p w14:paraId="7D41442D" w14:textId="77777777" w:rsidR="00E7279E" w:rsidRPr="003F1042" w:rsidRDefault="00E7279E" w:rsidP="003F1042">
      <w:pPr>
        <w:numPr>
          <w:ilvl w:val="0"/>
          <w:numId w:val="1"/>
        </w:numPr>
        <w:spacing w:after="0" w:line="276" w:lineRule="auto"/>
        <w:ind w:left="1440"/>
        <w:contextualSpacing/>
        <w:rPr>
          <w:rFonts w:ascii="Arial" w:eastAsia="Times New Roman" w:hAnsi="Arial" w:cs="Arial"/>
          <w:lang w:val="mn-MN"/>
        </w:rPr>
      </w:pPr>
      <w:r w:rsidRPr="003F1042">
        <w:rPr>
          <w:rFonts w:ascii="Arial" w:eastAsia="Times New Roman" w:hAnsi="Arial" w:cs="Arial"/>
          <w:lang w:val="mn-MN"/>
        </w:rPr>
        <w:t>Барьцааны гэрээний бүртгэл - 148</w:t>
      </w:r>
    </w:p>
    <w:p w14:paraId="4BE16822" w14:textId="77777777" w:rsidR="00E7279E" w:rsidRPr="003F1042" w:rsidRDefault="00E7279E" w:rsidP="003F1042">
      <w:pPr>
        <w:numPr>
          <w:ilvl w:val="0"/>
          <w:numId w:val="1"/>
        </w:numPr>
        <w:spacing w:after="0" w:line="276" w:lineRule="auto"/>
        <w:ind w:left="1440"/>
        <w:contextualSpacing/>
        <w:rPr>
          <w:rFonts w:ascii="Arial" w:eastAsia="Times New Roman" w:hAnsi="Arial" w:cs="Arial"/>
          <w:lang w:val="mn-MN"/>
        </w:rPr>
      </w:pPr>
      <w:r w:rsidRPr="003F1042">
        <w:rPr>
          <w:rFonts w:ascii="Arial" w:eastAsia="Times New Roman" w:hAnsi="Arial" w:cs="Arial"/>
          <w:lang w:val="mn-MN"/>
        </w:rPr>
        <w:t>Эд хөрөнгөд орсон өөрчлөлт, залруулга - 5</w:t>
      </w:r>
    </w:p>
    <w:p w14:paraId="2164CEDF" w14:textId="77777777" w:rsidR="00E7279E" w:rsidRPr="003F1042" w:rsidRDefault="00E7279E" w:rsidP="003F1042">
      <w:pPr>
        <w:spacing w:after="0" w:line="276" w:lineRule="auto"/>
        <w:ind w:left="720"/>
        <w:rPr>
          <w:rFonts w:ascii="Arial" w:eastAsia="Calibri" w:hAnsi="Arial" w:cs="Arial"/>
        </w:rPr>
      </w:pPr>
      <w:r w:rsidRPr="003F1042">
        <w:rPr>
          <w:rFonts w:ascii="Arial" w:eastAsia="Calibri" w:hAnsi="Arial" w:cs="Arial"/>
          <w:lang w:val="mn-MN"/>
        </w:rPr>
        <w:t>Хуулийн этгээдийн бүртгэлийн чиглэлээр</w:t>
      </w:r>
    </w:p>
    <w:p w14:paraId="336117C8" w14:textId="77777777" w:rsidR="00E7279E" w:rsidRPr="003F1042" w:rsidRDefault="00E7279E" w:rsidP="003F1042">
      <w:pPr>
        <w:numPr>
          <w:ilvl w:val="0"/>
          <w:numId w:val="2"/>
        </w:numPr>
        <w:spacing w:after="0" w:line="276" w:lineRule="auto"/>
        <w:ind w:left="1440"/>
        <w:contextualSpacing/>
        <w:rPr>
          <w:rFonts w:ascii="Arial" w:eastAsia="Times New Roman" w:hAnsi="Arial" w:cs="Arial"/>
          <w:lang w:val="mn-MN"/>
        </w:rPr>
      </w:pPr>
      <w:r w:rsidRPr="003F1042">
        <w:rPr>
          <w:rFonts w:ascii="Arial" w:eastAsia="Times New Roman" w:hAnsi="Arial" w:cs="Arial"/>
          <w:lang w:val="mn-MN"/>
        </w:rPr>
        <w:t>Шинээр байгуулагдсан хуулийн этгээдийн бүртгэл  - 2</w:t>
      </w:r>
    </w:p>
    <w:p w14:paraId="2EDA142C" w14:textId="77777777" w:rsidR="00E7279E" w:rsidRPr="003F1042" w:rsidRDefault="00E7279E" w:rsidP="003F1042">
      <w:pPr>
        <w:numPr>
          <w:ilvl w:val="0"/>
          <w:numId w:val="2"/>
        </w:numPr>
        <w:spacing w:after="0" w:line="276" w:lineRule="auto"/>
        <w:ind w:left="1440"/>
        <w:contextualSpacing/>
        <w:rPr>
          <w:rFonts w:ascii="Arial" w:eastAsia="Times New Roman" w:hAnsi="Arial" w:cs="Arial"/>
          <w:lang w:val="mn-MN"/>
        </w:rPr>
      </w:pPr>
      <w:r w:rsidRPr="003F1042">
        <w:rPr>
          <w:rFonts w:ascii="Arial" w:eastAsia="Times New Roman" w:hAnsi="Arial" w:cs="Arial"/>
          <w:lang w:val="mn-MN"/>
        </w:rPr>
        <w:t>Хуулийн этгээдийн бүртгэлийн өөрчлөлт  -  4</w:t>
      </w:r>
    </w:p>
    <w:p w14:paraId="7F449E84" w14:textId="77777777" w:rsidR="00E7279E" w:rsidRPr="003F1042" w:rsidRDefault="00E7279E" w:rsidP="003F1042">
      <w:pPr>
        <w:numPr>
          <w:ilvl w:val="0"/>
          <w:numId w:val="2"/>
        </w:numPr>
        <w:spacing w:after="0" w:line="276" w:lineRule="auto"/>
        <w:ind w:left="1440"/>
        <w:contextualSpacing/>
        <w:rPr>
          <w:rFonts w:ascii="Arial" w:eastAsia="Times New Roman" w:hAnsi="Arial" w:cs="Arial"/>
          <w:lang w:val="mn-MN"/>
        </w:rPr>
      </w:pPr>
      <w:r w:rsidRPr="003F1042">
        <w:rPr>
          <w:rFonts w:ascii="Arial" w:eastAsia="Times New Roman" w:hAnsi="Arial" w:cs="Arial"/>
          <w:lang w:val="mn-MN"/>
        </w:rPr>
        <w:t xml:space="preserve">Татан буугдсан хуулийн этгээдийн бүртгэл - </w:t>
      </w:r>
      <w:r w:rsidRPr="003F1042">
        <w:rPr>
          <w:rFonts w:ascii="Arial" w:eastAsia="Times New Roman" w:hAnsi="Arial" w:cs="Arial"/>
        </w:rPr>
        <w:t>0</w:t>
      </w:r>
    </w:p>
    <w:p w14:paraId="0682398C" w14:textId="77777777" w:rsidR="00E7279E" w:rsidRPr="003F1042" w:rsidRDefault="00E7279E" w:rsidP="003F1042">
      <w:pPr>
        <w:spacing w:after="0" w:line="276" w:lineRule="auto"/>
        <w:ind w:left="720"/>
        <w:rPr>
          <w:rFonts w:ascii="Arial" w:eastAsia="Calibri" w:hAnsi="Arial" w:cs="Arial"/>
          <w:lang w:val="mn-MN"/>
        </w:rPr>
      </w:pPr>
      <w:r w:rsidRPr="003F1042">
        <w:rPr>
          <w:rFonts w:ascii="Arial" w:eastAsia="Calibri" w:hAnsi="Arial" w:cs="Arial"/>
          <w:lang w:val="mn-MN"/>
        </w:rPr>
        <w:t>Архивын чиглэлээр:</w:t>
      </w:r>
    </w:p>
    <w:p w14:paraId="4CE6729F" w14:textId="77777777" w:rsidR="00E7279E" w:rsidRPr="003F1042" w:rsidRDefault="00E7279E" w:rsidP="003F1042">
      <w:pPr>
        <w:numPr>
          <w:ilvl w:val="0"/>
          <w:numId w:val="2"/>
        </w:numPr>
        <w:spacing w:after="0" w:line="276" w:lineRule="auto"/>
        <w:ind w:left="1440"/>
        <w:contextualSpacing/>
        <w:rPr>
          <w:rFonts w:ascii="Arial" w:eastAsia="Times New Roman" w:hAnsi="Arial" w:cs="Arial"/>
          <w:lang w:val="mn-MN"/>
        </w:rPr>
      </w:pPr>
      <w:r w:rsidRPr="003F1042">
        <w:rPr>
          <w:rFonts w:ascii="Arial" w:eastAsia="Times New Roman" w:hAnsi="Arial" w:cs="Arial"/>
          <w:lang w:val="mn-MN"/>
        </w:rPr>
        <w:t>Төрийн байгууллагад гаргасан лавлагаа, хуулбар -</w:t>
      </w:r>
      <w:r w:rsidRPr="003F1042">
        <w:rPr>
          <w:rFonts w:ascii="Arial" w:eastAsia="Times New Roman" w:hAnsi="Arial" w:cs="Arial"/>
        </w:rPr>
        <w:t xml:space="preserve"> </w:t>
      </w:r>
      <w:r w:rsidRPr="003F1042">
        <w:rPr>
          <w:rFonts w:ascii="Arial" w:eastAsia="Times New Roman" w:hAnsi="Arial" w:cs="Arial"/>
          <w:lang w:val="mn-MN"/>
        </w:rPr>
        <w:t>0</w:t>
      </w:r>
    </w:p>
    <w:p w14:paraId="3FC81188" w14:textId="77777777" w:rsidR="00E7279E" w:rsidRPr="003F1042" w:rsidRDefault="00E7279E" w:rsidP="003F1042">
      <w:pPr>
        <w:numPr>
          <w:ilvl w:val="0"/>
          <w:numId w:val="2"/>
        </w:numPr>
        <w:spacing w:after="0" w:line="276" w:lineRule="auto"/>
        <w:ind w:left="1440"/>
        <w:contextualSpacing/>
        <w:rPr>
          <w:rFonts w:ascii="Arial" w:eastAsia="Times New Roman" w:hAnsi="Arial" w:cs="Arial"/>
          <w:lang w:val="mn-MN"/>
        </w:rPr>
      </w:pPr>
      <w:r w:rsidRPr="003F1042">
        <w:rPr>
          <w:rFonts w:ascii="Arial" w:eastAsia="Times New Roman" w:hAnsi="Arial" w:cs="Arial"/>
          <w:lang w:val="mn-MN"/>
        </w:rPr>
        <w:t>Хуулийн этгээдэд гаргасан лавлагаа, хуулбар - 76</w:t>
      </w:r>
    </w:p>
    <w:p w14:paraId="79556B17" w14:textId="77777777" w:rsidR="00E7279E" w:rsidRPr="003F1042" w:rsidRDefault="00E7279E" w:rsidP="003F1042">
      <w:pPr>
        <w:numPr>
          <w:ilvl w:val="0"/>
          <w:numId w:val="2"/>
        </w:numPr>
        <w:spacing w:after="0" w:line="276" w:lineRule="auto"/>
        <w:ind w:left="1440"/>
        <w:contextualSpacing/>
        <w:rPr>
          <w:rFonts w:ascii="Arial" w:eastAsia="Times New Roman" w:hAnsi="Arial" w:cs="Arial"/>
          <w:lang w:val="mn-MN"/>
        </w:rPr>
      </w:pPr>
      <w:r w:rsidRPr="003F1042">
        <w:rPr>
          <w:rFonts w:ascii="Arial" w:eastAsia="Times New Roman" w:hAnsi="Arial" w:cs="Arial"/>
          <w:lang w:val="mn-MN"/>
        </w:rPr>
        <w:t>Иргэнд гаргасан лавлагаа, хуулбар - 133</w:t>
      </w:r>
    </w:p>
    <w:p w14:paraId="0EE99074" w14:textId="1A7EFEF3" w:rsidR="00E7279E" w:rsidRPr="003F1042" w:rsidRDefault="00BB1C93" w:rsidP="003F1042">
      <w:pPr>
        <w:autoSpaceDE w:val="0"/>
        <w:autoSpaceDN w:val="0"/>
        <w:spacing w:after="0" w:line="276" w:lineRule="auto"/>
        <w:jc w:val="both"/>
        <w:rPr>
          <w:rFonts w:ascii="Arial" w:eastAsia="Times New Roman" w:hAnsi="Arial" w:cs="Arial"/>
          <w:lang w:val="mn-MN"/>
        </w:rPr>
      </w:pPr>
      <w:r w:rsidRPr="003F1042">
        <w:rPr>
          <w:rFonts w:ascii="Arial" w:hAnsi="Arial" w:cs="Arial"/>
          <w:b/>
          <w:lang w:val="mn-MN"/>
        </w:rPr>
        <w:t>Хууль сахиулах чиглэлээр:</w:t>
      </w:r>
      <w:r w:rsidR="00CE0125" w:rsidRPr="003F1042">
        <w:rPr>
          <w:rFonts w:ascii="Arial" w:eastAsia="Times New Roman" w:hAnsi="Arial" w:cs="Arial"/>
          <w:lang w:val="mn-MN"/>
        </w:rPr>
        <w:t> </w:t>
      </w:r>
      <w:r w:rsidR="00E7279E" w:rsidRPr="003F1042">
        <w:rPr>
          <w:rFonts w:ascii="Arial" w:eastAsia="Times New Roman" w:hAnsi="Arial" w:cs="Arial"/>
          <w:lang w:val="mn-MN"/>
        </w:rPr>
        <w:t>Аймгийн цагдаагийн хэлтэст 2022 оны 08 дугаар сард 128 гомдол мэдээлэл ирсэнээс гэмт хэргийн 18, зөрчлийн 110 хэрэг нээж шалгасан.</w:t>
      </w:r>
      <w:r w:rsidR="00E0695E" w:rsidRPr="003F1042">
        <w:rPr>
          <w:rFonts w:ascii="Arial" w:eastAsia="Times New Roman" w:hAnsi="Arial" w:cs="Arial"/>
          <w:lang w:val="mn-MN"/>
        </w:rPr>
        <w:t>Мөн зөрчил үйлдсэн 14 иргэнийг 2,410,000.0 төгрөгөөр торгож, согтуугаар зөрчил гаргасан 59 иргэнийг эрүүлжүүлж, 42 иргэнийг шүүхээр баривчлуулан, согтуугаар тээврийн хэрэгсэл жолоодсон 61 иргэний тээврийн хэрэгсэл жолоодох эрхийг хассан.</w:t>
      </w:r>
    </w:p>
    <w:p w14:paraId="635B5FBA" w14:textId="074E007F" w:rsidR="00E0695E" w:rsidRPr="003F1042" w:rsidRDefault="00E0695E" w:rsidP="003F1042">
      <w:pPr>
        <w:autoSpaceDE w:val="0"/>
        <w:autoSpaceDN w:val="0"/>
        <w:spacing w:after="0" w:line="276" w:lineRule="auto"/>
        <w:ind w:firstLine="720"/>
        <w:jc w:val="both"/>
        <w:rPr>
          <w:rFonts w:ascii="Arial" w:eastAsia="Times New Roman" w:hAnsi="Arial" w:cs="Arial"/>
          <w:lang w:val="mn-MN"/>
        </w:rPr>
      </w:pPr>
      <w:r w:rsidRPr="003F1042">
        <w:rPr>
          <w:rFonts w:ascii="Arial" w:eastAsia="Times New Roman" w:hAnsi="Arial" w:cs="Arial"/>
          <w:lang w:val="mn-MN"/>
        </w:rPr>
        <w:t xml:space="preserve">Гэмт хэрэг, зөрчлөөс урьдчилан сэргийлэх сургалт, сурталчилгаа, эргүүл, шалгалтын ажлыг тогтмол зохиоон байгуулан ажиллаж, 8 дугаар сард 39 санамж, анхааруулга, зөвлөмж, 17 видео шторк, </w:t>
      </w:r>
      <w:r w:rsidR="00EC6E61" w:rsidRPr="003F1042">
        <w:rPr>
          <w:rFonts w:ascii="Arial" w:eastAsia="Times New Roman" w:hAnsi="Arial" w:cs="Arial"/>
          <w:lang w:val="mn-MN"/>
        </w:rPr>
        <w:t xml:space="preserve">бусад 17, нийт 73 </w:t>
      </w:r>
      <w:r w:rsidRPr="003F1042">
        <w:rPr>
          <w:rFonts w:ascii="Arial" w:eastAsia="Times New Roman" w:hAnsi="Arial" w:cs="Arial"/>
          <w:lang w:val="mn-MN"/>
        </w:rPr>
        <w:t xml:space="preserve">сургалт, сурталчилгааны </w:t>
      </w:r>
      <w:r w:rsidR="00EC6E61" w:rsidRPr="003F1042">
        <w:rPr>
          <w:rFonts w:ascii="Arial" w:eastAsia="Times New Roman" w:hAnsi="Arial" w:cs="Arial"/>
          <w:lang w:val="mn-MN"/>
        </w:rPr>
        <w:t xml:space="preserve">мэдээ, </w:t>
      </w:r>
      <w:r w:rsidRPr="003F1042">
        <w:rPr>
          <w:rFonts w:ascii="Arial" w:eastAsia="Times New Roman" w:hAnsi="Arial" w:cs="Arial"/>
          <w:lang w:val="mn-MN"/>
        </w:rPr>
        <w:t xml:space="preserve">мэдээллийг цахим хуудас, олон нийтийн сүлжээгээр </w:t>
      </w:r>
      <w:r w:rsidR="00EC6E61" w:rsidRPr="003F1042">
        <w:rPr>
          <w:rFonts w:ascii="Arial" w:eastAsia="Times New Roman" w:hAnsi="Arial" w:cs="Arial"/>
          <w:lang w:val="mn-MN"/>
        </w:rPr>
        <w:t xml:space="preserve">иргэдэд хүргэн ажилласан бөгөөд давхардсан тоогоор 216 алба хаагч гудамж талбай, олон нийтийн газруудад эргүүл, хяналт шалгалтыг зохион байгуулж, зөрчил гаргасан 2260 иргэнийг 64,522,500.0 төгрөгөөр торгож, захиргааны арга хэмжээ авч ажилласан. </w:t>
      </w:r>
    </w:p>
    <w:p w14:paraId="4ED614A0" w14:textId="495CFC8B" w:rsidR="00EC6E61" w:rsidRPr="003F1042" w:rsidRDefault="00E7279E" w:rsidP="003F1042">
      <w:pPr>
        <w:spacing w:after="0" w:line="276" w:lineRule="auto"/>
        <w:jc w:val="both"/>
        <w:rPr>
          <w:rFonts w:ascii="Arial" w:eastAsia="Calibri" w:hAnsi="Arial" w:cs="Arial"/>
          <w:spacing w:val="6"/>
          <w:kern w:val="24"/>
          <w:lang w:val="mn-MN"/>
        </w:rPr>
      </w:pPr>
      <w:r w:rsidRPr="003F1042">
        <w:rPr>
          <w:rFonts w:ascii="Arial" w:eastAsia="Calibri" w:hAnsi="Arial" w:cs="Arial"/>
          <w:spacing w:val="6"/>
          <w:kern w:val="24"/>
          <w:lang w:val="mn-MN"/>
        </w:rPr>
        <w:tab/>
      </w:r>
      <w:r w:rsidR="00EC6E61" w:rsidRPr="003F1042">
        <w:rPr>
          <w:rFonts w:ascii="Arial" w:eastAsia="Calibri" w:hAnsi="Arial" w:cs="Arial"/>
          <w:spacing w:val="6"/>
          <w:kern w:val="24"/>
          <w:lang w:val="mn-MN"/>
        </w:rPr>
        <w:t>Цагдаагийн хэлтсээс орон нутгийн хэмжээнд “Аажуу явбал аяндаа хүрнэ дээ” арга хэмжээг зохион байгуулан, Баянтал, Шивээговь сумдын нутаг дэвсгэрт авто замын хөдөлгөөнт эргүүл, Улсын чанартай авто замын дагуу төмөр замын 16 дугаар зөрлөг орчимд хөдөлгөөнт түр постыг ажиллуулж байна.</w:t>
      </w:r>
    </w:p>
    <w:p w14:paraId="0F5130AC" w14:textId="411BC957" w:rsidR="00EC6E61" w:rsidRPr="003F1042" w:rsidRDefault="00EC6E61" w:rsidP="003F1042">
      <w:pPr>
        <w:spacing w:after="0" w:line="276" w:lineRule="auto"/>
        <w:jc w:val="both"/>
        <w:rPr>
          <w:rFonts w:ascii="Arial" w:eastAsia="Calibri" w:hAnsi="Arial" w:cs="Arial"/>
          <w:spacing w:val="6"/>
          <w:kern w:val="24"/>
          <w:lang w:val="mn-MN"/>
        </w:rPr>
      </w:pPr>
      <w:r w:rsidRPr="003F1042">
        <w:rPr>
          <w:rFonts w:ascii="Arial" w:eastAsia="Calibri" w:hAnsi="Arial" w:cs="Arial"/>
          <w:spacing w:val="6"/>
          <w:kern w:val="24"/>
          <w:lang w:val="mn-MN"/>
        </w:rPr>
        <w:tab/>
        <w:t>Цагдаагийн хэлтэс, Гэр бүл, хүүхэд, залуучуудын хөгжлийн газар, Мэргэжлийн хяналтын газраас хамтран “Хүүхэд-хөдөлмөр” аян зохион байгуулж, 38 аж ахуйн нэгж, байгууллагад хяналт шалгалт хийж хүүхдийн хөдөлмөрийн тэвчишгүй хөдөлмөрөөс урьдчилан сэргийлэх, илрүүлэх, хүүхдийн эрхийн зөрчлөөс урьдчилан сэргийлэх арга хэмжээг авч хэрэгжүүлсэн.</w:t>
      </w:r>
    </w:p>
    <w:p w14:paraId="1CA8CB98" w14:textId="4EF56152" w:rsidR="00E7279E" w:rsidRPr="003F1042" w:rsidRDefault="00E7279E" w:rsidP="003F1042">
      <w:pPr>
        <w:autoSpaceDE w:val="0"/>
        <w:autoSpaceDN w:val="0"/>
        <w:spacing w:after="0" w:line="276" w:lineRule="auto"/>
        <w:ind w:firstLine="720"/>
        <w:jc w:val="both"/>
        <w:rPr>
          <w:rFonts w:ascii="Arial" w:eastAsia="Calibri" w:hAnsi="Arial" w:cs="Arial"/>
          <w:noProof/>
          <w:lang w:val="mn-MN"/>
        </w:rPr>
      </w:pPr>
      <w:r w:rsidRPr="003F1042">
        <w:rPr>
          <w:rFonts w:ascii="Arial" w:eastAsia="Calibri" w:hAnsi="Arial" w:cs="Arial"/>
          <w:noProof/>
          <w:lang w:val="mn-MN"/>
        </w:rPr>
        <w:t xml:space="preserve">Согтуугаар үйлдэгддэг гэмт хэрэг, зөрчил, зам тээврийн осол, согтууруулах ундааны зүйл хэрэглэсэн үедээ тээврийн хэрэгсэл жолоодох зөрчлийг бууруулах, илрүүлэх, таслан зогсоох зорилгоор </w:t>
      </w:r>
      <w:r w:rsidRPr="003F1042">
        <w:rPr>
          <w:rFonts w:ascii="Arial" w:eastAsia="Calibri" w:hAnsi="Arial" w:cs="Arial"/>
          <w:b/>
          <w:noProof/>
          <w:lang w:val="mn-MN"/>
        </w:rPr>
        <w:t>"Согтуу"</w:t>
      </w:r>
      <w:r w:rsidRPr="003F1042">
        <w:rPr>
          <w:rFonts w:ascii="Arial" w:eastAsia="Calibri" w:hAnsi="Arial" w:cs="Arial"/>
          <w:noProof/>
          <w:lang w:val="mn-MN"/>
        </w:rPr>
        <w:t xml:space="preserve"> хэсэгчилсэн арга хэмжээг зохион байгуулж, Цагдаагийн Хэлтсийн нийт 22 алба хаагч 11 чиглэлд нэгдсэн хяналт, шалгалтанд үүрэг гүйцэтгэлээ.</w:t>
      </w:r>
    </w:p>
    <w:p w14:paraId="4B7A1913" w14:textId="07C64F51" w:rsidR="00BB1C93" w:rsidRPr="003F1042" w:rsidRDefault="00BB1C93" w:rsidP="003F1042">
      <w:pPr>
        <w:spacing w:after="0" w:line="276" w:lineRule="auto"/>
        <w:jc w:val="both"/>
        <w:rPr>
          <w:rFonts w:ascii="Arial" w:eastAsia="Times New Roman" w:hAnsi="Arial" w:cs="Arial"/>
          <w:lang w:val="mn-MN"/>
        </w:rPr>
      </w:pPr>
      <w:r w:rsidRPr="003F1042">
        <w:rPr>
          <w:rFonts w:ascii="Arial" w:eastAsia="Calibri" w:hAnsi="Arial" w:cs="Arial"/>
          <w:b/>
          <w:noProof/>
          <w:lang w:val="mn-MN"/>
        </w:rPr>
        <w:t>Мэргэжлийн хяналт</w:t>
      </w:r>
      <w:r w:rsidR="00FF0A38" w:rsidRPr="003F1042">
        <w:rPr>
          <w:rFonts w:ascii="Arial" w:eastAsia="Calibri" w:hAnsi="Arial" w:cs="Arial"/>
          <w:b/>
          <w:noProof/>
          <w:lang w:val="mn-MN"/>
        </w:rPr>
        <w:t>ын газар</w:t>
      </w:r>
      <w:r w:rsidRPr="003F1042">
        <w:rPr>
          <w:rFonts w:ascii="Arial" w:eastAsia="Calibri" w:hAnsi="Arial" w:cs="Arial"/>
          <w:b/>
          <w:noProof/>
          <w:lang w:val="mn-MN"/>
        </w:rPr>
        <w:t>:</w:t>
      </w:r>
      <w:r w:rsidRPr="003F1042">
        <w:rPr>
          <w:rFonts w:ascii="Arial" w:eastAsia="Calibri" w:hAnsi="Arial" w:cs="Arial"/>
          <w:noProof/>
          <w:lang w:val="mn-MN"/>
        </w:rPr>
        <w:t xml:space="preserve"> </w:t>
      </w:r>
      <w:r w:rsidRPr="003F1042">
        <w:rPr>
          <w:rFonts w:ascii="Arial" w:eastAsia="Times New Roman" w:hAnsi="Arial" w:cs="Arial"/>
          <w:lang w:val="mn-MN"/>
        </w:rPr>
        <w:t xml:space="preserve">Улсын байцаагчийн хяналт шинжилгээ болон иргэн, аж ахуй нэгжийн хүсэлтээр 25 сорьцонд 103 үзүүлэлтээр хими, нян судлалын хорио цээрийн шинжилгээг гүйцэтгэн хяналт тавьж, хариуг баталгаажуулсан. Шаардлага хангаагүй сорьц илрээгүй. </w:t>
      </w:r>
    </w:p>
    <w:p w14:paraId="4C69FEBE" w14:textId="76422902" w:rsidR="00E7279E" w:rsidRPr="003F1042" w:rsidRDefault="00BB1C93" w:rsidP="003F1042">
      <w:pPr>
        <w:spacing w:after="0" w:line="276" w:lineRule="auto"/>
        <w:ind w:firstLine="567"/>
        <w:jc w:val="both"/>
        <w:rPr>
          <w:rFonts w:ascii="Arial" w:eastAsia="Times New Roman" w:hAnsi="Arial" w:cs="Arial"/>
          <w:lang w:val="mn-MN"/>
        </w:rPr>
      </w:pPr>
      <w:r w:rsidRPr="003F1042">
        <w:rPr>
          <w:rFonts w:ascii="Arial" w:eastAsia="Times New Roman" w:hAnsi="Arial" w:cs="Arial"/>
          <w:lang w:val="mn-MN"/>
        </w:rPr>
        <w:t>Дорнод аймгийн Сэргэлэн сумаас 8 хурган хуц, 3 мал эмнэлгийн гарал үүслийн гэрчилгээгүй, бүртгэлд хамруулаагүй худалдан авч, зөвшөөрөлгүйгээр хээлтүүлэгчээр ашиглаж байсан иргэнийг “Зөрчлийн тухай” хуулийн 13.9.2 дах заалтын дагуу 50,000 төгрөгөөр торгож, Сүмбэр сумын Засаг даргын захирамжаар 21 хоногийн хязгаарлалтын дэлгэмд оруулсан байна.</w:t>
      </w:r>
    </w:p>
    <w:p w14:paraId="632C1E98" w14:textId="485E5E47" w:rsidR="00FF0A38" w:rsidRPr="003F1042" w:rsidRDefault="00FF0A38" w:rsidP="003F1042">
      <w:pPr>
        <w:spacing w:after="0" w:line="276" w:lineRule="auto"/>
        <w:jc w:val="both"/>
        <w:rPr>
          <w:rFonts w:ascii="Arial" w:eastAsia="Times New Roman" w:hAnsi="Arial" w:cs="Arial"/>
          <w:b/>
          <w:lang w:val="mn-MN"/>
        </w:rPr>
      </w:pPr>
      <w:r w:rsidRPr="003F1042">
        <w:rPr>
          <w:rFonts w:ascii="Arial" w:eastAsia="Times New Roman" w:hAnsi="Arial" w:cs="Arial"/>
          <w:b/>
          <w:lang w:val="mn-MN"/>
        </w:rPr>
        <w:t xml:space="preserve">Онцгой байдлын газар: </w:t>
      </w:r>
    </w:p>
    <w:p w14:paraId="1EC40F43" w14:textId="019DC466" w:rsidR="004C0033" w:rsidRPr="003F1042" w:rsidRDefault="004C0033" w:rsidP="003F1042">
      <w:pPr>
        <w:spacing w:after="0" w:line="276" w:lineRule="auto"/>
        <w:ind w:firstLine="720"/>
        <w:jc w:val="both"/>
        <w:rPr>
          <w:rFonts w:ascii="Arial" w:hAnsi="Arial" w:cs="Arial"/>
          <w:lang w:val="mn-MN"/>
        </w:rPr>
      </w:pPr>
      <w:r w:rsidRPr="003F1042">
        <w:rPr>
          <w:rFonts w:ascii="Arial" w:eastAsia="Times New Roman" w:hAnsi="Arial" w:cs="Arial"/>
          <w:lang w:val="mn-MN"/>
        </w:rPr>
        <w:t>Аймгийн хэмжээнд гал түймрийн объектын дуудлага 1 удаа бүртгэгдэж, 2</w:t>
      </w:r>
      <w:r w:rsidRPr="003F1042">
        <w:rPr>
          <w:rFonts w:ascii="Arial" w:hAnsi="Arial" w:cs="Arial"/>
          <w:lang w:val="mn-MN"/>
        </w:rPr>
        <w:t>,</w:t>
      </w:r>
      <w:r w:rsidRPr="003F1042">
        <w:rPr>
          <w:rFonts w:ascii="Arial" w:hAnsi="Arial" w:cs="Arial"/>
          <w:lang w:val="mn-MN"/>
        </w:rPr>
        <w:t>5</w:t>
      </w:r>
      <w:r w:rsidRPr="003F1042">
        <w:rPr>
          <w:rFonts w:ascii="Arial" w:hAnsi="Arial" w:cs="Arial"/>
          <w:lang w:val="mn-MN"/>
        </w:rPr>
        <w:t xml:space="preserve"> сая төгрөгийн эд хөрөнгө гал түймэрт өртөж хохирол учирч, </w:t>
      </w:r>
      <w:r w:rsidRPr="003F1042">
        <w:rPr>
          <w:rFonts w:ascii="Arial" w:hAnsi="Arial" w:cs="Arial"/>
          <w:lang w:val="mn-MN"/>
        </w:rPr>
        <w:t>45.0 сая</w:t>
      </w:r>
      <w:r w:rsidRPr="003F1042">
        <w:rPr>
          <w:rFonts w:ascii="Arial" w:hAnsi="Arial" w:cs="Arial"/>
          <w:lang w:val="mn-MN"/>
        </w:rPr>
        <w:t xml:space="preserve"> төгрөгийн</w:t>
      </w:r>
      <w:r w:rsidRPr="003F1042">
        <w:rPr>
          <w:rFonts w:ascii="Arial" w:hAnsi="Arial" w:cs="Arial"/>
          <w:lang w:val="mn-MN"/>
        </w:rPr>
        <w:t xml:space="preserve"> эд хөрөнгийг авран хамгаалсан </w:t>
      </w:r>
      <w:r w:rsidRPr="003F1042">
        <w:rPr>
          <w:rFonts w:ascii="Arial" w:hAnsi="Arial" w:cs="Arial"/>
          <w:lang w:val="mn-MN"/>
        </w:rPr>
        <w:t xml:space="preserve">байна. </w:t>
      </w:r>
    </w:p>
    <w:p w14:paraId="1C842658" w14:textId="79B0CC4A" w:rsidR="004C0033" w:rsidRPr="003F1042" w:rsidRDefault="004C0033" w:rsidP="003F1042">
      <w:pPr>
        <w:spacing w:after="0" w:line="276" w:lineRule="auto"/>
        <w:ind w:firstLine="720"/>
        <w:jc w:val="both"/>
        <w:rPr>
          <w:rFonts w:ascii="Arial" w:hAnsi="Arial" w:cs="Arial"/>
          <w:lang w:val="mn-MN"/>
        </w:rPr>
      </w:pPr>
      <w:r w:rsidRPr="003F1042">
        <w:rPr>
          <w:rFonts w:ascii="Arial" w:hAnsi="Arial" w:cs="Arial"/>
          <w:lang w:val="mn-MN"/>
        </w:rPr>
        <w:lastRenderedPageBreak/>
        <w:t xml:space="preserve">Монгол Улсын Шадар Сайдын баталсан “Худалдаа олон нийт, үзвэр үйлчилгээний барилга байгууламжид Гамшгаас хамгаалах тухай, Галын аюулгүй байдлын тухай хуулиуд, стандарт норм, норматив баримт бичгийн хэрэгжилтийг хангуулах төлөвлөгөөт болон гүйцэтгэлийн хяналт шалгалтын удирдамж”-ийн дагуу Сүмбэр, суманд үйл ажиллагаа явуулж буй худалдаа үйлчилгээний газруудад гүйцэтгэлийн хяналт шалгалтыг 2022 оны 08 дугаар сарын 01-ээс 08 дугаар сарын 10-ны өдрүүдэд </w:t>
      </w:r>
      <w:r w:rsidRPr="003F1042">
        <w:rPr>
          <w:rFonts w:ascii="Arial" w:hAnsi="Arial" w:cs="Arial"/>
          <w:lang w:val="mn-MN"/>
        </w:rPr>
        <w:t xml:space="preserve">зохион байгуулж, </w:t>
      </w:r>
      <w:r w:rsidRPr="003F1042">
        <w:rPr>
          <w:rFonts w:ascii="Arial" w:hAnsi="Arial" w:cs="Arial"/>
        </w:rPr>
        <w:t>20</w:t>
      </w:r>
      <w:r w:rsidRPr="003F1042">
        <w:rPr>
          <w:rFonts w:ascii="Arial" w:hAnsi="Arial" w:cs="Arial"/>
          <w:lang w:val="mn-MN"/>
        </w:rPr>
        <w:t xml:space="preserve"> </w:t>
      </w:r>
      <w:r w:rsidRPr="003F1042">
        <w:rPr>
          <w:rFonts w:ascii="Arial" w:hAnsi="Arial" w:cs="Arial"/>
          <w:lang w:val="mn-MN"/>
        </w:rPr>
        <w:t>аж, ахуйн нэгж байгууллагыг хамруулж, зөрчлийг арилгуулан, зөвлөмж өгч ажилласан.</w:t>
      </w:r>
    </w:p>
    <w:p w14:paraId="0B60E37D" w14:textId="26868933" w:rsidR="004C0033" w:rsidRPr="003F1042" w:rsidRDefault="004C0033" w:rsidP="003F1042">
      <w:pPr>
        <w:spacing w:after="0" w:line="276" w:lineRule="auto"/>
        <w:ind w:firstLine="720"/>
        <w:jc w:val="both"/>
        <w:rPr>
          <w:rFonts w:ascii="Arial" w:hAnsi="Arial" w:cs="Arial"/>
          <w:lang w:val="mn-MN"/>
        </w:rPr>
      </w:pPr>
      <w:r w:rsidRPr="003F1042">
        <w:rPr>
          <w:rFonts w:ascii="Arial" w:hAnsi="Arial" w:cs="Arial"/>
          <w:lang w:val="mn-MN"/>
        </w:rPr>
        <w:t xml:space="preserve">Гамшгаас хамгаалах ангиллын сургалтыг зохион байгуулж 4 байгууллагын 61 ажилтан, албан хаагчийг хамруулж, үер, усны осол, гал түймрээс урьдчилан сэргийлэх мэдлэг ойлголт өгч, </w:t>
      </w:r>
      <w:r w:rsidRPr="003F1042">
        <w:rPr>
          <w:rFonts w:ascii="Arial" w:hAnsi="Arial" w:cs="Arial"/>
          <w:lang w:val="mn-MN"/>
        </w:rPr>
        <w:t>гал</w:t>
      </w:r>
      <w:r w:rsidRPr="003F1042">
        <w:rPr>
          <w:rFonts w:ascii="Arial" w:hAnsi="Arial" w:cs="Arial"/>
          <w:lang w:val="mn-MN"/>
        </w:rPr>
        <w:t xml:space="preserve"> унтраах дадлага сургууль хийсэн.</w:t>
      </w:r>
    </w:p>
    <w:p w14:paraId="1F03F1F4" w14:textId="2856E830" w:rsidR="004C0033" w:rsidRPr="003F1042" w:rsidRDefault="004C0033" w:rsidP="003F1042">
      <w:pPr>
        <w:spacing w:after="0" w:line="276" w:lineRule="auto"/>
        <w:ind w:firstLine="720"/>
        <w:jc w:val="both"/>
        <w:rPr>
          <w:rFonts w:ascii="Arial" w:hAnsi="Arial" w:cs="Arial"/>
          <w:shd w:val="clear" w:color="auto" w:fill="FFFFFF"/>
          <w:lang w:val="mn-MN"/>
        </w:rPr>
      </w:pPr>
      <w:r w:rsidRPr="003F1042">
        <w:rPr>
          <w:rFonts w:ascii="Arial" w:hAnsi="Arial" w:cs="Arial"/>
          <w:shd w:val="clear" w:color="auto" w:fill="FFFFFF"/>
          <w:lang w:val="mn-MN"/>
        </w:rPr>
        <w:t xml:space="preserve">Онцгой байдлын газар </w:t>
      </w:r>
      <w:r w:rsidRPr="003F1042">
        <w:rPr>
          <w:rFonts w:ascii="Arial" w:hAnsi="Arial" w:cs="Arial"/>
          <w:shd w:val="clear" w:color="auto" w:fill="FFFFFF"/>
          <w:lang w:val="mn-MN"/>
        </w:rPr>
        <w:t>Сүмбэр сумын 1-р багийн нутаг</w:t>
      </w:r>
      <w:r w:rsidRPr="003F1042">
        <w:rPr>
          <w:rFonts w:ascii="Arial" w:hAnsi="Arial" w:cs="Arial"/>
          <w:shd w:val="clear" w:color="auto" w:fill="FFFFFF"/>
          <w:lang w:val="mn-MN"/>
        </w:rPr>
        <w:t xml:space="preserve"> дэвсгэрт байрлах “НИК” ХХК-ны н</w:t>
      </w:r>
      <w:r w:rsidRPr="003F1042">
        <w:rPr>
          <w:rFonts w:ascii="Arial" w:hAnsi="Arial" w:cs="Arial"/>
          <w:shd w:val="clear" w:color="auto" w:fill="FFFFFF"/>
          <w:lang w:val="mn-MN"/>
        </w:rPr>
        <w:t>ефт</w:t>
      </w:r>
      <w:r w:rsidRPr="003F1042">
        <w:rPr>
          <w:rFonts w:ascii="Arial" w:hAnsi="Arial" w:cs="Arial"/>
          <w:shd w:val="clear" w:color="auto" w:fill="FFFFFF"/>
          <w:lang w:val="mn-MN"/>
        </w:rPr>
        <w:t>ь хангамжийн агуулахын салбарт</w:t>
      </w:r>
      <w:r w:rsidRPr="003F1042">
        <w:rPr>
          <w:rFonts w:ascii="Arial" w:hAnsi="Arial" w:cs="Arial"/>
          <w:shd w:val="clear" w:color="auto" w:fill="FFFFFF"/>
          <w:lang w:val="mn-MN"/>
        </w:rPr>
        <w:t xml:space="preserve"> </w:t>
      </w:r>
      <w:r w:rsidRPr="003F1042">
        <w:rPr>
          <w:rFonts w:ascii="Arial" w:hAnsi="Arial" w:cs="Arial"/>
          <w:shd w:val="clear" w:color="auto" w:fill="FFFFFF"/>
          <w:lang w:val="mn-MN"/>
        </w:rPr>
        <w:t>т</w:t>
      </w:r>
      <w:r w:rsidRPr="003F1042">
        <w:rPr>
          <w:rFonts w:ascii="Arial" w:hAnsi="Arial" w:cs="Arial"/>
          <w:shd w:val="clear" w:color="auto" w:fill="FFFFFF"/>
          <w:lang w:val="mn-MN"/>
        </w:rPr>
        <w:t>актикийн дадлага, сургалтыг</w:t>
      </w:r>
      <w:r w:rsidRPr="003F1042">
        <w:rPr>
          <w:rFonts w:ascii="Arial" w:hAnsi="Arial" w:cs="Arial"/>
          <w:shd w:val="clear" w:color="auto" w:fill="FFFFFF"/>
          <w:lang w:val="mn-MN"/>
        </w:rPr>
        <w:t xml:space="preserve"> </w:t>
      </w:r>
      <w:r w:rsidRPr="003F1042">
        <w:rPr>
          <w:rFonts w:ascii="Arial" w:hAnsi="Arial" w:cs="Arial"/>
          <w:shd w:val="clear" w:color="auto" w:fill="FFFFFF"/>
          <w:lang w:val="mn-MN"/>
        </w:rPr>
        <w:t>агуулахын 23 ажилтан,  1 нэгж техник, Онцгой байдлын газраас 17 алба хаагч, 4 нэгж техник, Цагдаагийн хэлтсийн 14 алба хаагч, 3 нэгж техник, Эрүүл мэндийн газраас 2 алба хаагч, 1 нэгж техник, УС-ДУОНӨГ-ын 1 ажилтан, 1 нэгж техник, нийт 57 алба хаагчид, ажилтан,  9 автом</w:t>
      </w:r>
      <w:r w:rsidRPr="003F1042">
        <w:rPr>
          <w:rFonts w:ascii="Arial" w:hAnsi="Arial" w:cs="Arial"/>
          <w:shd w:val="clear" w:color="auto" w:fill="FFFFFF"/>
          <w:lang w:val="mn-MN"/>
        </w:rPr>
        <w:t>ашин, техникийг татан оролцуулж</w:t>
      </w:r>
      <w:r w:rsidRPr="003F1042">
        <w:rPr>
          <w:rFonts w:ascii="Arial" w:hAnsi="Arial" w:cs="Arial"/>
          <w:shd w:val="clear" w:color="auto" w:fill="FFFFFF"/>
          <w:lang w:val="mn-MN"/>
        </w:rPr>
        <w:t xml:space="preserve"> амжилттай зохион байгууллаа. </w:t>
      </w:r>
    </w:p>
    <w:p w14:paraId="38F163E0" w14:textId="51C50F89" w:rsidR="004C0033" w:rsidRPr="003F1042" w:rsidRDefault="004C0033" w:rsidP="003F1042">
      <w:pPr>
        <w:spacing w:after="0" w:line="276" w:lineRule="auto"/>
        <w:ind w:firstLine="720"/>
        <w:jc w:val="both"/>
        <w:rPr>
          <w:rFonts w:ascii="Arial" w:hAnsi="Arial" w:cs="Arial"/>
          <w:lang w:val="mn-MN"/>
        </w:rPr>
      </w:pPr>
      <w:r w:rsidRPr="003F1042">
        <w:rPr>
          <w:rFonts w:ascii="Arial" w:hAnsi="Arial" w:cs="Arial"/>
          <w:lang w:val="mn-MN"/>
        </w:rPr>
        <w:t xml:space="preserve">Онцгой байдлын ерөнхий газар болон Цаг, уур орчин шинжилгээний газраас ирүүлсэн цаг агаарын сэрэмжлүүлэг мэдээ 21, Онцгой байдлын газрын үйл ажиллагааны чиглэлээр 11 мэдээ, Галын аюулгүй байдлын талаар 3, үер усны ослоос урьдчилан сэргийлэх талаар 31 нийт 66 мэдээг </w:t>
      </w:r>
      <w:r w:rsidRPr="003F1042">
        <w:rPr>
          <w:rFonts w:ascii="Arial" w:hAnsi="Arial" w:cs="Arial"/>
          <w:lang w:val="mn-MN"/>
        </w:rPr>
        <w:t xml:space="preserve">цахим хуудас, олон нийтийн сүлжээнд байршуулан иргэдэд мэдээ, мэдээллийг хүргэсэн бөгөөд </w:t>
      </w:r>
      <w:r w:rsidRPr="003F1042">
        <w:rPr>
          <w:rFonts w:ascii="Arial" w:hAnsi="Arial" w:cs="Arial"/>
          <w:lang w:val="mn-MN"/>
        </w:rPr>
        <w:t>go.nema.g</w:t>
      </w:r>
      <w:r w:rsidRPr="003F1042">
        <w:rPr>
          <w:rFonts w:ascii="Arial" w:hAnsi="Arial" w:cs="Arial"/>
          <w:lang w:val="mn-MN"/>
        </w:rPr>
        <w:t>ov.mn</w:t>
      </w:r>
      <w:r w:rsidRPr="003F1042">
        <w:rPr>
          <w:rFonts w:ascii="Arial" w:hAnsi="Arial" w:cs="Arial"/>
          <w:lang w:val="mn-MN"/>
        </w:rPr>
        <w:t xml:space="preserve"> сайтад 2022 оны 08 дугаар сарын 31-ний өдрийн байдлаар </w:t>
      </w:r>
      <w:r w:rsidRPr="003F1042">
        <w:rPr>
          <w:rFonts w:ascii="Arial" w:hAnsi="Arial" w:cs="Arial"/>
          <w:caps/>
          <w:lang w:val="mn-MN"/>
        </w:rPr>
        <w:t>46021</w:t>
      </w:r>
      <w:r w:rsidRPr="003F1042">
        <w:rPr>
          <w:rFonts w:ascii="Arial" w:hAnsi="Arial" w:cs="Arial"/>
          <w:lang w:val="mn-MN"/>
        </w:rPr>
        <w:t xml:space="preserve"> хандалт хийгдсэн байна. </w:t>
      </w:r>
    </w:p>
    <w:p w14:paraId="0599EB74" w14:textId="07456565" w:rsidR="004C0033" w:rsidRPr="003F1042" w:rsidRDefault="004C0033" w:rsidP="003F1042">
      <w:pPr>
        <w:spacing w:after="0" w:line="276" w:lineRule="auto"/>
        <w:ind w:firstLine="720"/>
        <w:jc w:val="both"/>
        <w:rPr>
          <w:rFonts w:ascii="Arial" w:hAnsi="Arial" w:cs="Arial"/>
          <w:lang w:val="mn-MN"/>
        </w:rPr>
      </w:pPr>
      <w:r w:rsidRPr="003F1042">
        <w:rPr>
          <w:rFonts w:ascii="Arial" w:hAnsi="Arial" w:cs="Arial"/>
          <w:lang w:val="mn-MN"/>
        </w:rPr>
        <w:t xml:space="preserve">Аймгийн Орон нутгийн хөгжлийн сангийн хөрөнгөөр </w:t>
      </w:r>
      <w:r w:rsidRPr="003F1042">
        <w:rPr>
          <w:rFonts w:ascii="Arial" w:hAnsi="Arial" w:cs="Arial"/>
          <w:lang w:val="mn-MN"/>
        </w:rPr>
        <w:t>“Онцгой байдлын шуурхай удирд</w:t>
      </w:r>
      <w:r w:rsidRPr="003F1042">
        <w:rPr>
          <w:rFonts w:ascii="Arial" w:hAnsi="Arial" w:cs="Arial"/>
          <w:lang w:val="mn-MN"/>
        </w:rPr>
        <w:t xml:space="preserve">лагыг төв, сургалтын танхим”-ыг тоног төхөөрөмжөөр хангаж, </w:t>
      </w:r>
      <w:r w:rsidRPr="003F1042">
        <w:rPr>
          <w:rFonts w:ascii="Arial" w:hAnsi="Arial" w:cs="Arial"/>
          <w:lang w:val="mn-MN"/>
        </w:rPr>
        <w:t xml:space="preserve">ухаалаг индэр, дэлгэц, микрофон, спикер, проектор, камер зэрэг тоног төхөөрөмжийг </w:t>
      </w:r>
      <w:r w:rsidRPr="003F1042">
        <w:rPr>
          <w:rFonts w:ascii="Arial" w:hAnsi="Arial" w:cs="Arial"/>
          <w:lang w:val="mn-MN"/>
        </w:rPr>
        <w:t>хүлээлгэн өгсөн.</w:t>
      </w:r>
      <w:r w:rsidRPr="003F1042">
        <w:rPr>
          <w:rFonts w:ascii="Arial" w:hAnsi="Arial" w:cs="Arial"/>
          <w:lang w:val="mn-MN"/>
        </w:rPr>
        <w:t xml:space="preserve"> </w:t>
      </w:r>
    </w:p>
    <w:p w14:paraId="34115B75" w14:textId="77777777" w:rsidR="004C0033" w:rsidRPr="003F1042" w:rsidRDefault="004C0033" w:rsidP="003F1042">
      <w:pPr>
        <w:tabs>
          <w:tab w:val="left" w:pos="0"/>
        </w:tabs>
        <w:spacing w:after="120" w:line="276" w:lineRule="auto"/>
        <w:jc w:val="center"/>
        <w:rPr>
          <w:rFonts w:ascii="Arial" w:eastAsia="Times New Roman" w:hAnsi="Arial" w:cs="Arial"/>
          <w:b/>
          <w:bCs/>
        </w:rPr>
      </w:pPr>
    </w:p>
    <w:p w14:paraId="63AF64CF" w14:textId="21221877" w:rsidR="00BB1C93" w:rsidRPr="003F1042" w:rsidRDefault="003F7C78" w:rsidP="003F1042">
      <w:pPr>
        <w:tabs>
          <w:tab w:val="left" w:pos="0"/>
        </w:tabs>
        <w:spacing w:after="120" w:line="276" w:lineRule="auto"/>
        <w:jc w:val="center"/>
        <w:rPr>
          <w:rFonts w:ascii="Arial" w:eastAsia="Times New Roman" w:hAnsi="Arial" w:cs="Arial"/>
          <w:b/>
          <w:bCs/>
          <w:lang w:val="mn-MN"/>
        </w:rPr>
      </w:pPr>
      <w:r w:rsidRPr="003F1042">
        <w:rPr>
          <w:rFonts w:ascii="Arial" w:eastAsia="Times New Roman" w:hAnsi="Arial" w:cs="Arial"/>
          <w:b/>
          <w:bCs/>
        </w:rPr>
        <w:t xml:space="preserve">ДӨРӨВ. </w:t>
      </w:r>
      <w:r w:rsidR="00B46D76" w:rsidRPr="003F1042">
        <w:rPr>
          <w:rFonts w:ascii="Arial" w:eastAsia="Times New Roman" w:hAnsi="Arial" w:cs="Arial"/>
          <w:b/>
          <w:bCs/>
          <w:lang w:val="mn-MN"/>
        </w:rPr>
        <w:t>НИЙГМИЙН БОДЛОГЫН ХҮРЭЭНД</w:t>
      </w:r>
    </w:p>
    <w:p w14:paraId="0244B3D5" w14:textId="77777777" w:rsidR="00273988" w:rsidRPr="003F1042" w:rsidRDefault="00BB1C93" w:rsidP="003F1042">
      <w:pPr>
        <w:spacing w:after="0" w:line="276" w:lineRule="auto"/>
        <w:jc w:val="both"/>
        <w:rPr>
          <w:rFonts w:ascii="Arial" w:eastAsia="Arial Nova" w:hAnsi="Arial" w:cs="Arial"/>
          <w:lang w:val="mn-MN"/>
        </w:rPr>
      </w:pPr>
      <w:r w:rsidRPr="003F1042">
        <w:rPr>
          <w:rFonts w:ascii="Arial" w:eastAsia="Calibri" w:hAnsi="Arial" w:cs="Arial"/>
          <w:b/>
          <w:lang w:val="mn-MN"/>
        </w:rPr>
        <w:t>Боловсролын чиглэлээр</w:t>
      </w:r>
      <w:r w:rsidRPr="003F1042">
        <w:rPr>
          <w:rFonts w:ascii="Arial" w:eastAsia="Calibri" w:hAnsi="Arial" w:cs="Arial"/>
          <w:lang w:val="mn-MN"/>
        </w:rPr>
        <w:t>:</w:t>
      </w:r>
      <w:r w:rsidRPr="003F1042">
        <w:rPr>
          <w:rFonts w:ascii="Arial" w:hAnsi="Arial" w:cs="Arial"/>
          <w:lang w:val="mn-MN"/>
        </w:rPr>
        <w:t xml:space="preserve"> Аймгийн </w:t>
      </w:r>
      <w:r w:rsidR="00273988" w:rsidRPr="003F1042">
        <w:rPr>
          <w:rFonts w:ascii="Arial" w:hAnsi="Arial" w:cs="Arial"/>
          <w:lang w:val="mn-MN"/>
        </w:rPr>
        <w:t>Боловсрол, шинжлэх ухааны газраас “</w:t>
      </w:r>
      <w:r w:rsidRPr="003F1042">
        <w:rPr>
          <w:rFonts w:ascii="Arial" w:eastAsia="Arial Nova" w:hAnsi="Arial" w:cs="Arial"/>
        </w:rPr>
        <w:t>Багш нар</w:t>
      </w:r>
      <w:r w:rsidR="00273988" w:rsidRPr="003F1042">
        <w:rPr>
          <w:rFonts w:ascii="Arial" w:eastAsia="Arial Nova" w:hAnsi="Arial" w:cs="Arial"/>
        </w:rPr>
        <w:t>ын бага хурал</w:t>
      </w:r>
      <w:r w:rsidR="00273988" w:rsidRPr="003F1042">
        <w:rPr>
          <w:rFonts w:ascii="Arial" w:eastAsia="Arial Nova" w:hAnsi="Arial" w:cs="Arial"/>
          <w:lang w:val="mn-MN"/>
        </w:rPr>
        <w:t>”-ыг</w:t>
      </w:r>
      <w:r w:rsidRPr="003F1042">
        <w:rPr>
          <w:rFonts w:ascii="Arial" w:eastAsia="Arial Nova" w:hAnsi="Arial" w:cs="Arial"/>
        </w:rPr>
        <w:t xml:space="preserve"> зохион байгуулж, 2022-2023 оны хичээлийн жилийн зорилго, зорилт, үйл ажиллагааг танилцуулан,</w:t>
      </w:r>
      <w:r w:rsidRPr="003F1042">
        <w:rPr>
          <w:rFonts w:ascii="Arial" w:eastAsia="Arial Nova" w:hAnsi="Arial" w:cs="Arial"/>
          <w:lang w:val="mn-MN"/>
        </w:rPr>
        <w:t xml:space="preserve"> аймгийн хэмжээнд үйл ажиллагаа явуулж байгаа боловсролын байгууллагуудад</w:t>
      </w:r>
      <w:r w:rsidRPr="003F1042">
        <w:rPr>
          <w:rFonts w:ascii="Arial" w:eastAsia="Arial Nova" w:hAnsi="Arial" w:cs="Arial"/>
        </w:rPr>
        <w:t xml:space="preserve"> хичээл сургалтын үйл ажиллагааг эхлүүлэх бэлтгэл ажлыг хангах чиглэлээр үүрэг даалгавар өглөө.</w:t>
      </w:r>
      <w:r w:rsidR="00273988" w:rsidRPr="003F1042">
        <w:rPr>
          <w:rFonts w:ascii="Arial" w:eastAsia="Arial Nova" w:hAnsi="Arial" w:cs="Arial"/>
          <w:lang w:val="mn-MN"/>
        </w:rPr>
        <w:t xml:space="preserve"> </w:t>
      </w:r>
      <w:r w:rsidRPr="003F1042">
        <w:rPr>
          <w:rFonts w:ascii="Arial" w:eastAsia="Arial Nova" w:hAnsi="Arial" w:cs="Arial"/>
        </w:rPr>
        <w:t xml:space="preserve"> Бага хура</w:t>
      </w:r>
      <w:r w:rsidR="00273988" w:rsidRPr="003F1042">
        <w:rPr>
          <w:rFonts w:ascii="Arial" w:eastAsia="Arial Nova" w:hAnsi="Arial" w:cs="Arial"/>
        </w:rPr>
        <w:t xml:space="preserve">лд сургууль, цэцэрлэгийн удирдах албан тушаалтан, </w:t>
      </w:r>
      <w:r w:rsidRPr="003F1042">
        <w:rPr>
          <w:rFonts w:ascii="Arial" w:eastAsia="Arial Nova" w:hAnsi="Arial" w:cs="Arial"/>
          <w:lang w:val="mn-MN"/>
        </w:rPr>
        <w:t>234</w:t>
      </w:r>
      <w:r w:rsidRPr="003F1042">
        <w:rPr>
          <w:rFonts w:ascii="Arial" w:eastAsia="Arial Nova" w:hAnsi="Arial" w:cs="Arial"/>
        </w:rPr>
        <w:t xml:space="preserve"> багш</w:t>
      </w:r>
      <w:r w:rsidR="00273988" w:rsidRPr="003F1042">
        <w:rPr>
          <w:rFonts w:ascii="Arial" w:eastAsia="Arial Nova" w:hAnsi="Arial" w:cs="Arial"/>
          <w:lang w:val="mn-MN"/>
        </w:rPr>
        <w:t xml:space="preserve">, ажилчид </w:t>
      </w:r>
      <w:r w:rsidRPr="003F1042">
        <w:rPr>
          <w:rFonts w:ascii="Arial" w:eastAsia="Arial Nova" w:hAnsi="Arial" w:cs="Arial"/>
        </w:rPr>
        <w:t>хамрагдлаа.</w:t>
      </w:r>
      <w:r w:rsidRPr="003F1042">
        <w:rPr>
          <w:rFonts w:ascii="Arial" w:eastAsia="Arial Nova" w:hAnsi="Arial" w:cs="Arial"/>
          <w:lang w:val="mn-MN"/>
        </w:rPr>
        <w:t xml:space="preserve"> </w:t>
      </w:r>
      <w:r w:rsidR="00273988" w:rsidRPr="003F1042">
        <w:rPr>
          <w:rFonts w:ascii="Arial" w:eastAsia="Arial Nova" w:hAnsi="Arial" w:cs="Arial"/>
          <w:lang w:val="mn-MN"/>
        </w:rPr>
        <w:t xml:space="preserve"> </w:t>
      </w:r>
    </w:p>
    <w:p w14:paraId="7AE86E88" w14:textId="4CF1EF64" w:rsidR="00BB1C93" w:rsidRPr="003F1042" w:rsidRDefault="00273988" w:rsidP="003F1042">
      <w:pPr>
        <w:spacing w:after="0" w:line="276" w:lineRule="auto"/>
        <w:ind w:firstLine="720"/>
        <w:jc w:val="both"/>
        <w:rPr>
          <w:rFonts w:ascii="Arial" w:eastAsia="Arial Nova" w:hAnsi="Arial" w:cs="Arial"/>
          <w:lang w:val="mn-MN"/>
        </w:rPr>
      </w:pPr>
      <w:r w:rsidRPr="003F1042">
        <w:rPr>
          <w:rFonts w:ascii="Arial" w:eastAsia="Arial Nova" w:hAnsi="Arial" w:cs="Arial"/>
        </w:rPr>
        <w:t>Шинэ хичээлийн жил эхлэх бэлтгэл ажлын хүрээнд</w:t>
      </w:r>
      <w:r w:rsidR="00BB1C93" w:rsidRPr="003F1042">
        <w:rPr>
          <w:rFonts w:ascii="Arial" w:eastAsia="Arial Nova" w:hAnsi="Arial" w:cs="Arial"/>
        </w:rPr>
        <w:t xml:space="preserve"> </w:t>
      </w:r>
      <w:r w:rsidR="00BB1C93" w:rsidRPr="003F1042">
        <w:rPr>
          <w:rFonts w:ascii="Arial" w:eastAsia="Arial Nova" w:hAnsi="Arial" w:cs="Arial"/>
          <w:lang w:val="mn-MN"/>
        </w:rPr>
        <w:t xml:space="preserve">1 дүгээр </w:t>
      </w:r>
      <w:r w:rsidR="00BB1C93" w:rsidRPr="003F1042">
        <w:rPr>
          <w:rFonts w:ascii="Arial" w:eastAsia="Arial Nova" w:hAnsi="Arial" w:cs="Arial"/>
        </w:rPr>
        <w:t>ангид хичээл заах бага ангийн 19</w:t>
      </w:r>
      <w:r w:rsidR="00BB1C93" w:rsidRPr="003F1042">
        <w:rPr>
          <w:rFonts w:ascii="Arial" w:eastAsia="Arial Nova" w:hAnsi="Arial" w:cs="Arial"/>
          <w:lang w:val="mn-MN"/>
        </w:rPr>
        <w:t>, дуу х</w:t>
      </w:r>
      <w:r w:rsidR="00BB1C93" w:rsidRPr="003F1042">
        <w:rPr>
          <w:rFonts w:ascii="Arial" w:eastAsia="Arial Nova" w:hAnsi="Arial" w:cs="Arial"/>
        </w:rPr>
        <w:t xml:space="preserve">өгжмийн 5, </w:t>
      </w:r>
      <w:r w:rsidR="00BB1C93" w:rsidRPr="003F1042">
        <w:rPr>
          <w:rFonts w:ascii="Arial" w:eastAsia="Arial Nova" w:hAnsi="Arial" w:cs="Arial"/>
          <w:lang w:val="mn-MN"/>
        </w:rPr>
        <w:t>б</w:t>
      </w:r>
      <w:r w:rsidR="00BB1C93" w:rsidRPr="003F1042">
        <w:rPr>
          <w:rFonts w:ascii="Arial" w:eastAsia="Arial Nova" w:hAnsi="Arial" w:cs="Arial"/>
        </w:rPr>
        <w:t>иеийн тамирын 5</w:t>
      </w:r>
      <w:r w:rsidR="00BB1C93" w:rsidRPr="003F1042">
        <w:rPr>
          <w:rFonts w:ascii="Arial" w:eastAsia="Arial Nova" w:hAnsi="Arial" w:cs="Arial"/>
          <w:lang w:val="mn-MN"/>
        </w:rPr>
        <w:t>, нийт 29 багш</w:t>
      </w:r>
      <w:r w:rsidRPr="003F1042">
        <w:rPr>
          <w:rFonts w:ascii="Arial" w:eastAsia="Arial Nova" w:hAnsi="Arial" w:cs="Arial"/>
          <w:lang w:val="mn-MN"/>
        </w:rPr>
        <w:t>ийг</w:t>
      </w:r>
      <w:r w:rsidR="00BB1C93" w:rsidRPr="003F1042">
        <w:rPr>
          <w:rFonts w:ascii="Arial" w:eastAsia="Arial Nova" w:hAnsi="Arial" w:cs="Arial"/>
        </w:rPr>
        <w:t xml:space="preserve"> 3 хоногийн онлайн сургалтанд </w:t>
      </w:r>
      <w:r w:rsidRPr="003F1042">
        <w:rPr>
          <w:rFonts w:ascii="Arial" w:eastAsia="Arial Nova" w:hAnsi="Arial" w:cs="Arial"/>
          <w:lang w:val="mn-MN"/>
        </w:rPr>
        <w:t>хамруулж, арга зүйн зөвлөмж өгсөн.</w:t>
      </w:r>
    </w:p>
    <w:p w14:paraId="3F4BDF7C" w14:textId="19E53B03" w:rsidR="00BB1C93" w:rsidRPr="003F1042" w:rsidRDefault="00BB1C93" w:rsidP="003F1042">
      <w:pPr>
        <w:spacing w:after="0" w:line="276" w:lineRule="auto"/>
        <w:jc w:val="both"/>
        <w:rPr>
          <w:rFonts w:ascii="Arial" w:hAnsi="Arial" w:cs="Arial"/>
          <w:lang w:val="mn-MN"/>
        </w:rPr>
      </w:pPr>
      <w:r w:rsidRPr="003F1042">
        <w:rPr>
          <w:rFonts w:ascii="Arial" w:hAnsi="Arial" w:cs="Arial"/>
          <w:b/>
          <w:lang w:val="mn-MN"/>
        </w:rPr>
        <w:t>Гэр бүл, хүүхэд, залуучуудын</w:t>
      </w:r>
      <w:r w:rsidR="00273988" w:rsidRPr="003F1042">
        <w:rPr>
          <w:rFonts w:ascii="Arial" w:hAnsi="Arial" w:cs="Arial"/>
          <w:b/>
          <w:lang w:val="mn-MN"/>
        </w:rPr>
        <w:t xml:space="preserve"> хөгжлийн</w:t>
      </w:r>
      <w:r w:rsidRPr="003F1042">
        <w:rPr>
          <w:rFonts w:ascii="Arial" w:hAnsi="Arial" w:cs="Arial"/>
          <w:b/>
          <w:lang w:val="mn-MN"/>
        </w:rPr>
        <w:t xml:space="preserve"> чиглэлээр:</w:t>
      </w:r>
      <w:r w:rsidR="00EA4068" w:rsidRPr="003F1042">
        <w:rPr>
          <w:rFonts w:ascii="Arial" w:hAnsi="Arial" w:cs="Arial"/>
          <w:lang w:val="mn-MN"/>
        </w:rPr>
        <w:t xml:space="preserve"> Хөдөлмөр, н</w:t>
      </w:r>
      <w:r w:rsidRPr="003F1042">
        <w:rPr>
          <w:rFonts w:ascii="Arial" w:hAnsi="Arial" w:cs="Arial"/>
          <w:lang w:val="mn-MN"/>
        </w:rPr>
        <w:t>ийгмийн хамгааллын сайдын 2022 оны 08 дугаар</w:t>
      </w:r>
      <w:r w:rsidR="00273988" w:rsidRPr="003F1042">
        <w:rPr>
          <w:rFonts w:ascii="Arial" w:hAnsi="Arial" w:cs="Arial"/>
          <w:lang w:val="mn-MN"/>
        </w:rPr>
        <w:t xml:space="preserve"> сарын 155 дугаар тушаалын дагуу үндэсний хэмжээнд зохион байгуулагдаж байгаа</w:t>
      </w:r>
      <w:r w:rsidRPr="003F1042">
        <w:rPr>
          <w:rFonts w:ascii="Arial" w:hAnsi="Arial" w:cs="Arial"/>
          <w:lang w:val="mn-MN"/>
        </w:rPr>
        <w:t xml:space="preserve"> “Залуучуудын хөгжлийн сарын аян”-</w:t>
      </w:r>
      <w:r w:rsidR="00273988" w:rsidRPr="003F1042">
        <w:rPr>
          <w:rFonts w:ascii="Arial" w:hAnsi="Arial" w:cs="Arial"/>
          <w:lang w:val="mn-MN"/>
        </w:rPr>
        <w:t xml:space="preserve">ны хүрээнд </w:t>
      </w:r>
      <w:r w:rsidRPr="003F1042">
        <w:rPr>
          <w:rFonts w:ascii="Arial" w:hAnsi="Arial" w:cs="Arial"/>
          <w:lang w:val="mn-MN"/>
        </w:rPr>
        <w:t xml:space="preserve"> “Залууст ээлтэй шийдвэр” </w:t>
      </w:r>
      <w:r w:rsidR="00273988" w:rsidRPr="003F1042">
        <w:rPr>
          <w:rFonts w:ascii="Arial" w:hAnsi="Arial" w:cs="Arial"/>
          <w:shd w:val="clear" w:color="auto" w:fill="FFFFFF"/>
          <w:lang w:val="mn-MN"/>
        </w:rPr>
        <w:t>цахим уулзалт зохион байгууллаа.</w:t>
      </w:r>
      <w:r w:rsidRPr="003F1042">
        <w:rPr>
          <w:rFonts w:ascii="Arial" w:hAnsi="Arial" w:cs="Arial"/>
          <w:shd w:val="clear" w:color="auto" w:fill="FFFFFF"/>
          <w:lang w:val="mn-MN"/>
        </w:rPr>
        <w:t xml:space="preserve"> </w:t>
      </w:r>
      <w:r w:rsidR="00273988" w:rsidRPr="003F1042">
        <w:rPr>
          <w:rFonts w:ascii="Arial" w:hAnsi="Arial" w:cs="Arial"/>
          <w:shd w:val="clear" w:color="auto" w:fill="FFFFFF"/>
          <w:lang w:val="mn-MN"/>
        </w:rPr>
        <w:t>Тус у</w:t>
      </w:r>
      <w:r w:rsidRPr="003F1042">
        <w:rPr>
          <w:rFonts w:ascii="Arial" w:hAnsi="Arial" w:cs="Arial"/>
          <w:shd w:val="clear" w:color="auto" w:fill="FFFFFF"/>
          <w:lang w:val="mn-MN"/>
        </w:rPr>
        <w:t>улзалтад аймгийн Залуучуудын хөгжлийн салбар зөвлөл болон залуусын төлөөллүүд оролцож орон нутагт залуусын хувьд ту</w:t>
      </w:r>
      <w:r w:rsidR="00273988" w:rsidRPr="003F1042">
        <w:rPr>
          <w:rFonts w:ascii="Arial" w:hAnsi="Arial" w:cs="Arial"/>
          <w:shd w:val="clear" w:color="auto" w:fill="FFFFFF"/>
          <w:lang w:val="mn-MN"/>
        </w:rPr>
        <w:t xml:space="preserve">лгамдаж буй асуудлыг хэлэлцсэн бөгөөд цахим уулзалтад 32, хэлэлцүүлэгт 20, нийт 54 залуучуудын төлөөлөл оролцлоо.  </w:t>
      </w:r>
    </w:p>
    <w:p w14:paraId="342C0548" w14:textId="14AE2A57" w:rsidR="00BB1C93" w:rsidRPr="003F1042" w:rsidRDefault="00273988" w:rsidP="003F1042">
      <w:pPr>
        <w:shd w:val="clear" w:color="auto" w:fill="FFFFFF"/>
        <w:spacing w:after="0" w:line="276" w:lineRule="auto"/>
        <w:jc w:val="both"/>
        <w:rPr>
          <w:rFonts w:ascii="Arial" w:eastAsia="Calibri" w:hAnsi="Arial" w:cs="Arial"/>
          <w:b/>
          <w:lang w:val="mn-MN"/>
        </w:rPr>
      </w:pPr>
      <w:r w:rsidRPr="003F1042">
        <w:rPr>
          <w:rFonts w:ascii="Arial" w:hAnsi="Arial" w:cs="Arial"/>
          <w:b/>
          <w:lang w:val="mn-MN"/>
        </w:rPr>
        <w:t xml:space="preserve">Соёл, урлагийн чиглэлээр: </w:t>
      </w:r>
      <w:r w:rsidRPr="003F1042">
        <w:rPr>
          <w:rFonts w:ascii="Arial" w:hAnsi="Arial" w:cs="Arial"/>
          <w:lang w:val="mn-MN"/>
        </w:rPr>
        <w:t>“</w:t>
      </w:r>
      <w:r w:rsidR="00BB1C93" w:rsidRPr="003F1042">
        <w:rPr>
          <w:rFonts w:ascii="Arial" w:eastAsia="Calibri" w:hAnsi="Arial" w:cs="Arial"/>
          <w:bCs/>
        </w:rPr>
        <w:t xml:space="preserve">НҮҮДЭЛЧИН МОНГОЛ </w:t>
      </w:r>
      <w:r w:rsidRPr="003F1042">
        <w:rPr>
          <w:rFonts w:ascii="Arial" w:eastAsia="Calibri" w:hAnsi="Arial" w:cs="Arial"/>
          <w:bCs/>
          <w:lang w:val="mn-MN"/>
        </w:rPr>
        <w:t>-</w:t>
      </w:r>
      <w:r w:rsidR="00BB1C93" w:rsidRPr="003F1042">
        <w:rPr>
          <w:rFonts w:ascii="Arial" w:eastAsia="Calibri" w:hAnsi="Arial" w:cs="Arial"/>
          <w:bCs/>
        </w:rPr>
        <w:t>2022</w:t>
      </w:r>
      <w:r w:rsidRPr="003F1042">
        <w:rPr>
          <w:rFonts w:ascii="Arial" w:eastAsia="Calibri" w:hAnsi="Arial" w:cs="Arial"/>
          <w:bCs/>
          <w:lang w:val="mn-MN"/>
        </w:rPr>
        <w:t>”</w:t>
      </w:r>
      <w:r w:rsidR="00BB1C93" w:rsidRPr="003F1042">
        <w:rPr>
          <w:rFonts w:ascii="Arial" w:eastAsia="Calibri" w:hAnsi="Arial" w:cs="Arial"/>
        </w:rPr>
        <w:t xml:space="preserve"> Дэлхийн </w:t>
      </w:r>
      <w:r w:rsidRPr="003F1042">
        <w:rPr>
          <w:rFonts w:ascii="Arial" w:eastAsia="Calibri" w:hAnsi="Arial" w:cs="Arial"/>
          <w:lang w:val="mn-MN"/>
        </w:rPr>
        <w:t>с</w:t>
      </w:r>
      <w:r w:rsidRPr="003F1042">
        <w:rPr>
          <w:rFonts w:ascii="Arial" w:eastAsia="Calibri" w:hAnsi="Arial" w:cs="Arial"/>
        </w:rPr>
        <w:t>оёлын фестиваль</w:t>
      </w:r>
      <w:r w:rsidR="00BB1C93" w:rsidRPr="003F1042">
        <w:rPr>
          <w:rFonts w:ascii="Arial" w:eastAsia="Calibri" w:hAnsi="Arial" w:cs="Arial"/>
          <w:lang w:val="mn-MN"/>
        </w:rPr>
        <w:t xml:space="preserve">д </w:t>
      </w:r>
      <w:r w:rsidRPr="003F1042">
        <w:rPr>
          <w:rFonts w:ascii="Arial" w:eastAsia="Calibri" w:hAnsi="Arial" w:cs="Arial"/>
          <w:lang w:val="mn-MN"/>
        </w:rPr>
        <w:t xml:space="preserve">орон нутгаас соёлын өвийн 7 ай савын хүрээнд 61 соёлын биет болон биет бус өв тээгчид оролцон, соёлын өвийг таниулах, сурталчлах арга хэмжээнд оролцсон бөгөөд Говьсүмбэр аймгийн хувьд “Боржигин өв соёл” –ыг сурталчлан таниулж оролцсон. </w:t>
      </w:r>
    </w:p>
    <w:p w14:paraId="0D9E849C" w14:textId="3477B2F0" w:rsidR="00BB1C93" w:rsidRPr="003F1042" w:rsidRDefault="00BB1C93" w:rsidP="003F1042">
      <w:pPr>
        <w:spacing w:after="0" w:line="276" w:lineRule="auto"/>
        <w:jc w:val="both"/>
        <w:rPr>
          <w:rFonts w:ascii="Arial" w:hAnsi="Arial" w:cs="Arial"/>
          <w:lang w:val="mn-MN"/>
        </w:rPr>
      </w:pPr>
      <w:r w:rsidRPr="003F1042">
        <w:rPr>
          <w:rFonts w:ascii="Arial" w:hAnsi="Arial" w:cs="Arial"/>
          <w:b/>
          <w:lang w:val="mn-MN"/>
        </w:rPr>
        <w:lastRenderedPageBreak/>
        <w:t>Биеийн тамир, спортын чиглэлээр:</w:t>
      </w:r>
      <w:r w:rsidR="00273988" w:rsidRPr="003F1042">
        <w:rPr>
          <w:rFonts w:ascii="Arial" w:hAnsi="Arial" w:cs="Arial"/>
          <w:b/>
          <w:u w:val="single"/>
          <w:lang w:val="mn-MN"/>
        </w:rPr>
        <w:t xml:space="preserve"> </w:t>
      </w:r>
      <w:r w:rsidRPr="003F1042">
        <w:rPr>
          <w:rFonts w:ascii="Arial" w:hAnsi="Arial" w:cs="Arial"/>
          <w:lang w:val="mn-MN"/>
        </w:rPr>
        <w:t xml:space="preserve">Улаанбаатар хотноо 07 дугаар сарын 22-24-нд зохион байгуулагдсан Жюү жицүгийн Олон улсын тэмцээнд </w:t>
      </w:r>
      <w:r w:rsidR="00273988" w:rsidRPr="003F1042">
        <w:rPr>
          <w:rFonts w:ascii="Arial" w:hAnsi="Arial" w:cs="Arial"/>
          <w:lang w:val="mn-MN"/>
        </w:rPr>
        <w:t>Говьсүмбэр аймгийн</w:t>
      </w:r>
      <w:r w:rsidRPr="003F1042">
        <w:rPr>
          <w:rFonts w:ascii="Arial" w:hAnsi="Arial" w:cs="Arial"/>
          <w:lang w:val="mn-MN"/>
        </w:rPr>
        <w:t xml:space="preserve"> баг тамирчид амжилттай оролцож, 2 алт, 3 мөнгө, 3 хүрэл медаль хүртлээ.</w:t>
      </w:r>
    </w:p>
    <w:p w14:paraId="1BC82E5D" w14:textId="77777777" w:rsidR="007F54AD" w:rsidRPr="003F1042" w:rsidRDefault="00BB1C93" w:rsidP="003F1042">
      <w:pPr>
        <w:spacing w:after="0" w:line="276" w:lineRule="auto"/>
        <w:ind w:firstLine="720"/>
        <w:jc w:val="both"/>
        <w:rPr>
          <w:rFonts w:ascii="Arial" w:hAnsi="Arial" w:cs="Arial"/>
          <w:lang w:val="mn-MN"/>
        </w:rPr>
      </w:pPr>
      <w:r w:rsidRPr="003F1042">
        <w:rPr>
          <w:rFonts w:ascii="Arial" w:hAnsi="Arial" w:cs="Arial"/>
          <w:lang w:val="mn-MN"/>
        </w:rPr>
        <w:t xml:space="preserve">Монголын үндэсний спортын </w:t>
      </w:r>
      <w:r w:rsidRPr="003F1042">
        <w:rPr>
          <w:rFonts w:ascii="Arial" w:hAnsi="Arial" w:cs="Arial"/>
        </w:rPr>
        <w:t xml:space="preserve">VII </w:t>
      </w:r>
      <w:r w:rsidRPr="003F1042">
        <w:rPr>
          <w:rFonts w:ascii="Arial" w:hAnsi="Arial" w:cs="Arial"/>
          <w:lang w:val="mn-MN"/>
        </w:rPr>
        <w:t xml:space="preserve">наадамд </w:t>
      </w:r>
      <w:r w:rsidR="007F54AD" w:rsidRPr="003F1042">
        <w:rPr>
          <w:rFonts w:ascii="Arial" w:hAnsi="Arial" w:cs="Arial"/>
          <w:lang w:val="mn-MN"/>
        </w:rPr>
        <w:t>аймгаас</w:t>
      </w:r>
      <w:r w:rsidRPr="003F1042">
        <w:rPr>
          <w:rFonts w:ascii="Arial" w:hAnsi="Arial" w:cs="Arial"/>
          <w:lang w:val="mn-MN"/>
        </w:rPr>
        <w:t xml:space="preserve"> спортын 5 төрөлд 45 тамирчин хурд хүч авхаалж самб</w:t>
      </w:r>
      <w:r w:rsidR="007F54AD" w:rsidRPr="003F1042">
        <w:rPr>
          <w:rFonts w:ascii="Arial" w:hAnsi="Arial" w:cs="Arial"/>
          <w:lang w:val="mn-MN"/>
        </w:rPr>
        <w:t>аагаа сорьж оролцсон.</w:t>
      </w:r>
    </w:p>
    <w:p w14:paraId="04F13E55" w14:textId="314AFAC7" w:rsidR="00BB1C93" w:rsidRPr="003F1042" w:rsidRDefault="00BB1C93" w:rsidP="003F1042">
      <w:pPr>
        <w:spacing w:after="0" w:line="276" w:lineRule="auto"/>
        <w:ind w:firstLine="720"/>
        <w:jc w:val="both"/>
        <w:rPr>
          <w:rFonts w:ascii="Arial" w:hAnsi="Arial" w:cs="Arial"/>
          <w:lang w:val="mn-MN"/>
        </w:rPr>
      </w:pPr>
      <w:r w:rsidRPr="003F1042">
        <w:rPr>
          <w:rFonts w:ascii="Arial" w:hAnsi="Arial" w:cs="Arial"/>
          <w:lang w:val="mn-MN"/>
        </w:rPr>
        <w:t>Монголын үндэсний сурын х</w:t>
      </w:r>
      <w:r w:rsidR="007F54AD" w:rsidRPr="003F1042">
        <w:rPr>
          <w:rFonts w:ascii="Arial" w:hAnsi="Arial" w:cs="Arial"/>
          <w:lang w:val="mn-MN"/>
        </w:rPr>
        <w:t>о</w:t>
      </w:r>
      <w:r w:rsidRPr="003F1042">
        <w:rPr>
          <w:rFonts w:ascii="Arial" w:hAnsi="Arial" w:cs="Arial"/>
          <w:lang w:val="mn-MN"/>
        </w:rPr>
        <w:t xml:space="preserve">лимог багийн улсын аварга шалгаруулах тэмцээнд 8 хүний бүрэлдэхүүнтэй оролцож, багийн </w:t>
      </w:r>
      <w:r w:rsidR="007F54AD" w:rsidRPr="003F1042">
        <w:rPr>
          <w:rFonts w:ascii="Arial" w:hAnsi="Arial" w:cs="Arial"/>
          <w:lang w:val="mn-MN"/>
        </w:rPr>
        <w:t>төрөлд 8 дугаар байрт шалгарч, ц</w:t>
      </w:r>
      <w:r w:rsidRPr="003F1042">
        <w:rPr>
          <w:rFonts w:ascii="Arial" w:hAnsi="Arial" w:cs="Arial"/>
          <w:lang w:val="mn-MN"/>
        </w:rPr>
        <w:t>ол олгох цуваа харваанд 700 гаруй харваачдаас шигшээ харваанд 3 тамирчин шалгарч</w:t>
      </w:r>
      <w:r w:rsidR="007F54AD" w:rsidRPr="003F1042">
        <w:rPr>
          <w:rFonts w:ascii="Arial" w:hAnsi="Arial" w:cs="Arial"/>
          <w:lang w:val="mn-MN"/>
        </w:rPr>
        <w:t>,</w:t>
      </w:r>
      <w:r w:rsidRPr="003F1042">
        <w:rPr>
          <w:rFonts w:ascii="Arial" w:hAnsi="Arial" w:cs="Arial"/>
          <w:lang w:val="mn-MN"/>
        </w:rPr>
        <w:t xml:space="preserve"> 1</w:t>
      </w:r>
      <w:r w:rsidR="007F54AD" w:rsidRPr="003F1042">
        <w:rPr>
          <w:rFonts w:ascii="Arial" w:hAnsi="Arial" w:cs="Arial"/>
          <w:lang w:val="mn-MN"/>
        </w:rPr>
        <w:t xml:space="preserve"> тамирчин</w:t>
      </w:r>
      <w:r w:rsidRPr="003F1042">
        <w:rPr>
          <w:rFonts w:ascii="Arial" w:hAnsi="Arial" w:cs="Arial"/>
          <w:lang w:val="mn-MN"/>
        </w:rPr>
        <w:t xml:space="preserve"> спортын мастер, 2 </w:t>
      </w:r>
      <w:r w:rsidR="007F54AD" w:rsidRPr="003F1042">
        <w:rPr>
          <w:rFonts w:ascii="Arial" w:hAnsi="Arial" w:cs="Arial"/>
          <w:lang w:val="mn-MN"/>
        </w:rPr>
        <w:t xml:space="preserve">тамирчин </w:t>
      </w:r>
      <w:r w:rsidRPr="003F1042">
        <w:rPr>
          <w:rFonts w:ascii="Arial" w:hAnsi="Arial" w:cs="Arial"/>
          <w:lang w:val="mn-MN"/>
        </w:rPr>
        <w:t>дэд мастерын болзол хангалаа.</w:t>
      </w:r>
    </w:p>
    <w:p w14:paraId="776FDB01" w14:textId="3CD0C2AD" w:rsidR="00BB1C93" w:rsidRPr="003F1042" w:rsidRDefault="007F54AD" w:rsidP="003F1042">
      <w:pPr>
        <w:spacing w:after="0" w:line="276" w:lineRule="auto"/>
        <w:ind w:firstLine="720"/>
        <w:jc w:val="both"/>
        <w:rPr>
          <w:rFonts w:ascii="Arial" w:hAnsi="Arial" w:cs="Arial"/>
          <w:lang w:val="mn-MN"/>
        </w:rPr>
      </w:pPr>
      <w:r w:rsidRPr="003F1042">
        <w:rPr>
          <w:rFonts w:ascii="Arial" w:hAnsi="Arial" w:cs="Arial"/>
          <w:lang w:val="mn-MN"/>
        </w:rPr>
        <w:t xml:space="preserve">Усан спорт сургалтын төвөөр </w:t>
      </w:r>
      <w:r w:rsidR="00BB1C93" w:rsidRPr="003F1042">
        <w:rPr>
          <w:rFonts w:ascii="Arial" w:hAnsi="Arial" w:cs="Arial"/>
          <w:lang w:val="mn-MN"/>
        </w:rPr>
        <w:t>давхардсан тоогоор нийт 496 иргэнд үйлчилж, анхан шатны сургалтанд 14, давтан сургалт 39 иргэн хамрагдсан байна.</w:t>
      </w:r>
    </w:p>
    <w:p w14:paraId="2246167A" w14:textId="28290A27" w:rsidR="00BB1C93" w:rsidRPr="003F1042" w:rsidRDefault="00BB1C93" w:rsidP="00EA4068">
      <w:pPr>
        <w:spacing w:after="0" w:line="276" w:lineRule="auto"/>
        <w:jc w:val="both"/>
        <w:rPr>
          <w:rFonts w:ascii="Arial" w:hAnsi="Arial" w:cs="Arial"/>
          <w:b/>
          <w:bCs/>
          <w:lang w:val="mn-MN"/>
        </w:rPr>
      </w:pPr>
      <w:r w:rsidRPr="003F1042">
        <w:rPr>
          <w:rFonts w:ascii="Arial" w:hAnsi="Arial" w:cs="Arial"/>
          <w:b/>
          <w:lang w:val="mn-MN"/>
        </w:rPr>
        <w:t xml:space="preserve">Эрүүл мэндийн </w:t>
      </w:r>
      <w:r w:rsidR="007F54AD" w:rsidRPr="003F1042">
        <w:rPr>
          <w:rFonts w:ascii="Arial" w:hAnsi="Arial" w:cs="Arial"/>
          <w:b/>
          <w:lang w:val="mn-MN"/>
        </w:rPr>
        <w:t>чиглэлээр</w:t>
      </w:r>
      <w:r w:rsidRPr="003F1042">
        <w:rPr>
          <w:rFonts w:ascii="Arial" w:hAnsi="Arial" w:cs="Arial"/>
          <w:b/>
          <w:lang w:val="mn-MN"/>
        </w:rPr>
        <w:t>:</w:t>
      </w:r>
    </w:p>
    <w:tbl>
      <w:tblPr>
        <w:tblStyle w:val="TableGrid"/>
        <w:tblpPr w:leftFromText="180" w:rightFromText="180" w:vertAnchor="text" w:horzAnchor="margin" w:tblpX="54" w:tblpY="98"/>
        <w:tblW w:w="9356" w:type="dxa"/>
        <w:tblLook w:val="04A0" w:firstRow="1" w:lastRow="0" w:firstColumn="1" w:lastColumn="0" w:noHBand="0" w:noVBand="1"/>
      </w:tblPr>
      <w:tblGrid>
        <w:gridCol w:w="3865"/>
        <w:gridCol w:w="2790"/>
        <w:gridCol w:w="2701"/>
      </w:tblGrid>
      <w:tr w:rsidR="007F54AD" w:rsidRPr="003F1042" w14:paraId="7488B58A" w14:textId="77777777" w:rsidTr="007F54AD">
        <w:tc>
          <w:tcPr>
            <w:tcW w:w="3865" w:type="dxa"/>
            <w:tcBorders>
              <w:top w:val="single" w:sz="4" w:space="0" w:color="000000"/>
              <w:left w:val="single" w:sz="4" w:space="0" w:color="000000"/>
              <w:bottom w:val="single" w:sz="4" w:space="0" w:color="000000"/>
              <w:right w:val="single" w:sz="4" w:space="0" w:color="000000"/>
            </w:tcBorders>
            <w:vAlign w:val="center"/>
            <w:hideMark/>
          </w:tcPr>
          <w:p w14:paraId="75D9143E" w14:textId="77777777" w:rsidR="00BB1C93" w:rsidRPr="003F1042" w:rsidRDefault="00BB1C93" w:rsidP="00EA4068">
            <w:pPr>
              <w:shd w:val="clear" w:color="auto" w:fill="FFFFFF"/>
              <w:spacing w:line="276" w:lineRule="auto"/>
              <w:ind w:left="-90" w:right="-180"/>
              <w:jc w:val="center"/>
              <w:rPr>
                <w:rFonts w:ascii="Arial" w:hAnsi="Arial" w:cs="Arial"/>
                <w:b/>
                <w:lang w:val="mn-MN"/>
              </w:rPr>
            </w:pPr>
            <w:r w:rsidRPr="003F1042">
              <w:rPr>
                <w:rFonts w:ascii="Arial" w:hAnsi="Arial" w:cs="Arial"/>
                <w:b/>
                <w:lang w:val="mn-MN"/>
              </w:rPr>
              <w:t xml:space="preserve">Үзүүлэлт </w:t>
            </w:r>
          </w:p>
        </w:tc>
        <w:tc>
          <w:tcPr>
            <w:tcW w:w="2790" w:type="dxa"/>
            <w:tcBorders>
              <w:top w:val="single" w:sz="4" w:space="0" w:color="000000"/>
              <w:left w:val="single" w:sz="4" w:space="0" w:color="000000"/>
              <w:bottom w:val="single" w:sz="4" w:space="0" w:color="000000"/>
              <w:right w:val="single" w:sz="4" w:space="0" w:color="000000"/>
            </w:tcBorders>
            <w:vAlign w:val="center"/>
          </w:tcPr>
          <w:p w14:paraId="77E84D86" w14:textId="35F63C96" w:rsidR="00BB1C93" w:rsidRPr="003F1042" w:rsidRDefault="00BB1C93" w:rsidP="00EA4068">
            <w:pPr>
              <w:shd w:val="clear" w:color="auto" w:fill="FFFFFF"/>
              <w:spacing w:line="276" w:lineRule="auto"/>
              <w:ind w:left="-90" w:right="-180"/>
              <w:jc w:val="center"/>
              <w:rPr>
                <w:rFonts w:ascii="Arial" w:hAnsi="Arial" w:cs="Arial"/>
                <w:b/>
                <w:lang w:val="mn-MN"/>
              </w:rPr>
            </w:pPr>
            <w:r w:rsidRPr="003F1042">
              <w:rPr>
                <w:rFonts w:ascii="Arial" w:hAnsi="Arial" w:cs="Arial"/>
                <w:b/>
              </w:rPr>
              <w:t>2021</w:t>
            </w:r>
            <w:r w:rsidRPr="003F1042">
              <w:rPr>
                <w:rFonts w:ascii="Arial" w:hAnsi="Arial" w:cs="Arial"/>
                <w:b/>
                <w:lang w:val="mn-MN"/>
              </w:rPr>
              <w:t xml:space="preserve"> оны 0</w:t>
            </w:r>
            <w:r w:rsidRPr="003F1042">
              <w:rPr>
                <w:rFonts w:ascii="Arial" w:hAnsi="Arial" w:cs="Arial"/>
                <w:b/>
              </w:rPr>
              <w:t>8</w:t>
            </w:r>
            <w:r w:rsidRPr="003F1042">
              <w:rPr>
                <w:rFonts w:ascii="Arial" w:hAnsi="Arial" w:cs="Arial"/>
                <w:b/>
                <w:lang w:val="mn-MN"/>
              </w:rPr>
              <w:t xml:space="preserve"> сар</w:t>
            </w:r>
          </w:p>
        </w:tc>
        <w:tc>
          <w:tcPr>
            <w:tcW w:w="2701" w:type="dxa"/>
            <w:tcBorders>
              <w:top w:val="single" w:sz="4" w:space="0" w:color="000000"/>
              <w:left w:val="single" w:sz="4" w:space="0" w:color="000000"/>
              <w:bottom w:val="single" w:sz="4" w:space="0" w:color="000000"/>
              <w:right w:val="single" w:sz="4" w:space="0" w:color="000000"/>
            </w:tcBorders>
            <w:vAlign w:val="center"/>
          </w:tcPr>
          <w:p w14:paraId="25F2F409" w14:textId="65F05652" w:rsidR="00BB1C93" w:rsidRPr="003F1042" w:rsidRDefault="00BB1C93" w:rsidP="00EA4068">
            <w:pPr>
              <w:shd w:val="clear" w:color="auto" w:fill="FFFFFF"/>
              <w:spacing w:line="276" w:lineRule="auto"/>
              <w:ind w:left="-90" w:right="-180"/>
              <w:jc w:val="center"/>
              <w:rPr>
                <w:rFonts w:ascii="Arial" w:hAnsi="Arial" w:cs="Arial"/>
                <w:b/>
                <w:lang w:val="mn-MN"/>
              </w:rPr>
            </w:pPr>
            <w:r w:rsidRPr="003F1042">
              <w:rPr>
                <w:rFonts w:ascii="Arial" w:hAnsi="Arial" w:cs="Arial"/>
                <w:b/>
                <w:lang w:val="mn-MN"/>
              </w:rPr>
              <w:t>202</w:t>
            </w:r>
            <w:r w:rsidRPr="003F1042">
              <w:rPr>
                <w:rFonts w:ascii="Arial" w:hAnsi="Arial" w:cs="Arial"/>
                <w:b/>
              </w:rPr>
              <w:t>2</w:t>
            </w:r>
            <w:r w:rsidRPr="003F1042">
              <w:rPr>
                <w:rFonts w:ascii="Arial" w:hAnsi="Arial" w:cs="Arial"/>
                <w:b/>
                <w:lang w:val="mn-MN"/>
              </w:rPr>
              <w:t xml:space="preserve"> оны 0</w:t>
            </w:r>
            <w:r w:rsidRPr="003F1042">
              <w:rPr>
                <w:rFonts w:ascii="Arial" w:hAnsi="Arial" w:cs="Arial"/>
                <w:b/>
              </w:rPr>
              <w:t>8</w:t>
            </w:r>
            <w:r w:rsidRPr="003F1042">
              <w:rPr>
                <w:rFonts w:ascii="Arial" w:hAnsi="Arial" w:cs="Arial"/>
                <w:b/>
                <w:lang w:val="mn-MN"/>
              </w:rPr>
              <w:t xml:space="preserve"> </w:t>
            </w:r>
            <w:r w:rsidR="007F54AD" w:rsidRPr="003F1042">
              <w:rPr>
                <w:rFonts w:ascii="Arial" w:hAnsi="Arial" w:cs="Arial"/>
                <w:b/>
                <w:lang w:val="mn-MN"/>
              </w:rPr>
              <w:t>сар</w:t>
            </w:r>
          </w:p>
        </w:tc>
      </w:tr>
      <w:tr w:rsidR="007F54AD" w:rsidRPr="003F1042" w14:paraId="272C1F08" w14:textId="77777777" w:rsidTr="007F54AD">
        <w:trPr>
          <w:trHeight w:val="260"/>
        </w:trPr>
        <w:tc>
          <w:tcPr>
            <w:tcW w:w="3865" w:type="dxa"/>
            <w:tcBorders>
              <w:top w:val="single" w:sz="4" w:space="0" w:color="000000"/>
              <w:left w:val="single" w:sz="4" w:space="0" w:color="000000"/>
              <w:bottom w:val="single" w:sz="4" w:space="0" w:color="000000"/>
              <w:right w:val="single" w:sz="4" w:space="0" w:color="000000"/>
            </w:tcBorders>
            <w:hideMark/>
          </w:tcPr>
          <w:p w14:paraId="3BA958C8" w14:textId="77777777" w:rsidR="00BB1C93" w:rsidRPr="003F1042" w:rsidRDefault="00BB1C93" w:rsidP="00EA4068">
            <w:pPr>
              <w:shd w:val="clear" w:color="auto" w:fill="FFFFFF"/>
              <w:spacing w:line="276" w:lineRule="auto"/>
              <w:ind w:right="-180"/>
              <w:jc w:val="both"/>
              <w:rPr>
                <w:rFonts w:ascii="Arial" w:hAnsi="Arial" w:cs="Arial"/>
                <w:lang w:val="mn-MN"/>
              </w:rPr>
            </w:pPr>
            <w:r w:rsidRPr="003F1042">
              <w:rPr>
                <w:rFonts w:ascii="Arial" w:hAnsi="Arial" w:cs="Arial"/>
                <w:lang w:val="mn-MN"/>
              </w:rPr>
              <w:t>Төрсөн эх</w:t>
            </w:r>
          </w:p>
        </w:tc>
        <w:tc>
          <w:tcPr>
            <w:tcW w:w="2790" w:type="dxa"/>
            <w:tcBorders>
              <w:top w:val="single" w:sz="4" w:space="0" w:color="000000"/>
              <w:left w:val="single" w:sz="4" w:space="0" w:color="000000"/>
              <w:bottom w:val="single" w:sz="4" w:space="0" w:color="000000"/>
              <w:right w:val="single" w:sz="4" w:space="0" w:color="000000"/>
            </w:tcBorders>
          </w:tcPr>
          <w:p w14:paraId="6ABFCEFD" w14:textId="77777777" w:rsidR="00BB1C93" w:rsidRPr="003F1042" w:rsidRDefault="00BB1C93" w:rsidP="00EA4068">
            <w:pPr>
              <w:spacing w:line="276" w:lineRule="auto"/>
              <w:jc w:val="center"/>
              <w:rPr>
                <w:rFonts w:ascii="Arial" w:hAnsi="Arial" w:cs="Arial"/>
                <w:lang w:val="mn-MN"/>
              </w:rPr>
            </w:pPr>
            <w:r w:rsidRPr="003F1042">
              <w:rPr>
                <w:rFonts w:ascii="Arial" w:hAnsi="Arial" w:cs="Arial"/>
                <w:lang w:val="mn-MN"/>
              </w:rPr>
              <w:t>314</w:t>
            </w:r>
          </w:p>
        </w:tc>
        <w:tc>
          <w:tcPr>
            <w:tcW w:w="2701" w:type="dxa"/>
            <w:tcBorders>
              <w:top w:val="single" w:sz="4" w:space="0" w:color="000000"/>
              <w:left w:val="single" w:sz="4" w:space="0" w:color="000000"/>
              <w:bottom w:val="single" w:sz="4" w:space="0" w:color="000000"/>
              <w:right w:val="single" w:sz="4" w:space="0" w:color="000000"/>
            </w:tcBorders>
          </w:tcPr>
          <w:p w14:paraId="5B74B40C" w14:textId="77777777" w:rsidR="00BB1C93" w:rsidRPr="003F1042" w:rsidRDefault="00BB1C93" w:rsidP="00EA4068">
            <w:pPr>
              <w:spacing w:line="276" w:lineRule="auto"/>
              <w:jc w:val="center"/>
              <w:rPr>
                <w:rFonts w:ascii="Arial" w:hAnsi="Arial" w:cs="Arial"/>
              </w:rPr>
            </w:pPr>
            <w:r w:rsidRPr="003F1042">
              <w:rPr>
                <w:rFonts w:ascii="Arial" w:hAnsi="Arial" w:cs="Arial"/>
              </w:rPr>
              <w:t>217</w:t>
            </w:r>
          </w:p>
        </w:tc>
      </w:tr>
      <w:tr w:rsidR="007F54AD" w:rsidRPr="003F1042" w14:paraId="2DED0811" w14:textId="77777777" w:rsidTr="007F54AD">
        <w:tc>
          <w:tcPr>
            <w:tcW w:w="3865" w:type="dxa"/>
            <w:tcBorders>
              <w:top w:val="single" w:sz="4" w:space="0" w:color="000000"/>
              <w:left w:val="single" w:sz="4" w:space="0" w:color="000000"/>
              <w:bottom w:val="single" w:sz="4" w:space="0" w:color="000000"/>
              <w:right w:val="single" w:sz="4" w:space="0" w:color="000000"/>
            </w:tcBorders>
            <w:hideMark/>
          </w:tcPr>
          <w:p w14:paraId="62AF343F" w14:textId="77777777" w:rsidR="00BB1C93" w:rsidRPr="003F1042" w:rsidRDefault="00BB1C93" w:rsidP="00EA4068">
            <w:pPr>
              <w:shd w:val="clear" w:color="auto" w:fill="FFFFFF"/>
              <w:spacing w:line="276" w:lineRule="auto"/>
              <w:ind w:right="-180"/>
              <w:jc w:val="both"/>
              <w:rPr>
                <w:rFonts w:ascii="Arial" w:hAnsi="Arial" w:cs="Arial"/>
                <w:lang w:val="mn-MN"/>
              </w:rPr>
            </w:pPr>
            <w:r w:rsidRPr="003F1042">
              <w:rPr>
                <w:rFonts w:ascii="Arial" w:hAnsi="Arial" w:cs="Arial"/>
                <w:lang w:val="mn-MN"/>
              </w:rPr>
              <w:t>Гэрийн төрөлт</w:t>
            </w:r>
          </w:p>
        </w:tc>
        <w:tc>
          <w:tcPr>
            <w:tcW w:w="2790" w:type="dxa"/>
            <w:tcBorders>
              <w:top w:val="single" w:sz="4" w:space="0" w:color="000000"/>
              <w:left w:val="single" w:sz="4" w:space="0" w:color="000000"/>
              <w:bottom w:val="single" w:sz="4" w:space="0" w:color="000000"/>
              <w:right w:val="single" w:sz="4" w:space="0" w:color="000000"/>
            </w:tcBorders>
          </w:tcPr>
          <w:p w14:paraId="76743385" w14:textId="77777777" w:rsidR="00BB1C93" w:rsidRPr="003F1042" w:rsidRDefault="00BB1C93" w:rsidP="00EA4068">
            <w:pPr>
              <w:spacing w:line="276" w:lineRule="auto"/>
              <w:jc w:val="center"/>
              <w:rPr>
                <w:rFonts w:ascii="Arial" w:hAnsi="Arial" w:cs="Arial"/>
                <w:lang w:val="mn-MN"/>
              </w:rPr>
            </w:pPr>
            <w:r w:rsidRPr="003F1042">
              <w:rPr>
                <w:rFonts w:ascii="Arial" w:hAnsi="Arial" w:cs="Arial"/>
                <w:lang w:val="mn-MN"/>
              </w:rPr>
              <w:t>3</w:t>
            </w:r>
          </w:p>
        </w:tc>
        <w:tc>
          <w:tcPr>
            <w:tcW w:w="2701" w:type="dxa"/>
            <w:tcBorders>
              <w:top w:val="single" w:sz="4" w:space="0" w:color="000000"/>
              <w:left w:val="single" w:sz="4" w:space="0" w:color="000000"/>
              <w:bottom w:val="single" w:sz="4" w:space="0" w:color="000000"/>
              <w:right w:val="single" w:sz="4" w:space="0" w:color="000000"/>
            </w:tcBorders>
          </w:tcPr>
          <w:p w14:paraId="62E95EF7" w14:textId="77777777" w:rsidR="00BB1C93" w:rsidRPr="003F1042" w:rsidRDefault="00BB1C93" w:rsidP="00EA4068">
            <w:pPr>
              <w:spacing w:line="276" w:lineRule="auto"/>
              <w:jc w:val="center"/>
              <w:rPr>
                <w:rFonts w:ascii="Arial" w:hAnsi="Arial" w:cs="Arial"/>
              </w:rPr>
            </w:pPr>
            <w:r w:rsidRPr="003F1042">
              <w:rPr>
                <w:rFonts w:ascii="Arial" w:hAnsi="Arial" w:cs="Arial"/>
              </w:rPr>
              <w:t>1</w:t>
            </w:r>
          </w:p>
        </w:tc>
      </w:tr>
      <w:tr w:rsidR="007F54AD" w:rsidRPr="003F1042" w14:paraId="743950E7" w14:textId="77777777" w:rsidTr="007F54AD">
        <w:tc>
          <w:tcPr>
            <w:tcW w:w="3865" w:type="dxa"/>
            <w:tcBorders>
              <w:top w:val="single" w:sz="4" w:space="0" w:color="000000"/>
              <w:left w:val="single" w:sz="4" w:space="0" w:color="000000"/>
              <w:bottom w:val="single" w:sz="4" w:space="0" w:color="000000"/>
              <w:right w:val="single" w:sz="4" w:space="0" w:color="000000"/>
            </w:tcBorders>
            <w:hideMark/>
          </w:tcPr>
          <w:p w14:paraId="795B41F3" w14:textId="77777777" w:rsidR="00BB1C93" w:rsidRPr="003F1042" w:rsidRDefault="00BB1C93" w:rsidP="00EA4068">
            <w:pPr>
              <w:shd w:val="clear" w:color="auto" w:fill="FFFFFF"/>
              <w:spacing w:line="276" w:lineRule="auto"/>
              <w:ind w:right="-180"/>
              <w:jc w:val="both"/>
              <w:rPr>
                <w:rFonts w:ascii="Arial" w:hAnsi="Arial" w:cs="Arial"/>
                <w:lang w:val="mn-MN"/>
              </w:rPr>
            </w:pPr>
            <w:r w:rsidRPr="003F1042">
              <w:rPr>
                <w:rFonts w:ascii="Arial" w:hAnsi="Arial" w:cs="Arial"/>
                <w:lang w:val="mn-MN"/>
              </w:rPr>
              <w:t>Амьд төрсөн хүүхэд</w:t>
            </w:r>
          </w:p>
        </w:tc>
        <w:tc>
          <w:tcPr>
            <w:tcW w:w="2790" w:type="dxa"/>
            <w:tcBorders>
              <w:top w:val="single" w:sz="4" w:space="0" w:color="000000"/>
              <w:left w:val="single" w:sz="4" w:space="0" w:color="000000"/>
              <w:bottom w:val="single" w:sz="4" w:space="0" w:color="000000"/>
              <w:right w:val="single" w:sz="4" w:space="0" w:color="000000"/>
            </w:tcBorders>
          </w:tcPr>
          <w:p w14:paraId="3CFDF5F2" w14:textId="77777777" w:rsidR="00BB1C93" w:rsidRPr="003F1042" w:rsidRDefault="00BB1C93" w:rsidP="00EA4068">
            <w:pPr>
              <w:spacing w:line="276" w:lineRule="auto"/>
              <w:jc w:val="center"/>
              <w:rPr>
                <w:rFonts w:ascii="Arial" w:hAnsi="Arial" w:cs="Arial"/>
                <w:lang w:val="mn-MN"/>
              </w:rPr>
            </w:pPr>
            <w:r w:rsidRPr="003F1042">
              <w:rPr>
                <w:rFonts w:ascii="Arial" w:hAnsi="Arial" w:cs="Arial"/>
                <w:lang w:val="mn-MN"/>
              </w:rPr>
              <w:t>317</w:t>
            </w:r>
          </w:p>
        </w:tc>
        <w:tc>
          <w:tcPr>
            <w:tcW w:w="2701" w:type="dxa"/>
            <w:tcBorders>
              <w:top w:val="single" w:sz="4" w:space="0" w:color="000000"/>
              <w:left w:val="single" w:sz="4" w:space="0" w:color="000000"/>
              <w:bottom w:val="single" w:sz="4" w:space="0" w:color="000000"/>
              <w:right w:val="single" w:sz="4" w:space="0" w:color="000000"/>
            </w:tcBorders>
          </w:tcPr>
          <w:p w14:paraId="75D129B1" w14:textId="77777777" w:rsidR="00BB1C93" w:rsidRPr="003F1042" w:rsidRDefault="00BB1C93" w:rsidP="00EA4068">
            <w:pPr>
              <w:spacing w:line="276" w:lineRule="auto"/>
              <w:jc w:val="center"/>
              <w:rPr>
                <w:rFonts w:ascii="Arial" w:hAnsi="Arial" w:cs="Arial"/>
              </w:rPr>
            </w:pPr>
            <w:r w:rsidRPr="003F1042">
              <w:rPr>
                <w:rFonts w:ascii="Arial" w:hAnsi="Arial" w:cs="Arial"/>
              </w:rPr>
              <w:t>215</w:t>
            </w:r>
          </w:p>
        </w:tc>
      </w:tr>
      <w:tr w:rsidR="007F54AD" w:rsidRPr="003F1042" w14:paraId="2351BBEA" w14:textId="77777777" w:rsidTr="007F54AD">
        <w:tc>
          <w:tcPr>
            <w:tcW w:w="3865" w:type="dxa"/>
            <w:tcBorders>
              <w:top w:val="single" w:sz="4" w:space="0" w:color="000000"/>
              <w:left w:val="single" w:sz="4" w:space="0" w:color="000000"/>
              <w:bottom w:val="single" w:sz="4" w:space="0" w:color="000000"/>
              <w:right w:val="single" w:sz="4" w:space="0" w:color="000000"/>
            </w:tcBorders>
            <w:hideMark/>
          </w:tcPr>
          <w:p w14:paraId="55E19372" w14:textId="77777777" w:rsidR="00BB1C93" w:rsidRPr="003F1042" w:rsidRDefault="00BB1C93" w:rsidP="00EA4068">
            <w:pPr>
              <w:shd w:val="clear" w:color="auto" w:fill="FFFFFF"/>
              <w:spacing w:line="276" w:lineRule="auto"/>
              <w:ind w:right="-180"/>
              <w:jc w:val="both"/>
              <w:rPr>
                <w:rFonts w:ascii="Arial" w:hAnsi="Arial" w:cs="Arial"/>
                <w:lang w:val="mn-MN"/>
              </w:rPr>
            </w:pPr>
            <w:r w:rsidRPr="003F1042">
              <w:rPr>
                <w:rFonts w:ascii="Arial" w:hAnsi="Arial" w:cs="Arial"/>
                <w:lang w:val="mn-MN"/>
              </w:rPr>
              <w:t>Амьгүй төрөлт</w:t>
            </w:r>
          </w:p>
        </w:tc>
        <w:tc>
          <w:tcPr>
            <w:tcW w:w="2790" w:type="dxa"/>
            <w:tcBorders>
              <w:top w:val="single" w:sz="4" w:space="0" w:color="000000"/>
              <w:left w:val="single" w:sz="4" w:space="0" w:color="000000"/>
              <w:bottom w:val="single" w:sz="4" w:space="0" w:color="000000"/>
              <w:right w:val="single" w:sz="4" w:space="0" w:color="000000"/>
            </w:tcBorders>
            <w:vAlign w:val="center"/>
          </w:tcPr>
          <w:p w14:paraId="49E25B0C" w14:textId="77777777" w:rsidR="00BB1C93" w:rsidRPr="003F1042" w:rsidRDefault="00BB1C93" w:rsidP="00EA4068">
            <w:pPr>
              <w:spacing w:line="276" w:lineRule="auto"/>
              <w:jc w:val="center"/>
              <w:rPr>
                <w:rFonts w:ascii="Arial" w:hAnsi="Arial" w:cs="Arial"/>
                <w:lang w:val="mn-MN"/>
              </w:rPr>
            </w:pPr>
            <w:r w:rsidRPr="003F1042">
              <w:rPr>
                <w:rFonts w:ascii="Arial" w:hAnsi="Arial" w:cs="Arial"/>
                <w:lang w:val="mn-MN"/>
              </w:rPr>
              <w:t>1</w:t>
            </w:r>
          </w:p>
        </w:tc>
        <w:tc>
          <w:tcPr>
            <w:tcW w:w="2701" w:type="dxa"/>
            <w:tcBorders>
              <w:top w:val="single" w:sz="4" w:space="0" w:color="000000"/>
              <w:left w:val="single" w:sz="4" w:space="0" w:color="000000"/>
              <w:bottom w:val="single" w:sz="4" w:space="0" w:color="000000"/>
              <w:right w:val="single" w:sz="4" w:space="0" w:color="000000"/>
            </w:tcBorders>
            <w:vAlign w:val="center"/>
          </w:tcPr>
          <w:p w14:paraId="0BCBC503" w14:textId="77777777" w:rsidR="00BB1C93" w:rsidRPr="003F1042" w:rsidRDefault="00BB1C93" w:rsidP="00EA4068">
            <w:pPr>
              <w:spacing w:line="276" w:lineRule="auto"/>
              <w:jc w:val="center"/>
              <w:rPr>
                <w:rFonts w:ascii="Arial" w:hAnsi="Arial" w:cs="Arial"/>
              </w:rPr>
            </w:pPr>
            <w:r w:rsidRPr="003F1042">
              <w:rPr>
                <w:rFonts w:ascii="Arial" w:hAnsi="Arial" w:cs="Arial"/>
              </w:rPr>
              <w:t>2</w:t>
            </w:r>
          </w:p>
        </w:tc>
      </w:tr>
      <w:tr w:rsidR="007F54AD" w:rsidRPr="003F1042" w14:paraId="29F74E7B" w14:textId="77777777" w:rsidTr="007F54AD">
        <w:tc>
          <w:tcPr>
            <w:tcW w:w="3865" w:type="dxa"/>
            <w:tcBorders>
              <w:top w:val="single" w:sz="4" w:space="0" w:color="000000"/>
              <w:left w:val="single" w:sz="4" w:space="0" w:color="000000"/>
              <w:bottom w:val="single" w:sz="4" w:space="0" w:color="000000"/>
              <w:right w:val="single" w:sz="4" w:space="0" w:color="000000"/>
            </w:tcBorders>
            <w:hideMark/>
          </w:tcPr>
          <w:p w14:paraId="11A2BFDA" w14:textId="77777777" w:rsidR="00BB1C93" w:rsidRPr="003F1042" w:rsidRDefault="00BB1C93" w:rsidP="00EA4068">
            <w:pPr>
              <w:shd w:val="clear" w:color="auto" w:fill="FFFFFF"/>
              <w:spacing w:line="276" w:lineRule="auto"/>
              <w:ind w:right="-180"/>
              <w:jc w:val="both"/>
              <w:rPr>
                <w:rFonts w:ascii="Arial" w:hAnsi="Arial" w:cs="Arial"/>
                <w:lang w:val="mn-MN"/>
              </w:rPr>
            </w:pPr>
            <w:r w:rsidRPr="003F1042">
              <w:rPr>
                <w:rFonts w:ascii="Arial" w:hAnsi="Arial" w:cs="Arial"/>
                <w:lang w:val="mn-MN"/>
              </w:rPr>
              <w:t>Нас баралт</w:t>
            </w:r>
          </w:p>
        </w:tc>
        <w:tc>
          <w:tcPr>
            <w:tcW w:w="2790" w:type="dxa"/>
            <w:tcBorders>
              <w:top w:val="single" w:sz="4" w:space="0" w:color="000000"/>
              <w:left w:val="single" w:sz="4" w:space="0" w:color="000000"/>
              <w:bottom w:val="single" w:sz="4" w:space="0" w:color="000000"/>
              <w:right w:val="single" w:sz="4" w:space="0" w:color="000000"/>
            </w:tcBorders>
            <w:vAlign w:val="center"/>
          </w:tcPr>
          <w:p w14:paraId="2BA6B862" w14:textId="77777777" w:rsidR="00BB1C93" w:rsidRPr="003F1042" w:rsidRDefault="00BB1C93" w:rsidP="00EA4068">
            <w:pPr>
              <w:spacing w:line="276" w:lineRule="auto"/>
              <w:jc w:val="center"/>
              <w:rPr>
                <w:rFonts w:ascii="Arial" w:hAnsi="Arial" w:cs="Arial"/>
                <w:lang w:val="mn-MN"/>
              </w:rPr>
            </w:pPr>
            <w:r w:rsidRPr="003F1042">
              <w:rPr>
                <w:rFonts w:ascii="Arial" w:hAnsi="Arial" w:cs="Arial"/>
                <w:lang w:val="mn-MN"/>
              </w:rPr>
              <w:t>53</w:t>
            </w:r>
          </w:p>
        </w:tc>
        <w:tc>
          <w:tcPr>
            <w:tcW w:w="2701" w:type="dxa"/>
            <w:tcBorders>
              <w:top w:val="single" w:sz="4" w:space="0" w:color="000000"/>
              <w:left w:val="single" w:sz="4" w:space="0" w:color="000000"/>
              <w:bottom w:val="single" w:sz="4" w:space="0" w:color="000000"/>
              <w:right w:val="single" w:sz="4" w:space="0" w:color="000000"/>
            </w:tcBorders>
            <w:vAlign w:val="center"/>
          </w:tcPr>
          <w:p w14:paraId="35FC4532" w14:textId="77777777" w:rsidR="00BB1C93" w:rsidRPr="003F1042" w:rsidRDefault="00BB1C93" w:rsidP="00EA4068">
            <w:pPr>
              <w:spacing w:line="276" w:lineRule="auto"/>
              <w:jc w:val="center"/>
              <w:rPr>
                <w:rFonts w:ascii="Arial" w:hAnsi="Arial" w:cs="Arial"/>
              </w:rPr>
            </w:pPr>
            <w:r w:rsidRPr="003F1042">
              <w:rPr>
                <w:rFonts w:ascii="Arial" w:hAnsi="Arial" w:cs="Arial"/>
              </w:rPr>
              <w:t>54</w:t>
            </w:r>
          </w:p>
        </w:tc>
      </w:tr>
      <w:tr w:rsidR="007F54AD" w:rsidRPr="003F1042" w14:paraId="7CC69EE3" w14:textId="77777777" w:rsidTr="007F54AD">
        <w:tc>
          <w:tcPr>
            <w:tcW w:w="3865" w:type="dxa"/>
            <w:tcBorders>
              <w:top w:val="single" w:sz="4" w:space="0" w:color="000000"/>
              <w:left w:val="single" w:sz="4" w:space="0" w:color="000000"/>
              <w:bottom w:val="single" w:sz="4" w:space="0" w:color="000000"/>
              <w:right w:val="single" w:sz="4" w:space="0" w:color="000000"/>
            </w:tcBorders>
            <w:hideMark/>
          </w:tcPr>
          <w:p w14:paraId="0F8A8AD2" w14:textId="77777777" w:rsidR="00BB1C93" w:rsidRPr="003F1042" w:rsidRDefault="00BB1C93" w:rsidP="00EA4068">
            <w:pPr>
              <w:shd w:val="clear" w:color="auto" w:fill="FFFFFF"/>
              <w:spacing w:line="276" w:lineRule="auto"/>
              <w:ind w:right="-180"/>
              <w:jc w:val="both"/>
              <w:rPr>
                <w:rFonts w:ascii="Arial" w:hAnsi="Arial" w:cs="Arial"/>
                <w:lang w:val="mn-MN"/>
              </w:rPr>
            </w:pPr>
            <w:r w:rsidRPr="003F1042">
              <w:rPr>
                <w:rFonts w:ascii="Arial" w:hAnsi="Arial" w:cs="Arial"/>
                <w:lang w:val="mn-MN"/>
              </w:rPr>
              <w:t>Эмнэлгийн нас баралт</w:t>
            </w:r>
          </w:p>
        </w:tc>
        <w:tc>
          <w:tcPr>
            <w:tcW w:w="2790" w:type="dxa"/>
            <w:tcBorders>
              <w:top w:val="single" w:sz="4" w:space="0" w:color="000000"/>
              <w:left w:val="single" w:sz="4" w:space="0" w:color="000000"/>
              <w:bottom w:val="single" w:sz="4" w:space="0" w:color="000000"/>
              <w:right w:val="single" w:sz="4" w:space="0" w:color="000000"/>
            </w:tcBorders>
            <w:vAlign w:val="center"/>
          </w:tcPr>
          <w:p w14:paraId="50FC4E5D" w14:textId="77777777" w:rsidR="00BB1C93" w:rsidRPr="003F1042" w:rsidRDefault="00BB1C93" w:rsidP="00EA4068">
            <w:pPr>
              <w:spacing w:line="276" w:lineRule="auto"/>
              <w:jc w:val="center"/>
              <w:rPr>
                <w:rFonts w:ascii="Arial" w:hAnsi="Arial" w:cs="Arial"/>
                <w:lang w:val="mn-MN"/>
              </w:rPr>
            </w:pPr>
            <w:r w:rsidRPr="003F1042">
              <w:rPr>
                <w:rFonts w:ascii="Arial" w:hAnsi="Arial" w:cs="Arial"/>
                <w:lang w:val="mn-MN"/>
              </w:rPr>
              <w:t>16</w:t>
            </w:r>
          </w:p>
        </w:tc>
        <w:tc>
          <w:tcPr>
            <w:tcW w:w="2701" w:type="dxa"/>
            <w:tcBorders>
              <w:top w:val="single" w:sz="4" w:space="0" w:color="000000"/>
              <w:left w:val="single" w:sz="4" w:space="0" w:color="000000"/>
              <w:bottom w:val="single" w:sz="4" w:space="0" w:color="000000"/>
              <w:right w:val="single" w:sz="4" w:space="0" w:color="000000"/>
            </w:tcBorders>
            <w:vAlign w:val="center"/>
          </w:tcPr>
          <w:p w14:paraId="7A5728D6" w14:textId="77777777" w:rsidR="00BB1C93" w:rsidRPr="003F1042" w:rsidRDefault="00BB1C93" w:rsidP="00EA4068">
            <w:pPr>
              <w:spacing w:line="276" w:lineRule="auto"/>
              <w:jc w:val="center"/>
              <w:rPr>
                <w:rFonts w:ascii="Arial" w:hAnsi="Arial" w:cs="Arial"/>
              </w:rPr>
            </w:pPr>
            <w:r w:rsidRPr="003F1042">
              <w:rPr>
                <w:rFonts w:ascii="Arial" w:hAnsi="Arial" w:cs="Arial"/>
              </w:rPr>
              <w:t>14</w:t>
            </w:r>
          </w:p>
        </w:tc>
      </w:tr>
      <w:tr w:rsidR="007F54AD" w:rsidRPr="003F1042" w14:paraId="74B57BA8" w14:textId="77777777" w:rsidTr="007F54AD">
        <w:trPr>
          <w:trHeight w:val="305"/>
        </w:trPr>
        <w:tc>
          <w:tcPr>
            <w:tcW w:w="3865" w:type="dxa"/>
            <w:tcBorders>
              <w:top w:val="single" w:sz="4" w:space="0" w:color="000000"/>
              <w:left w:val="single" w:sz="4" w:space="0" w:color="000000"/>
              <w:bottom w:val="single" w:sz="4" w:space="0" w:color="auto"/>
              <w:right w:val="single" w:sz="4" w:space="0" w:color="000000"/>
            </w:tcBorders>
            <w:hideMark/>
          </w:tcPr>
          <w:p w14:paraId="6ACA621F" w14:textId="77777777" w:rsidR="00BB1C93" w:rsidRPr="003F1042" w:rsidRDefault="00BB1C93" w:rsidP="00EA4068">
            <w:pPr>
              <w:shd w:val="clear" w:color="auto" w:fill="FFFFFF"/>
              <w:spacing w:line="276" w:lineRule="auto"/>
              <w:ind w:right="-180"/>
              <w:jc w:val="both"/>
              <w:rPr>
                <w:rFonts w:ascii="Arial" w:hAnsi="Arial" w:cs="Arial"/>
                <w:lang w:val="mn-MN"/>
              </w:rPr>
            </w:pPr>
            <w:r w:rsidRPr="003F1042">
              <w:rPr>
                <w:rFonts w:ascii="Arial" w:hAnsi="Arial" w:cs="Arial"/>
                <w:lang w:val="mn-MN"/>
              </w:rPr>
              <w:t>Хоног болоогүй нас баралт</w:t>
            </w:r>
          </w:p>
        </w:tc>
        <w:tc>
          <w:tcPr>
            <w:tcW w:w="2790" w:type="dxa"/>
            <w:tcBorders>
              <w:top w:val="single" w:sz="4" w:space="0" w:color="000000"/>
              <w:left w:val="single" w:sz="4" w:space="0" w:color="000000"/>
              <w:bottom w:val="single" w:sz="4" w:space="0" w:color="auto"/>
              <w:right w:val="single" w:sz="4" w:space="0" w:color="000000"/>
            </w:tcBorders>
            <w:vAlign w:val="center"/>
          </w:tcPr>
          <w:p w14:paraId="7123429C" w14:textId="77777777" w:rsidR="00BB1C93" w:rsidRPr="003F1042" w:rsidRDefault="00BB1C93" w:rsidP="00EA4068">
            <w:pPr>
              <w:spacing w:line="276" w:lineRule="auto"/>
              <w:jc w:val="center"/>
              <w:rPr>
                <w:rFonts w:ascii="Arial" w:hAnsi="Arial" w:cs="Arial"/>
                <w:lang w:val="mn-MN"/>
              </w:rPr>
            </w:pPr>
            <w:r w:rsidRPr="003F1042">
              <w:rPr>
                <w:rFonts w:ascii="Arial" w:hAnsi="Arial" w:cs="Arial"/>
                <w:lang w:val="mn-MN"/>
              </w:rPr>
              <w:t>5</w:t>
            </w:r>
          </w:p>
        </w:tc>
        <w:tc>
          <w:tcPr>
            <w:tcW w:w="2701" w:type="dxa"/>
            <w:tcBorders>
              <w:top w:val="single" w:sz="4" w:space="0" w:color="000000"/>
              <w:left w:val="single" w:sz="4" w:space="0" w:color="000000"/>
              <w:bottom w:val="single" w:sz="4" w:space="0" w:color="auto"/>
              <w:right w:val="single" w:sz="4" w:space="0" w:color="000000"/>
            </w:tcBorders>
            <w:vAlign w:val="center"/>
          </w:tcPr>
          <w:p w14:paraId="70BF448B" w14:textId="77777777" w:rsidR="00BB1C93" w:rsidRPr="003F1042" w:rsidRDefault="00BB1C93" w:rsidP="00EA4068">
            <w:pPr>
              <w:spacing w:line="276" w:lineRule="auto"/>
              <w:jc w:val="center"/>
              <w:rPr>
                <w:rFonts w:ascii="Arial" w:hAnsi="Arial" w:cs="Arial"/>
                <w:lang w:val="mn-MN"/>
              </w:rPr>
            </w:pPr>
            <w:r w:rsidRPr="003F1042">
              <w:rPr>
                <w:rFonts w:ascii="Arial" w:hAnsi="Arial" w:cs="Arial"/>
                <w:lang w:val="mn-MN"/>
              </w:rPr>
              <w:t>5</w:t>
            </w:r>
          </w:p>
        </w:tc>
      </w:tr>
      <w:tr w:rsidR="007F54AD" w:rsidRPr="003F1042" w14:paraId="1AAC2599" w14:textId="77777777" w:rsidTr="007F54AD">
        <w:trPr>
          <w:trHeight w:val="306"/>
        </w:trPr>
        <w:tc>
          <w:tcPr>
            <w:tcW w:w="3865" w:type="dxa"/>
            <w:tcBorders>
              <w:top w:val="single" w:sz="4" w:space="0" w:color="auto"/>
              <w:left w:val="single" w:sz="4" w:space="0" w:color="000000"/>
              <w:bottom w:val="single" w:sz="4" w:space="0" w:color="auto"/>
              <w:right w:val="single" w:sz="4" w:space="0" w:color="000000"/>
            </w:tcBorders>
            <w:hideMark/>
          </w:tcPr>
          <w:p w14:paraId="7155E346" w14:textId="77777777" w:rsidR="00BB1C93" w:rsidRPr="003F1042" w:rsidRDefault="00BB1C93" w:rsidP="00EA4068">
            <w:pPr>
              <w:shd w:val="clear" w:color="auto" w:fill="FFFFFF"/>
              <w:spacing w:line="276" w:lineRule="auto"/>
              <w:ind w:right="-180"/>
              <w:jc w:val="both"/>
              <w:rPr>
                <w:rFonts w:ascii="Arial" w:hAnsi="Arial" w:cs="Arial"/>
                <w:lang w:val="mn-MN"/>
              </w:rPr>
            </w:pPr>
            <w:r w:rsidRPr="003F1042">
              <w:rPr>
                <w:rFonts w:ascii="Arial" w:hAnsi="Arial" w:cs="Arial"/>
                <w:lang w:val="mn-MN"/>
              </w:rPr>
              <w:t>0-1 хүртэлх насны хүүхдийн эндэгдэл</w:t>
            </w:r>
          </w:p>
        </w:tc>
        <w:tc>
          <w:tcPr>
            <w:tcW w:w="2790" w:type="dxa"/>
            <w:tcBorders>
              <w:top w:val="single" w:sz="4" w:space="0" w:color="auto"/>
              <w:left w:val="single" w:sz="4" w:space="0" w:color="000000"/>
              <w:bottom w:val="single" w:sz="4" w:space="0" w:color="auto"/>
              <w:right w:val="single" w:sz="4" w:space="0" w:color="000000"/>
            </w:tcBorders>
            <w:vAlign w:val="center"/>
          </w:tcPr>
          <w:p w14:paraId="06FCEF64" w14:textId="77777777" w:rsidR="00BB1C93" w:rsidRPr="003F1042" w:rsidRDefault="00BB1C93" w:rsidP="00EA4068">
            <w:pPr>
              <w:spacing w:line="276" w:lineRule="auto"/>
              <w:jc w:val="center"/>
              <w:rPr>
                <w:rFonts w:ascii="Arial" w:hAnsi="Arial" w:cs="Arial"/>
                <w:lang w:val="mn-MN"/>
              </w:rPr>
            </w:pPr>
            <w:r w:rsidRPr="003F1042">
              <w:rPr>
                <w:rFonts w:ascii="Arial" w:hAnsi="Arial" w:cs="Arial"/>
                <w:lang w:val="mn-MN"/>
              </w:rPr>
              <w:t>1</w:t>
            </w:r>
          </w:p>
        </w:tc>
        <w:tc>
          <w:tcPr>
            <w:tcW w:w="2701" w:type="dxa"/>
            <w:tcBorders>
              <w:top w:val="single" w:sz="4" w:space="0" w:color="auto"/>
              <w:left w:val="single" w:sz="4" w:space="0" w:color="000000"/>
              <w:bottom w:val="single" w:sz="4" w:space="0" w:color="auto"/>
              <w:right w:val="single" w:sz="4" w:space="0" w:color="000000"/>
            </w:tcBorders>
            <w:vAlign w:val="center"/>
          </w:tcPr>
          <w:p w14:paraId="307885A7" w14:textId="77777777" w:rsidR="00BB1C93" w:rsidRPr="003F1042" w:rsidRDefault="00BB1C93" w:rsidP="00EA4068">
            <w:pPr>
              <w:spacing w:line="276" w:lineRule="auto"/>
              <w:jc w:val="center"/>
              <w:rPr>
                <w:rFonts w:ascii="Arial" w:hAnsi="Arial" w:cs="Arial"/>
              </w:rPr>
            </w:pPr>
            <w:r w:rsidRPr="003F1042">
              <w:rPr>
                <w:rFonts w:ascii="Arial" w:hAnsi="Arial" w:cs="Arial"/>
              </w:rPr>
              <w:t>2</w:t>
            </w:r>
          </w:p>
        </w:tc>
      </w:tr>
      <w:tr w:rsidR="007F54AD" w:rsidRPr="003F1042" w14:paraId="322E4429" w14:textId="77777777" w:rsidTr="007F54AD">
        <w:trPr>
          <w:trHeight w:val="260"/>
        </w:trPr>
        <w:tc>
          <w:tcPr>
            <w:tcW w:w="3865" w:type="dxa"/>
            <w:tcBorders>
              <w:top w:val="single" w:sz="4" w:space="0" w:color="auto"/>
              <w:left w:val="single" w:sz="4" w:space="0" w:color="000000"/>
              <w:bottom w:val="single" w:sz="4" w:space="0" w:color="auto"/>
              <w:right w:val="single" w:sz="4" w:space="0" w:color="000000"/>
            </w:tcBorders>
            <w:hideMark/>
          </w:tcPr>
          <w:p w14:paraId="592B0E76" w14:textId="77777777" w:rsidR="00BB1C93" w:rsidRPr="003F1042" w:rsidRDefault="00BB1C93" w:rsidP="00EA4068">
            <w:pPr>
              <w:shd w:val="clear" w:color="auto" w:fill="FFFFFF"/>
              <w:spacing w:line="276" w:lineRule="auto"/>
              <w:ind w:right="-180"/>
              <w:jc w:val="both"/>
              <w:rPr>
                <w:rFonts w:ascii="Arial" w:hAnsi="Arial" w:cs="Arial"/>
                <w:lang w:val="mn-MN"/>
              </w:rPr>
            </w:pPr>
            <w:r w:rsidRPr="003F1042">
              <w:rPr>
                <w:rFonts w:ascii="Arial" w:hAnsi="Arial" w:cs="Arial"/>
                <w:lang w:val="mn-MN"/>
              </w:rPr>
              <w:t>1-5 хүртэлх насны хүүхдийн эндэгдэл</w:t>
            </w:r>
          </w:p>
        </w:tc>
        <w:tc>
          <w:tcPr>
            <w:tcW w:w="2790" w:type="dxa"/>
            <w:tcBorders>
              <w:top w:val="single" w:sz="4" w:space="0" w:color="auto"/>
              <w:left w:val="single" w:sz="4" w:space="0" w:color="000000"/>
              <w:bottom w:val="single" w:sz="4" w:space="0" w:color="auto"/>
              <w:right w:val="single" w:sz="4" w:space="0" w:color="000000"/>
            </w:tcBorders>
            <w:vAlign w:val="center"/>
          </w:tcPr>
          <w:p w14:paraId="63D6A154" w14:textId="77777777" w:rsidR="00BB1C93" w:rsidRPr="003F1042" w:rsidRDefault="00BB1C93" w:rsidP="00EA4068">
            <w:pPr>
              <w:spacing w:line="276" w:lineRule="auto"/>
              <w:jc w:val="center"/>
              <w:rPr>
                <w:rFonts w:ascii="Arial" w:hAnsi="Arial" w:cs="Arial"/>
                <w:lang w:val="mn-MN"/>
              </w:rPr>
            </w:pPr>
            <w:r w:rsidRPr="003F1042">
              <w:rPr>
                <w:rFonts w:ascii="Arial" w:hAnsi="Arial" w:cs="Arial"/>
                <w:lang w:val="mn-MN"/>
              </w:rPr>
              <w:t>0</w:t>
            </w:r>
          </w:p>
        </w:tc>
        <w:tc>
          <w:tcPr>
            <w:tcW w:w="2701" w:type="dxa"/>
            <w:tcBorders>
              <w:top w:val="single" w:sz="4" w:space="0" w:color="auto"/>
              <w:left w:val="single" w:sz="4" w:space="0" w:color="000000"/>
              <w:bottom w:val="single" w:sz="4" w:space="0" w:color="auto"/>
              <w:right w:val="single" w:sz="4" w:space="0" w:color="000000"/>
            </w:tcBorders>
            <w:vAlign w:val="center"/>
          </w:tcPr>
          <w:p w14:paraId="3BF7F2E6" w14:textId="77777777" w:rsidR="00BB1C93" w:rsidRPr="003F1042" w:rsidRDefault="00BB1C93" w:rsidP="00EA4068">
            <w:pPr>
              <w:spacing w:line="276" w:lineRule="auto"/>
              <w:jc w:val="center"/>
              <w:rPr>
                <w:rFonts w:ascii="Arial" w:hAnsi="Arial" w:cs="Arial"/>
              </w:rPr>
            </w:pPr>
            <w:r w:rsidRPr="003F1042">
              <w:rPr>
                <w:rFonts w:ascii="Arial" w:hAnsi="Arial" w:cs="Arial"/>
              </w:rPr>
              <w:t>1</w:t>
            </w:r>
          </w:p>
        </w:tc>
      </w:tr>
      <w:tr w:rsidR="007F54AD" w:rsidRPr="003F1042" w14:paraId="509ADD54" w14:textId="77777777" w:rsidTr="007F54AD">
        <w:trPr>
          <w:trHeight w:val="255"/>
        </w:trPr>
        <w:tc>
          <w:tcPr>
            <w:tcW w:w="3865" w:type="dxa"/>
            <w:tcBorders>
              <w:top w:val="single" w:sz="4" w:space="0" w:color="auto"/>
              <w:left w:val="single" w:sz="4" w:space="0" w:color="000000"/>
              <w:bottom w:val="single" w:sz="4" w:space="0" w:color="auto"/>
              <w:right w:val="single" w:sz="4" w:space="0" w:color="000000"/>
            </w:tcBorders>
            <w:hideMark/>
          </w:tcPr>
          <w:p w14:paraId="33F9B43C" w14:textId="77777777" w:rsidR="00BB1C93" w:rsidRPr="003F1042" w:rsidRDefault="00BB1C93" w:rsidP="00EA4068">
            <w:pPr>
              <w:shd w:val="clear" w:color="auto" w:fill="FFFFFF"/>
              <w:spacing w:line="276" w:lineRule="auto"/>
              <w:ind w:right="-180"/>
              <w:jc w:val="both"/>
              <w:rPr>
                <w:rFonts w:ascii="Arial" w:hAnsi="Arial" w:cs="Arial"/>
                <w:lang w:val="mn-MN"/>
              </w:rPr>
            </w:pPr>
            <w:r w:rsidRPr="003F1042">
              <w:rPr>
                <w:rFonts w:ascii="Arial" w:hAnsi="Arial" w:cs="Arial"/>
                <w:lang w:val="mn-MN"/>
              </w:rPr>
              <w:t>Эмнэлгээс гарсан хүний тоо</w:t>
            </w:r>
          </w:p>
        </w:tc>
        <w:tc>
          <w:tcPr>
            <w:tcW w:w="2790" w:type="dxa"/>
            <w:tcBorders>
              <w:top w:val="single" w:sz="4" w:space="0" w:color="auto"/>
              <w:left w:val="single" w:sz="4" w:space="0" w:color="000000"/>
              <w:bottom w:val="single" w:sz="4" w:space="0" w:color="auto"/>
              <w:right w:val="single" w:sz="4" w:space="0" w:color="000000"/>
            </w:tcBorders>
            <w:vAlign w:val="bottom"/>
          </w:tcPr>
          <w:p w14:paraId="0D842563" w14:textId="77777777" w:rsidR="00BB1C93" w:rsidRPr="003F1042" w:rsidRDefault="00BB1C93" w:rsidP="00EA4068">
            <w:pPr>
              <w:spacing w:line="276" w:lineRule="auto"/>
              <w:jc w:val="center"/>
              <w:rPr>
                <w:rFonts w:ascii="Arial" w:hAnsi="Arial" w:cs="Arial"/>
                <w:lang w:val="mn-MN"/>
              </w:rPr>
            </w:pPr>
            <w:r w:rsidRPr="003F1042">
              <w:rPr>
                <w:rFonts w:ascii="Arial" w:hAnsi="Arial" w:cs="Arial"/>
                <w:lang w:val="mn-MN"/>
              </w:rPr>
              <w:t>3406</w:t>
            </w:r>
          </w:p>
        </w:tc>
        <w:tc>
          <w:tcPr>
            <w:tcW w:w="2701" w:type="dxa"/>
            <w:tcBorders>
              <w:top w:val="single" w:sz="4" w:space="0" w:color="auto"/>
              <w:left w:val="single" w:sz="4" w:space="0" w:color="000000"/>
              <w:bottom w:val="single" w:sz="4" w:space="0" w:color="auto"/>
              <w:right w:val="single" w:sz="4" w:space="0" w:color="000000"/>
            </w:tcBorders>
            <w:vAlign w:val="bottom"/>
          </w:tcPr>
          <w:p w14:paraId="219AF44C" w14:textId="62F7B2E7" w:rsidR="00BB1C93" w:rsidRPr="003F1042" w:rsidRDefault="00BB1C93" w:rsidP="00EA4068">
            <w:pPr>
              <w:spacing w:line="276" w:lineRule="auto"/>
              <w:jc w:val="center"/>
              <w:rPr>
                <w:rFonts w:ascii="Arial" w:hAnsi="Arial" w:cs="Arial"/>
              </w:rPr>
            </w:pPr>
            <w:r w:rsidRPr="003F1042">
              <w:rPr>
                <w:rFonts w:ascii="Arial" w:hAnsi="Arial" w:cs="Arial"/>
              </w:rPr>
              <w:t>3302</w:t>
            </w:r>
          </w:p>
        </w:tc>
      </w:tr>
      <w:tr w:rsidR="007F54AD" w:rsidRPr="003F1042" w14:paraId="02CD5D4B" w14:textId="77777777" w:rsidTr="007F54AD">
        <w:trPr>
          <w:trHeight w:val="255"/>
        </w:trPr>
        <w:tc>
          <w:tcPr>
            <w:tcW w:w="3865" w:type="dxa"/>
            <w:tcBorders>
              <w:top w:val="single" w:sz="4" w:space="0" w:color="auto"/>
              <w:left w:val="single" w:sz="4" w:space="0" w:color="000000"/>
              <w:bottom w:val="single" w:sz="4" w:space="0" w:color="auto"/>
              <w:right w:val="single" w:sz="4" w:space="0" w:color="000000"/>
            </w:tcBorders>
            <w:hideMark/>
          </w:tcPr>
          <w:p w14:paraId="6029B18F" w14:textId="77777777" w:rsidR="00BB1C93" w:rsidRPr="003F1042" w:rsidRDefault="00BB1C93" w:rsidP="00EA4068">
            <w:pPr>
              <w:shd w:val="clear" w:color="auto" w:fill="FFFFFF"/>
              <w:spacing w:line="276" w:lineRule="auto"/>
              <w:ind w:right="-180"/>
              <w:jc w:val="both"/>
              <w:rPr>
                <w:rFonts w:ascii="Arial" w:hAnsi="Arial" w:cs="Arial"/>
                <w:lang w:val="mn-MN"/>
              </w:rPr>
            </w:pPr>
            <w:r w:rsidRPr="003F1042">
              <w:rPr>
                <w:rFonts w:ascii="Arial" w:hAnsi="Arial" w:cs="Arial"/>
                <w:lang w:val="mn-MN"/>
              </w:rPr>
              <w:t>Амбулаторийн үзлэг</w:t>
            </w:r>
          </w:p>
        </w:tc>
        <w:tc>
          <w:tcPr>
            <w:tcW w:w="2790" w:type="dxa"/>
            <w:tcBorders>
              <w:top w:val="single" w:sz="4" w:space="0" w:color="auto"/>
              <w:left w:val="single" w:sz="4" w:space="0" w:color="000000"/>
              <w:bottom w:val="single" w:sz="4" w:space="0" w:color="auto"/>
              <w:right w:val="single" w:sz="4" w:space="0" w:color="000000"/>
            </w:tcBorders>
            <w:vAlign w:val="bottom"/>
          </w:tcPr>
          <w:p w14:paraId="3A8DB72E" w14:textId="539721AE" w:rsidR="00BB1C93" w:rsidRPr="003F1042" w:rsidRDefault="00BB1C93" w:rsidP="00EA4068">
            <w:pPr>
              <w:spacing w:line="276" w:lineRule="auto"/>
              <w:jc w:val="center"/>
              <w:rPr>
                <w:rFonts w:ascii="Arial" w:hAnsi="Arial" w:cs="Arial"/>
                <w:lang w:val="mn-MN"/>
              </w:rPr>
            </w:pPr>
            <w:r w:rsidRPr="003F1042">
              <w:rPr>
                <w:rFonts w:ascii="Arial" w:hAnsi="Arial" w:cs="Arial"/>
                <w:lang w:val="mn-MN"/>
              </w:rPr>
              <w:t>67650</w:t>
            </w:r>
          </w:p>
        </w:tc>
        <w:tc>
          <w:tcPr>
            <w:tcW w:w="2701" w:type="dxa"/>
            <w:tcBorders>
              <w:top w:val="single" w:sz="4" w:space="0" w:color="auto"/>
              <w:left w:val="single" w:sz="4" w:space="0" w:color="000000"/>
              <w:bottom w:val="single" w:sz="4" w:space="0" w:color="auto"/>
              <w:right w:val="single" w:sz="4" w:space="0" w:color="000000"/>
            </w:tcBorders>
            <w:vAlign w:val="bottom"/>
          </w:tcPr>
          <w:p w14:paraId="69B93FB1" w14:textId="77777777" w:rsidR="00BB1C93" w:rsidRPr="003F1042" w:rsidRDefault="00BB1C93" w:rsidP="00EA4068">
            <w:pPr>
              <w:spacing w:line="276" w:lineRule="auto"/>
              <w:jc w:val="center"/>
              <w:rPr>
                <w:rFonts w:ascii="Arial" w:hAnsi="Arial" w:cs="Arial"/>
              </w:rPr>
            </w:pPr>
            <w:r w:rsidRPr="003F1042">
              <w:rPr>
                <w:rFonts w:ascii="Arial" w:hAnsi="Arial" w:cs="Arial"/>
              </w:rPr>
              <w:t>68636</w:t>
            </w:r>
          </w:p>
        </w:tc>
      </w:tr>
      <w:tr w:rsidR="007F54AD" w:rsidRPr="003F1042" w14:paraId="6323AF2A" w14:textId="77777777" w:rsidTr="007F54AD">
        <w:trPr>
          <w:trHeight w:val="241"/>
        </w:trPr>
        <w:tc>
          <w:tcPr>
            <w:tcW w:w="3865" w:type="dxa"/>
            <w:tcBorders>
              <w:top w:val="single" w:sz="4" w:space="0" w:color="auto"/>
              <w:left w:val="single" w:sz="4" w:space="0" w:color="000000"/>
              <w:bottom w:val="single" w:sz="4" w:space="0" w:color="auto"/>
              <w:right w:val="single" w:sz="4" w:space="0" w:color="000000"/>
            </w:tcBorders>
            <w:hideMark/>
          </w:tcPr>
          <w:p w14:paraId="1B80C09E" w14:textId="77777777" w:rsidR="00BB1C93" w:rsidRPr="003F1042" w:rsidRDefault="00BB1C93" w:rsidP="00EA4068">
            <w:pPr>
              <w:shd w:val="clear" w:color="auto" w:fill="FFFFFF"/>
              <w:spacing w:line="276" w:lineRule="auto"/>
              <w:ind w:right="-180"/>
              <w:jc w:val="both"/>
              <w:rPr>
                <w:rFonts w:ascii="Arial" w:hAnsi="Arial" w:cs="Arial"/>
                <w:lang w:val="mn-MN"/>
              </w:rPr>
            </w:pPr>
            <w:r w:rsidRPr="003F1042">
              <w:rPr>
                <w:rFonts w:ascii="Arial" w:hAnsi="Arial" w:cs="Arial"/>
                <w:lang w:val="mn-MN"/>
              </w:rPr>
              <w:t xml:space="preserve">Халдварт өвчин </w:t>
            </w:r>
          </w:p>
        </w:tc>
        <w:tc>
          <w:tcPr>
            <w:tcW w:w="2790" w:type="dxa"/>
            <w:tcBorders>
              <w:top w:val="single" w:sz="4" w:space="0" w:color="auto"/>
              <w:left w:val="single" w:sz="4" w:space="0" w:color="000000"/>
              <w:bottom w:val="single" w:sz="4" w:space="0" w:color="auto"/>
              <w:right w:val="single" w:sz="4" w:space="0" w:color="000000"/>
            </w:tcBorders>
            <w:vAlign w:val="bottom"/>
          </w:tcPr>
          <w:p w14:paraId="356A33FC" w14:textId="77777777" w:rsidR="00BB1C93" w:rsidRPr="003F1042" w:rsidRDefault="00BB1C93" w:rsidP="00EA4068">
            <w:pPr>
              <w:spacing w:line="276" w:lineRule="auto"/>
              <w:jc w:val="center"/>
              <w:rPr>
                <w:rFonts w:ascii="Arial" w:hAnsi="Arial" w:cs="Arial"/>
                <w:lang w:val="mn-MN"/>
              </w:rPr>
            </w:pPr>
            <w:r w:rsidRPr="003F1042">
              <w:rPr>
                <w:rFonts w:ascii="Arial" w:hAnsi="Arial" w:cs="Arial"/>
                <w:lang w:val="mn-MN"/>
              </w:rPr>
              <w:t>1167</w:t>
            </w:r>
          </w:p>
        </w:tc>
        <w:tc>
          <w:tcPr>
            <w:tcW w:w="2701" w:type="dxa"/>
            <w:tcBorders>
              <w:top w:val="single" w:sz="4" w:space="0" w:color="auto"/>
              <w:left w:val="single" w:sz="4" w:space="0" w:color="000000"/>
              <w:bottom w:val="single" w:sz="4" w:space="0" w:color="auto"/>
              <w:right w:val="single" w:sz="4" w:space="0" w:color="000000"/>
            </w:tcBorders>
            <w:vAlign w:val="bottom"/>
          </w:tcPr>
          <w:p w14:paraId="46591912" w14:textId="77777777" w:rsidR="00BB1C93" w:rsidRPr="003F1042" w:rsidRDefault="00BB1C93" w:rsidP="00EA4068">
            <w:pPr>
              <w:spacing w:line="276" w:lineRule="auto"/>
              <w:jc w:val="center"/>
              <w:rPr>
                <w:rFonts w:ascii="Arial" w:hAnsi="Arial" w:cs="Arial"/>
              </w:rPr>
            </w:pPr>
            <w:r w:rsidRPr="003F1042">
              <w:rPr>
                <w:rFonts w:ascii="Arial" w:hAnsi="Arial" w:cs="Arial"/>
              </w:rPr>
              <w:t>2490</w:t>
            </w:r>
          </w:p>
        </w:tc>
      </w:tr>
    </w:tbl>
    <w:p w14:paraId="6B03C01D" w14:textId="77777777" w:rsidR="00BB1C93" w:rsidRPr="003F1042" w:rsidRDefault="00BB1C93" w:rsidP="00EA4068">
      <w:pPr>
        <w:spacing w:after="0" w:line="276" w:lineRule="auto"/>
        <w:jc w:val="both"/>
        <w:rPr>
          <w:rFonts w:ascii="Arial" w:hAnsi="Arial" w:cs="Arial"/>
          <w:b/>
          <w:bCs/>
          <w:i/>
          <w:lang w:val="mn-MN"/>
        </w:rPr>
      </w:pPr>
    </w:p>
    <w:p w14:paraId="1890187C" w14:textId="36CDEDB6" w:rsidR="00BB1C93" w:rsidRPr="003F1042" w:rsidRDefault="00BB1C93" w:rsidP="003F1042">
      <w:pPr>
        <w:spacing w:after="0" w:line="276" w:lineRule="auto"/>
        <w:jc w:val="both"/>
        <w:rPr>
          <w:rFonts w:ascii="Arial" w:hAnsi="Arial" w:cs="Arial"/>
          <w:b/>
          <w:bCs/>
          <w:lang w:val="mn-MN"/>
        </w:rPr>
      </w:pPr>
      <w:r w:rsidRPr="003F1042">
        <w:rPr>
          <w:rFonts w:ascii="Arial" w:hAnsi="Arial" w:cs="Arial"/>
          <w:b/>
          <w:bCs/>
          <w:lang w:val="mn-MN"/>
        </w:rPr>
        <w:t>Хөдөлмөр</w:t>
      </w:r>
      <w:r w:rsidR="007F54AD" w:rsidRPr="003F1042">
        <w:rPr>
          <w:rFonts w:ascii="Arial" w:hAnsi="Arial" w:cs="Arial"/>
          <w:b/>
          <w:bCs/>
          <w:lang w:val="mn-MN"/>
        </w:rPr>
        <w:t>, халамжийн үйлчилгээний</w:t>
      </w:r>
      <w:r w:rsidRPr="003F1042">
        <w:rPr>
          <w:rFonts w:ascii="Arial" w:hAnsi="Arial" w:cs="Arial"/>
          <w:b/>
          <w:bCs/>
          <w:lang w:val="mn-MN"/>
        </w:rPr>
        <w:t xml:space="preserve"> чиглэлээр: </w:t>
      </w:r>
      <w:r w:rsidRPr="003F1042">
        <w:rPr>
          <w:rFonts w:ascii="Arial" w:eastAsia="Calibri" w:hAnsi="Arial" w:cs="Arial"/>
          <w:lang w:val="mn-MN"/>
        </w:rPr>
        <w:t>Тайлант хугацаанд хуваарийн дагуу 49 иргэний  8798,0 мян төгрөгийг хөдөлмөр эрхлэлтийг дэмжих санд төвлөрүүлж, өссөн дүнгээр 132 иргэний 137,496.9 мян.төгрөг санд төвлөрөөд байна</w:t>
      </w:r>
    </w:p>
    <w:p w14:paraId="0BA33117" w14:textId="1B27418C" w:rsidR="00BB1C93" w:rsidRPr="003F1042" w:rsidRDefault="00BB1C93" w:rsidP="003F1042">
      <w:pPr>
        <w:spacing w:after="0" w:line="276" w:lineRule="auto"/>
        <w:ind w:firstLine="720"/>
        <w:jc w:val="both"/>
        <w:rPr>
          <w:rFonts w:ascii="Arial" w:eastAsia="Calibri" w:hAnsi="Arial" w:cs="Arial"/>
          <w:lang w:val="mn-MN"/>
        </w:rPr>
      </w:pPr>
      <w:r w:rsidRPr="003F1042">
        <w:rPr>
          <w:rFonts w:ascii="Arial" w:eastAsia="Calibri" w:hAnsi="Arial" w:cs="Arial"/>
          <w:lang w:val="mn-MN"/>
        </w:rPr>
        <w:t xml:space="preserve">Аймгийн хэмжээнд хүнсний эрхийн бичгийн үйлчилгээг өссөн дүнгээр </w:t>
      </w:r>
      <w:r w:rsidRPr="003F1042">
        <w:rPr>
          <w:rFonts w:ascii="Arial" w:eastAsia="Calibri" w:hAnsi="Arial" w:cs="Arial"/>
        </w:rPr>
        <w:t xml:space="preserve">76 </w:t>
      </w:r>
      <w:r w:rsidRPr="003F1042">
        <w:rPr>
          <w:rFonts w:ascii="Arial" w:eastAsia="Calibri" w:hAnsi="Arial" w:cs="Arial"/>
          <w:lang w:val="mn-MN"/>
        </w:rPr>
        <w:t xml:space="preserve">өрхийн </w:t>
      </w:r>
      <w:r w:rsidRPr="003F1042">
        <w:rPr>
          <w:rFonts w:ascii="Arial" w:eastAsia="Calibri" w:hAnsi="Arial" w:cs="Arial"/>
        </w:rPr>
        <w:t xml:space="preserve">412 </w:t>
      </w:r>
      <w:r w:rsidRPr="003F1042">
        <w:rPr>
          <w:rFonts w:ascii="Arial" w:eastAsia="Calibri" w:hAnsi="Arial" w:cs="Arial"/>
          <w:lang w:val="mn-MN"/>
        </w:rPr>
        <w:t>гишүүнд 4552.0 мян.төг олгосон. 2022</w:t>
      </w:r>
      <w:r w:rsidR="007F54AD" w:rsidRPr="003F1042">
        <w:rPr>
          <w:rFonts w:ascii="Arial" w:eastAsia="Calibri" w:hAnsi="Arial" w:cs="Arial"/>
        </w:rPr>
        <w:t xml:space="preserve"> оны 08 сарын </w:t>
      </w:r>
      <w:r w:rsidRPr="003F1042">
        <w:rPr>
          <w:rFonts w:ascii="Arial" w:eastAsia="Calibri" w:hAnsi="Arial" w:cs="Arial"/>
        </w:rPr>
        <w:t xml:space="preserve">19-ний өдрийн байдлаар </w:t>
      </w:r>
      <w:r w:rsidRPr="003F1042">
        <w:rPr>
          <w:rFonts w:ascii="Arial" w:eastAsia="Calibri" w:hAnsi="Arial" w:cs="Arial"/>
          <w:lang w:val="mn-MN"/>
        </w:rPr>
        <w:t>68 өрхийн 346 гишүүн Хүнсний эрхийн бичгийн үйлчилгээнд хамрагдаж байна. Хүнсний эрхийн бичгийн үйлчилгээнд хамрагддаг 2 иргэнийг байнгын, 2 иргэнийг түр ажлын байранд зуучилсан.</w:t>
      </w:r>
    </w:p>
    <w:p w14:paraId="01EAF1A9" w14:textId="112C2C1B" w:rsidR="00BB1C93" w:rsidRPr="003F1042" w:rsidRDefault="00BB1C93" w:rsidP="003F1042">
      <w:pPr>
        <w:spacing w:after="0" w:line="276" w:lineRule="auto"/>
        <w:ind w:firstLine="720"/>
        <w:jc w:val="both"/>
        <w:rPr>
          <w:rFonts w:ascii="Arial" w:eastAsia="Calibri" w:hAnsi="Arial" w:cs="Arial"/>
          <w:lang w:val="mn-MN"/>
        </w:rPr>
      </w:pPr>
      <w:r w:rsidRPr="003F1042">
        <w:rPr>
          <w:rFonts w:ascii="Arial" w:eastAsia="Calibri" w:hAnsi="Arial" w:cs="Arial"/>
          <w:lang w:val="mn-MN"/>
        </w:rPr>
        <w:t>Еhalamj.mn системээр дамжуулан иргэдийн үйлчилгээг бүртгэн</w:t>
      </w:r>
      <w:r w:rsidR="007F54AD" w:rsidRPr="003F1042">
        <w:rPr>
          <w:rFonts w:ascii="Arial" w:eastAsia="Calibri" w:hAnsi="Arial" w:cs="Arial"/>
          <w:lang w:val="mn-MN"/>
        </w:rPr>
        <w:t>, 693 иргэнд</w:t>
      </w:r>
      <w:r w:rsidRPr="003F1042">
        <w:rPr>
          <w:rFonts w:ascii="Arial" w:eastAsia="Calibri" w:hAnsi="Arial" w:cs="Arial"/>
          <w:lang w:val="mn-MN"/>
        </w:rPr>
        <w:t xml:space="preserve"> хүүхэд асарс</w:t>
      </w:r>
      <w:r w:rsidR="007F54AD" w:rsidRPr="003F1042">
        <w:rPr>
          <w:rFonts w:ascii="Arial" w:eastAsia="Calibri" w:hAnsi="Arial" w:cs="Arial"/>
          <w:lang w:val="mn-MN"/>
        </w:rPr>
        <w:t>ны тэтгэмж</w:t>
      </w:r>
      <w:r w:rsidRPr="003F1042">
        <w:rPr>
          <w:rFonts w:ascii="Arial" w:eastAsia="Calibri" w:hAnsi="Arial" w:cs="Arial"/>
          <w:lang w:val="mn-MN"/>
        </w:rPr>
        <w:t xml:space="preserve">, </w:t>
      </w:r>
      <w:r w:rsidR="007F54AD" w:rsidRPr="003F1042">
        <w:rPr>
          <w:rFonts w:ascii="Arial" w:eastAsia="Calibri" w:hAnsi="Arial" w:cs="Arial"/>
          <w:lang w:val="mn-MN"/>
        </w:rPr>
        <w:t xml:space="preserve">173 иргэнд </w:t>
      </w:r>
      <w:r w:rsidRPr="003F1042">
        <w:rPr>
          <w:rFonts w:ascii="Arial" w:eastAsia="Calibri" w:hAnsi="Arial" w:cs="Arial"/>
          <w:lang w:val="mn-MN"/>
        </w:rPr>
        <w:t xml:space="preserve">жирэмсэн эхийн </w:t>
      </w:r>
      <w:r w:rsidR="007F54AD" w:rsidRPr="003F1042">
        <w:rPr>
          <w:rFonts w:ascii="Arial" w:eastAsia="Calibri" w:hAnsi="Arial" w:cs="Arial"/>
          <w:lang w:val="mn-MN"/>
        </w:rPr>
        <w:t>тэтгэмж</w:t>
      </w:r>
      <w:r w:rsidRPr="003F1042">
        <w:rPr>
          <w:rFonts w:ascii="Arial" w:eastAsia="Calibri" w:hAnsi="Arial" w:cs="Arial"/>
          <w:lang w:val="mn-MN"/>
        </w:rPr>
        <w:t xml:space="preserve">, </w:t>
      </w:r>
      <w:r w:rsidR="007F54AD" w:rsidRPr="003F1042">
        <w:rPr>
          <w:rFonts w:ascii="Arial" w:eastAsia="Calibri" w:hAnsi="Arial" w:cs="Arial"/>
          <w:lang w:val="mn-MN"/>
        </w:rPr>
        <w:t xml:space="preserve">6988 хүүхдэд </w:t>
      </w:r>
      <w:r w:rsidRPr="003F1042">
        <w:rPr>
          <w:rFonts w:ascii="Arial" w:eastAsia="Calibri" w:hAnsi="Arial" w:cs="Arial"/>
          <w:lang w:val="mn-MN"/>
        </w:rPr>
        <w:t>хүүхдий</w:t>
      </w:r>
      <w:r w:rsidR="007F54AD" w:rsidRPr="003F1042">
        <w:rPr>
          <w:rFonts w:ascii="Arial" w:eastAsia="Calibri" w:hAnsi="Arial" w:cs="Arial"/>
          <w:lang w:val="mn-MN"/>
        </w:rPr>
        <w:t>н мөнгөн тэтгэмж олгосон.</w:t>
      </w:r>
    </w:p>
    <w:p w14:paraId="29BD9009" w14:textId="0615D0AB" w:rsidR="00A52879" w:rsidRPr="003F1042" w:rsidRDefault="004E6770" w:rsidP="003F1042">
      <w:pPr>
        <w:spacing w:after="120" w:line="276" w:lineRule="auto"/>
        <w:jc w:val="center"/>
        <w:rPr>
          <w:rFonts w:ascii="Arial" w:hAnsi="Arial" w:cs="Arial"/>
          <w:b/>
          <w:lang w:val="mn-MN"/>
        </w:rPr>
      </w:pPr>
      <w:r w:rsidRPr="003F1042">
        <w:rPr>
          <w:rFonts w:ascii="Arial" w:hAnsi="Arial" w:cs="Arial"/>
          <w:b/>
          <w:lang w:val="mn-MN"/>
        </w:rPr>
        <w:t xml:space="preserve">ТАВ. </w:t>
      </w:r>
      <w:r w:rsidR="0010393D" w:rsidRPr="003F1042">
        <w:rPr>
          <w:rFonts w:ascii="Arial" w:hAnsi="Arial" w:cs="Arial"/>
          <w:b/>
          <w:lang w:val="mn-MN"/>
        </w:rPr>
        <w:t>ХӨДӨӨ АЖ АХУЙН БОДЛОГЫН ХҮРЭЭНД</w:t>
      </w:r>
    </w:p>
    <w:p w14:paraId="40D4F285" w14:textId="77777777" w:rsidR="00471CDD" w:rsidRPr="003F1042" w:rsidRDefault="00471CDD" w:rsidP="003F1042">
      <w:pPr>
        <w:spacing w:after="0" w:line="276" w:lineRule="auto"/>
        <w:ind w:firstLine="720"/>
        <w:jc w:val="both"/>
        <w:rPr>
          <w:rFonts w:ascii="Arial" w:hAnsi="Arial" w:cs="Arial"/>
          <w:lang w:val="mn-MN"/>
        </w:rPr>
      </w:pPr>
      <w:r w:rsidRPr="003F1042">
        <w:rPr>
          <w:rFonts w:ascii="Arial" w:eastAsiaTheme="minorEastAsia" w:hAnsi="Arial" w:cs="Arial"/>
          <w:lang w:val="mn-MN"/>
        </w:rPr>
        <w:t xml:space="preserve">Өвөлжилтийн байдал, цаг агаарын аюулт үзэгдэл, малын тарга хүч зэргээс хамааран нийт бог малын хээлтэгч, хээлтүүлэгчийн тохироог тооцоход </w:t>
      </w:r>
      <w:r w:rsidRPr="003F1042">
        <w:rPr>
          <w:rFonts w:ascii="Arial" w:hAnsi="Arial" w:cs="Arial"/>
          <w:lang w:val="mn-MN"/>
        </w:rPr>
        <w:t xml:space="preserve">нэг хуцанд 72 хээлтэгч, ухнанд 85 хээлтэгч оногдож, </w:t>
      </w:r>
      <w:r w:rsidRPr="003F1042">
        <w:rPr>
          <w:rFonts w:ascii="Arial" w:eastAsiaTheme="minorEastAsia" w:hAnsi="Arial" w:cs="Arial"/>
          <w:lang w:val="mn-MN"/>
        </w:rPr>
        <w:t>хуц 701, ухна 704 дутагдаж байна.</w:t>
      </w:r>
      <w:r w:rsidRPr="003F1042">
        <w:rPr>
          <w:rFonts w:ascii="Arial" w:hAnsi="Arial" w:cs="Arial"/>
          <w:lang w:val="mn-MN"/>
        </w:rPr>
        <w:t xml:space="preserve"> Цаашид дутагдаж байгаа хээлтүүлэгчийг биотехнологийн аргаар нөхөх, мөн эрүүл бүс нутгаас хээлтүүлэгч авах, өнжөөн төллүүлэх, заазлалтыг сайн хийж эдийн засгийн эргэлтэнд оруулах зэргээр зохион байгуулж байна. </w:t>
      </w:r>
    </w:p>
    <w:p w14:paraId="44689FA6" w14:textId="77777777" w:rsidR="00471CDD" w:rsidRPr="003F1042" w:rsidRDefault="00471CDD" w:rsidP="003F1042">
      <w:pPr>
        <w:spacing w:after="0" w:line="276" w:lineRule="auto"/>
        <w:ind w:firstLine="720"/>
        <w:jc w:val="both"/>
        <w:rPr>
          <w:rFonts w:ascii="Arial" w:hAnsi="Arial" w:cs="Arial"/>
          <w:noProof/>
          <w:lang w:val="mn-MN" w:eastAsia="zh-CN" w:bidi="mn-Mong-CN"/>
        </w:rPr>
      </w:pPr>
      <w:r w:rsidRPr="003F1042">
        <w:rPr>
          <w:rFonts w:ascii="Arial" w:hAnsi="Arial" w:cs="Arial"/>
          <w:lang w:val="mn-MN"/>
        </w:rPr>
        <w:t xml:space="preserve">Мал аж ахуйн салбарын өвөлжилт, хаваржилтын бэлтгэл ажлыг хангах </w:t>
      </w:r>
      <w:r w:rsidRPr="003F1042">
        <w:rPr>
          <w:rFonts w:ascii="Arial" w:hAnsi="Arial" w:cs="Arial"/>
          <w:noProof/>
          <w:lang w:val="mn-MN" w:eastAsia="zh-CN" w:bidi="mn-Mong-CN"/>
        </w:rPr>
        <w:t xml:space="preserve">ажлын хүрээнд Засгийн газрын 277-р тогтоол, болон Монгол улсын ерөнхий сайдын 09-р албан даалгаврын хүрээнд малчдын түвшинд бэлтгэх өвс тэжээлийн тооцоо, эдийн засгийн эргэлтэнд оруулах малын тоо, өвөлжиж, хаваржих малын тоог тодорхойллоо. Эдийн засгийн эргэлтэнд 133213 толгой мал оруулж, 452011 толгой мал өвөлжиж, хаваржих урьдчилсан тооцоотой байна. </w:t>
      </w:r>
      <w:r w:rsidRPr="003F1042">
        <w:rPr>
          <w:rFonts w:ascii="Arial" w:hAnsi="Arial" w:cs="Arial"/>
          <w:noProof/>
          <w:lang w:val="mn-MN" w:eastAsia="zh-CN" w:bidi="mn-Mong-CN"/>
        </w:rPr>
        <w:lastRenderedPageBreak/>
        <w:t>Малчдын түвшинд аймгийн хэмжээнд 7436 тн өвс, 1859 тн тэжээл, 389 тн гар тэжээл бэлтгэхээр төлөвлөж, Сумдын Засаг дарга нарт үүрэг чиглэл өгөн ажиллаж байна.</w:t>
      </w:r>
    </w:p>
    <w:p w14:paraId="7CC17A25" w14:textId="77777777" w:rsidR="00471CDD" w:rsidRPr="003F1042" w:rsidRDefault="00471CDD" w:rsidP="003F1042">
      <w:pPr>
        <w:spacing w:after="0" w:line="276" w:lineRule="auto"/>
        <w:ind w:firstLine="720"/>
        <w:jc w:val="both"/>
        <w:rPr>
          <w:rFonts w:ascii="Arial" w:hAnsi="Arial" w:cs="Arial"/>
          <w:lang w:val="mn-MN" w:bidi="mn-Mong-CN"/>
        </w:rPr>
      </w:pPr>
      <w:r w:rsidRPr="003F1042">
        <w:rPr>
          <w:rFonts w:ascii="Arial" w:hAnsi="Arial" w:cs="Arial"/>
          <w:lang w:val="mn-MN" w:bidi="mn-Mong-CN"/>
        </w:rPr>
        <w:t xml:space="preserve">2022 оны ургацын урьдчилсан балансаар 42 га-д тэжээлийн ургамал, 21 га-д төмс, 31.2 на-д хүнсний ногоо тариалж, 42 тн тэжээлийн ургамал, 168 тн төмс, 250 тн хүнсний ногоо хураан авахаар байна. Мөн 6 га-д механик аргаар уринш бэлтгэсэн дүнтэй байна. </w:t>
      </w:r>
    </w:p>
    <w:p w14:paraId="2577CB4A" w14:textId="77777777" w:rsidR="00471CDD" w:rsidRPr="003F1042" w:rsidRDefault="00471CDD" w:rsidP="003F1042">
      <w:pPr>
        <w:spacing w:after="0" w:line="276" w:lineRule="auto"/>
        <w:ind w:firstLine="720"/>
        <w:jc w:val="both"/>
        <w:rPr>
          <w:rFonts w:ascii="Arial" w:hAnsi="Arial" w:cs="Arial"/>
          <w:lang w:val="mn-MN" w:bidi="mn-Mong-CN"/>
        </w:rPr>
      </w:pPr>
      <w:r w:rsidRPr="003F1042">
        <w:rPr>
          <w:rFonts w:ascii="Arial" w:hAnsi="Arial" w:cs="Arial"/>
          <w:lang w:val="mn-MN" w:eastAsia="zh-CN" w:bidi="mn-Mong-CN"/>
        </w:rPr>
        <w:t xml:space="preserve">Хүнсний ногооны үйлдвэрлэл эрхлэгч иргэн, хуулийн этгээдийн үйлдвэрлэсэн бүтээгдэхүүнд мөнгөн урамшуулал олгох бэлтгэл ажлын хүрээнд 2022 оны 08 сарын 18-ны өдөр тариалан эрхлэгчдэд сургалт зохион байгууллаа. Тус сургалтад нийт 28 хүнсний ногооны тариалан эрхлэгч оролцсон. </w:t>
      </w:r>
    </w:p>
    <w:p w14:paraId="7FBE9472" w14:textId="64563003" w:rsidR="00471CDD" w:rsidRPr="003F1042" w:rsidRDefault="00471CDD" w:rsidP="003F1042">
      <w:pPr>
        <w:spacing w:after="0" w:line="276" w:lineRule="auto"/>
        <w:ind w:firstLine="720"/>
        <w:jc w:val="both"/>
        <w:rPr>
          <w:rFonts w:ascii="Arial" w:hAnsi="Arial" w:cs="Arial"/>
          <w:lang w:val="mn-MN"/>
        </w:rPr>
      </w:pPr>
      <w:r w:rsidRPr="003F1042">
        <w:rPr>
          <w:rFonts w:ascii="Arial" w:hAnsi="Arial" w:cs="Arial"/>
          <w:b/>
          <w:lang w:val="mn-MN"/>
        </w:rPr>
        <w:t xml:space="preserve">Хүнсний нөөц: </w:t>
      </w:r>
      <w:r w:rsidRPr="003F1042">
        <w:rPr>
          <w:rFonts w:ascii="Arial" w:hAnsi="Arial" w:cs="Arial"/>
          <w:lang w:val="mn-MN"/>
        </w:rPr>
        <w:t>Аймгийн дүнгээр мах 0.4 тн буюу 1, гурил  76.3 тн буюу 55, сүү 3.9 тн буюу 2, төрөл бүрийн будаа 14.8 тн буюу 21, төмс 6.1 тн буюу 4, хүнсний ногоо 5.7 тн буюу 2, элсэн чихэр 3.05 тн буюу 7,  давс 2.74 тн буюу 10, савласан ус 16.3 тн буюу 1</w:t>
      </w:r>
      <w:r w:rsidRPr="003F1042">
        <w:rPr>
          <w:rFonts w:ascii="Arial" w:hAnsi="Arial" w:cs="Arial"/>
          <w:lang w:val="mn-MN" w:bidi="mn-Mong-CN"/>
        </w:rPr>
        <w:t>,</w:t>
      </w:r>
      <w:r w:rsidRPr="003F1042">
        <w:rPr>
          <w:rFonts w:ascii="Arial" w:hAnsi="Arial" w:cs="Arial"/>
          <w:lang w:val="mn-MN"/>
        </w:rPr>
        <w:t xml:space="preserve"> өндөг 1.27 тн буюу 5, ургамлын тос 3.17 тн буюу 10 хоногийн нөөцтэй байна</w:t>
      </w:r>
      <w:r w:rsidR="00EA4068" w:rsidRPr="003F1042">
        <w:rPr>
          <w:rFonts w:ascii="Arial" w:hAnsi="Arial" w:cs="Arial"/>
          <w:lang w:val="mn-MN"/>
        </w:rPr>
        <w:t>.</w:t>
      </w:r>
    </w:p>
    <w:p w14:paraId="6DF990A8" w14:textId="327020D2" w:rsidR="00471CDD" w:rsidRPr="003F1042" w:rsidRDefault="00EA4068" w:rsidP="003F1042">
      <w:pPr>
        <w:spacing w:line="276" w:lineRule="auto"/>
        <w:ind w:firstLine="720"/>
        <w:jc w:val="both"/>
        <w:rPr>
          <w:rFonts w:ascii="Arial" w:hAnsi="Arial" w:cs="Arial"/>
          <w:lang w:val="mn-MN"/>
        </w:rPr>
      </w:pPr>
      <w:r w:rsidRPr="003F1042">
        <w:rPr>
          <w:rFonts w:ascii="Arial" w:hAnsi="Arial" w:cs="Arial"/>
          <w:b/>
          <w:lang w:val="mn-MN"/>
        </w:rPr>
        <w:t xml:space="preserve">Аймгийн төвийн захууд, томоохон худалдааны төвүүдийн </w:t>
      </w:r>
      <w:r w:rsidRPr="003F1042">
        <w:rPr>
          <w:rFonts w:ascii="Arial" w:hAnsi="Arial" w:cs="Arial"/>
          <w:b/>
          <w:lang w:val="mn-MN"/>
        </w:rPr>
        <w:t xml:space="preserve">хүнсний бараа, </w:t>
      </w:r>
      <w:r w:rsidRPr="003F1042">
        <w:rPr>
          <w:rFonts w:ascii="Arial" w:hAnsi="Arial" w:cs="Arial"/>
          <w:b/>
          <w:lang w:val="mn-MN"/>
        </w:rPr>
        <w:t>бүтээгдэхүүний үнийг өнгөрсөн сарын үнэтэй харьцуулан гаргасан 2021 оны 8-р  сарын үнийн мэдээ</w:t>
      </w:r>
      <w:r w:rsidR="00471CDD" w:rsidRPr="003F1042">
        <w:rPr>
          <w:rFonts w:ascii="Arial" w:hAnsi="Arial" w:cs="Arial"/>
          <w:b/>
          <w:lang w:val="mn-MN"/>
        </w:rPr>
        <w:t>:</w:t>
      </w:r>
      <w:r w:rsidRPr="003F1042">
        <w:rPr>
          <w:rFonts w:ascii="Arial" w:hAnsi="Arial" w:cs="Arial"/>
          <w:b/>
          <w:lang w:val="mn-MN"/>
        </w:rPr>
        <w:t xml:space="preserve"> </w:t>
      </w:r>
      <w:r w:rsidRPr="003F1042">
        <w:rPr>
          <w:rFonts w:ascii="Arial" w:hAnsi="Arial" w:cs="Arial"/>
          <w:lang w:val="mn-MN"/>
        </w:rPr>
        <w:t xml:space="preserve">Зах зээлд худалдаалагдаж буй зарим хүнсний бараа бүтээгдэхүүний үнэ өнгөрсөн сараас 250-800 төгрөгөөр нэмэгдсэн үзүүлэлттэй байна. Тухайлбал төмс 800 төгрөгөөр, сонгино 250 төгрөгөөр нэмэгдэж, үхрийн мах /цул, ястай/ 500 төгрөгөөр, хонины мах /цул, ястай/ 500 төгрөгөөр, адууны мах /ястай/ 250 төгрөгөөр буурсан </w:t>
      </w:r>
      <w:r w:rsidRPr="003F1042">
        <w:rPr>
          <w:rFonts w:ascii="Arial" w:hAnsi="Arial" w:cs="Arial"/>
          <w:lang w:val="mn-MN" w:bidi="mn-Mong-CN"/>
        </w:rPr>
        <w:t xml:space="preserve">үзүүлэлттэй байна. </w:t>
      </w:r>
      <w:r w:rsidRPr="003F1042">
        <w:rPr>
          <w:rFonts w:ascii="Arial" w:hAnsi="Arial" w:cs="Arial"/>
          <w:lang w:val="mn-MN"/>
        </w:rPr>
        <w:t xml:space="preserve">Бусад бараа бүтээгдэхүүний үнэ тогтвортой байна.  Үнийн мэдээг өнгөрсөн оны мөн үетэй харьцуулан үзэхэд </w:t>
      </w:r>
      <w:r w:rsidRPr="003F1042">
        <w:rPr>
          <w:rFonts w:ascii="Arial" w:hAnsi="Arial" w:cs="Arial"/>
          <w:lang w:val="mn-MN" w:bidi="mn-Mong-CN"/>
        </w:rPr>
        <w:t xml:space="preserve">дотооддоо үйлдвэрлэж буй </w:t>
      </w:r>
      <w:r w:rsidRPr="003F1042">
        <w:rPr>
          <w:rFonts w:ascii="Arial" w:hAnsi="Arial" w:cs="Arial"/>
          <w:lang w:val="mn-MN"/>
        </w:rPr>
        <w:t xml:space="preserve"> малын мах төрөл тус бүрээр 250-500 төгрөгөөр, төмс, хүнсний ногоо 250-800 төгрөөр, сүү 500 төгрөгөөр, гурил 50-150 төгрөөр нэмэгдсэн бол импортын бүтээгдэхүүн болох элсэн чихэр 200 төгрөгөөр, цагаан будаа 500-1000 төгрөгөөр, ургамлын тос 1000-1500 төгрөгрөөр тус тус нэмэгдсэн байна. </w:t>
      </w:r>
    </w:p>
    <w:tbl>
      <w:tblPr>
        <w:tblStyle w:val="TableGrid"/>
        <w:tblW w:w="9672" w:type="dxa"/>
        <w:jc w:val="center"/>
        <w:tblLook w:val="04A0" w:firstRow="1" w:lastRow="0" w:firstColumn="1" w:lastColumn="0" w:noHBand="0" w:noVBand="1"/>
      </w:tblPr>
      <w:tblGrid>
        <w:gridCol w:w="668"/>
        <w:gridCol w:w="2122"/>
        <w:gridCol w:w="2168"/>
        <w:gridCol w:w="1522"/>
        <w:gridCol w:w="1530"/>
        <w:gridCol w:w="1662"/>
      </w:tblGrid>
      <w:tr w:rsidR="003F1042" w:rsidRPr="003F1042" w14:paraId="255A4F52" w14:textId="77777777" w:rsidTr="00D94A99">
        <w:trPr>
          <w:jc w:val="center"/>
        </w:trPr>
        <w:tc>
          <w:tcPr>
            <w:tcW w:w="668" w:type="dxa"/>
            <w:shd w:val="clear" w:color="auto" w:fill="D0CECE" w:themeFill="background2" w:themeFillShade="E6"/>
            <w:vAlign w:val="center"/>
          </w:tcPr>
          <w:p w14:paraId="274F41BA" w14:textId="77777777" w:rsidR="00471CDD" w:rsidRPr="003F1042" w:rsidRDefault="00471CDD" w:rsidP="00EA4068">
            <w:pPr>
              <w:spacing w:before="120" w:after="120"/>
              <w:jc w:val="center"/>
              <w:rPr>
                <w:rFonts w:ascii="Arial" w:hAnsi="Arial" w:cs="Arial"/>
                <w:sz w:val="20"/>
                <w:szCs w:val="20"/>
                <w:lang w:val="mn-MN"/>
              </w:rPr>
            </w:pPr>
            <w:r w:rsidRPr="003F1042">
              <w:rPr>
                <w:rFonts w:ascii="Arial" w:hAnsi="Arial" w:cs="Arial"/>
                <w:sz w:val="20"/>
                <w:szCs w:val="20"/>
                <w:lang w:val="mn-MN"/>
              </w:rPr>
              <w:t>№</w:t>
            </w:r>
          </w:p>
        </w:tc>
        <w:tc>
          <w:tcPr>
            <w:tcW w:w="4290" w:type="dxa"/>
            <w:gridSpan w:val="2"/>
            <w:shd w:val="clear" w:color="auto" w:fill="D0CECE" w:themeFill="background2" w:themeFillShade="E6"/>
            <w:vAlign w:val="center"/>
          </w:tcPr>
          <w:p w14:paraId="5F4D9D17" w14:textId="3326C385" w:rsidR="00471CDD" w:rsidRPr="003F1042" w:rsidRDefault="00471CDD" w:rsidP="00EA4068">
            <w:pPr>
              <w:spacing w:before="120" w:after="120"/>
              <w:jc w:val="center"/>
              <w:rPr>
                <w:rFonts w:ascii="Arial" w:hAnsi="Arial" w:cs="Arial"/>
                <w:sz w:val="20"/>
                <w:szCs w:val="20"/>
                <w:lang w:val="mn-MN"/>
              </w:rPr>
            </w:pPr>
            <w:r w:rsidRPr="003F1042">
              <w:rPr>
                <w:rFonts w:ascii="Arial" w:hAnsi="Arial" w:cs="Arial"/>
                <w:sz w:val="20"/>
                <w:szCs w:val="20"/>
                <w:lang w:val="mn-MN"/>
              </w:rPr>
              <w:t>Бараа бүтээгдэхүүн</w:t>
            </w:r>
          </w:p>
        </w:tc>
        <w:tc>
          <w:tcPr>
            <w:tcW w:w="1522" w:type="dxa"/>
            <w:shd w:val="clear" w:color="auto" w:fill="D0CECE" w:themeFill="background2" w:themeFillShade="E6"/>
            <w:vAlign w:val="center"/>
          </w:tcPr>
          <w:p w14:paraId="1EA59666" w14:textId="3F85A672" w:rsidR="00471CDD" w:rsidRPr="003F1042" w:rsidRDefault="00471CDD" w:rsidP="00EA4068">
            <w:pPr>
              <w:spacing w:before="120" w:after="120"/>
              <w:jc w:val="center"/>
              <w:rPr>
                <w:rFonts w:ascii="Arial" w:hAnsi="Arial" w:cs="Arial"/>
                <w:sz w:val="20"/>
                <w:szCs w:val="20"/>
                <w:lang w:val="mn-MN"/>
              </w:rPr>
            </w:pPr>
            <w:r w:rsidRPr="003F1042">
              <w:rPr>
                <w:rFonts w:ascii="Arial" w:hAnsi="Arial" w:cs="Arial"/>
                <w:sz w:val="20"/>
                <w:szCs w:val="20"/>
                <w:lang w:val="mn-MN"/>
              </w:rPr>
              <w:t>Дээд үнэ</w:t>
            </w:r>
            <w:r w:rsidR="00D94A99" w:rsidRPr="003F1042">
              <w:rPr>
                <w:rFonts w:ascii="Arial" w:hAnsi="Arial" w:cs="Arial"/>
                <w:sz w:val="20"/>
                <w:szCs w:val="20"/>
                <w:lang w:val="mn-MN"/>
              </w:rPr>
              <w:t>, төг</w:t>
            </w:r>
          </w:p>
        </w:tc>
        <w:tc>
          <w:tcPr>
            <w:tcW w:w="1530" w:type="dxa"/>
            <w:shd w:val="clear" w:color="auto" w:fill="D0CECE" w:themeFill="background2" w:themeFillShade="E6"/>
            <w:vAlign w:val="center"/>
          </w:tcPr>
          <w:p w14:paraId="58F27CDB" w14:textId="6F12FBB3" w:rsidR="00471CDD" w:rsidRPr="003F1042" w:rsidRDefault="00471CDD" w:rsidP="00EA4068">
            <w:pPr>
              <w:spacing w:before="120" w:after="120"/>
              <w:jc w:val="center"/>
              <w:rPr>
                <w:rFonts w:ascii="Arial" w:hAnsi="Arial" w:cs="Arial"/>
                <w:sz w:val="20"/>
                <w:szCs w:val="20"/>
                <w:lang w:val="mn-MN"/>
              </w:rPr>
            </w:pPr>
            <w:r w:rsidRPr="003F1042">
              <w:rPr>
                <w:rFonts w:ascii="Arial" w:hAnsi="Arial" w:cs="Arial"/>
                <w:sz w:val="20"/>
                <w:szCs w:val="20"/>
                <w:lang w:val="mn-MN"/>
              </w:rPr>
              <w:t>Доод үнэ</w:t>
            </w:r>
            <w:r w:rsidR="00D94A99" w:rsidRPr="003F1042">
              <w:rPr>
                <w:rFonts w:ascii="Arial" w:hAnsi="Arial" w:cs="Arial"/>
                <w:sz w:val="20"/>
                <w:szCs w:val="20"/>
                <w:lang w:val="mn-MN"/>
              </w:rPr>
              <w:t xml:space="preserve">, </w:t>
            </w:r>
            <w:r w:rsidRPr="003F1042">
              <w:rPr>
                <w:rFonts w:ascii="Arial" w:hAnsi="Arial" w:cs="Arial"/>
                <w:sz w:val="20"/>
                <w:szCs w:val="20"/>
                <w:lang w:val="mn-MN"/>
              </w:rPr>
              <w:t>төг</w:t>
            </w:r>
          </w:p>
        </w:tc>
        <w:tc>
          <w:tcPr>
            <w:tcW w:w="1662" w:type="dxa"/>
            <w:shd w:val="clear" w:color="auto" w:fill="D0CECE" w:themeFill="background2" w:themeFillShade="E6"/>
            <w:vAlign w:val="center"/>
          </w:tcPr>
          <w:p w14:paraId="69ACCDA6" w14:textId="25926090" w:rsidR="00471CDD" w:rsidRPr="003F1042" w:rsidRDefault="00471CDD" w:rsidP="00EA4068">
            <w:pPr>
              <w:spacing w:before="120" w:after="120"/>
              <w:jc w:val="center"/>
              <w:rPr>
                <w:rFonts w:ascii="Arial" w:hAnsi="Arial" w:cs="Arial"/>
                <w:sz w:val="20"/>
                <w:szCs w:val="20"/>
                <w:lang w:val="mn-MN"/>
              </w:rPr>
            </w:pPr>
            <w:r w:rsidRPr="003F1042">
              <w:rPr>
                <w:rFonts w:ascii="Arial" w:hAnsi="Arial" w:cs="Arial"/>
                <w:sz w:val="20"/>
                <w:szCs w:val="20"/>
                <w:lang w:val="mn-MN"/>
              </w:rPr>
              <w:t>Өссөн</w:t>
            </w:r>
            <w:r w:rsidR="00D94A99" w:rsidRPr="003F1042">
              <w:rPr>
                <w:rFonts w:ascii="Arial" w:hAnsi="Arial" w:cs="Arial"/>
                <w:sz w:val="20"/>
                <w:szCs w:val="20"/>
                <w:lang w:val="mn-MN"/>
              </w:rPr>
              <w:t>,</w:t>
            </w:r>
            <w:r w:rsidRPr="003F1042">
              <w:rPr>
                <w:rFonts w:ascii="Arial" w:hAnsi="Arial" w:cs="Arial"/>
                <w:sz w:val="20"/>
                <w:szCs w:val="20"/>
                <w:lang w:val="mn-MN"/>
              </w:rPr>
              <w:t xml:space="preserve"> буурсан</w:t>
            </w:r>
          </w:p>
        </w:tc>
      </w:tr>
      <w:tr w:rsidR="003F1042" w:rsidRPr="003F1042" w14:paraId="123AAAAE" w14:textId="77777777" w:rsidTr="00D94A99">
        <w:trPr>
          <w:jc w:val="center"/>
        </w:trPr>
        <w:tc>
          <w:tcPr>
            <w:tcW w:w="668" w:type="dxa"/>
            <w:vMerge w:val="restart"/>
            <w:vAlign w:val="center"/>
          </w:tcPr>
          <w:p w14:paraId="14A1B37D" w14:textId="77777777" w:rsidR="00471CDD" w:rsidRPr="003F1042" w:rsidRDefault="00471CDD" w:rsidP="00EA4068">
            <w:pPr>
              <w:jc w:val="center"/>
              <w:rPr>
                <w:rFonts w:ascii="Arial" w:hAnsi="Arial" w:cs="Arial"/>
                <w:sz w:val="20"/>
                <w:szCs w:val="20"/>
                <w:lang w:val="mn-MN"/>
              </w:rPr>
            </w:pPr>
            <w:r w:rsidRPr="003F1042">
              <w:rPr>
                <w:rFonts w:ascii="Arial" w:hAnsi="Arial" w:cs="Arial"/>
                <w:sz w:val="20"/>
                <w:szCs w:val="20"/>
                <w:lang w:val="mn-MN"/>
              </w:rPr>
              <w:t>1</w:t>
            </w:r>
          </w:p>
        </w:tc>
        <w:tc>
          <w:tcPr>
            <w:tcW w:w="2122" w:type="dxa"/>
            <w:vMerge w:val="restart"/>
            <w:vAlign w:val="center"/>
          </w:tcPr>
          <w:p w14:paraId="4479EF90" w14:textId="77777777" w:rsidR="00471CDD" w:rsidRPr="003F1042" w:rsidRDefault="00471CDD" w:rsidP="00EA4068">
            <w:pPr>
              <w:rPr>
                <w:rFonts w:ascii="Arial" w:hAnsi="Arial" w:cs="Arial"/>
                <w:sz w:val="20"/>
                <w:szCs w:val="20"/>
                <w:lang w:val="mn-MN"/>
              </w:rPr>
            </w:pPr>
            <w:r w:rsidRPr="003F1042">
              <w:rPr>
                <w:rFonts w:ascii="Arial" w:hAnsi="Arial" w:cs="Arial"/>
                <w:sz w:val="20"/>
                <w:szCs w:val="20"/>
                <w:lang w:val="mn-MN"/>
              </w:rPr>
              <w:t xml:space="preserve">Үхрийн мах </w:t>
            </w:r>
          </w:p>
        </w:tc>
        <w:tc>
          <w:tcPr>
            <w:tcW w:w="2168" w:type="dxa"/>
            <w:vAlign w:val="center"/>
          </w:tcPr>
          <w:p w14:paraId="14E845A6" w14:textId="77777777" w:rsidR="00471CDD" w:rsidRPr="003F1042" w:rsidRDefault="00471CDD" w:rsidP="00EA4068">
            <w:pPr>
              <w:rPr>
                <w:rFonts w:ascii="Arial" w:hAnsi="Arial" w:cs="Arial"/>
                <w:sz w:val="20"/>
                <w:szCs w:val="20"/>
                <w:lang w:val="mn-MN"/>
              </w:rPr>
            </w:pPr>
            <w:r w:rsidRPr="003F1042">
              <w:rPr>
                <w:rFonts w:ascii="Arial" w:hAnsi="Arial" w:cs="Arial"/>
                <w:sz w:val="20"/>
                <w:szCs w:val="20"/>
                <w:lang w:val="mn-MN"/>
              </w:rPr>
              <w:t xml:space="preserve">Ястай </w:t>
            </w:r>
          </w:p>
        </w:tc>
        <w:tc>
          <w:tcPr>
            <w:tcW w:w="1522" w:type="dxa"/>
            <w:vAlign w:val="center"/>
          </w:tcPr>
          <w:p w14:paraId="2DC4BF15" w14:textId="77777777" w:rsidR="00471CDD" w:rsidRPr="003F1042" w:rsidRDefault="00471CDD" w:rsidP="00EA4068">
            <w:pPr>
              <w:jc w:val="center"/>
              <w:rPr>
                <w:rFonts w:ascii="Arial" w:hAnsi="Arial" w:cs="Arial"/>
                <w:sz w:val="20"/>
                <w:szCs w:val="20"/>
              </w:rPr>
            </w:pPr>
            <w:r w:rsidRPr="003F1042">
              <w:rPr>
                <w:rFonts w:ascii="Arial" w:hAnsi="Arial" w:cs="Arial"/>
                <w:sz w:val="20"/>
                <w:szCs w:val="20"/>
                <w:lang w:val="mn-MN"/>
              </w:rPr>
              <w:t>110</w:t>
            </w:r>
            <w:r w:rsidRPr="003F1042">
              <w:rPr>
                <w:rFonts w:ascii="Arial" w:hAnsi="Arial" w:cs="Arial"/>
                <w:sz w:val="20"/>
                <w:szCs w:val="20"/>
              </w:rPr>
              <w:t>00</w:t>
            </w:r>
          </w:p>
        </w:tc>
        <w:tc>
          <w:tcPr>
            <w:tcW w:w="1530" w:type="dxa"/>
            <w:vAlign w:val="center"/>
          </w:tcPr>
          <w:p w14:paraId="6FE350EF" w14:textId="77777777" w:rsidR="00471CDD" w:rsidRPr="003F1042" w:rsidRDefault="00471CDD" w:rsidP="00EA4068">
            <w:pPr>
              <w:jc w:val="center"/>
              <w:rPr>
                <w:rFonts w:ascii="Arial" w:hAnsi="Arial" w:cs="Arial"/>
                <w:sz w:val="20"/>
                <w:szCs w:val="20"/>
              </w:rPr>
            </w:pPr>
            <w:r w:rsidRPr="003F1042">
              <w:rPr>
                <w:rFonts w:ascii="Arial" w:hAnsi="Arial" w:cs="Arial"/>
                <w:sz w:val="20"/>
                <w:szCs w:val="20"/>
              </w:rPr>
              <w:t>10000</w:t>
            </w:r>
          </w:p>
        </w:tc>
        <w:tc>
          <w:tcPr>
            <w:tcW w:w="1662" w:type="dxa"/>
            <w:vAlign w:val="center"/>
          </w:tcPr>
          <w:p w14:paraId="7EA4C586" w14:textId="77777777" w:rsidR="00471CDD" w:rsidRPr="003F1042" w:rsidRDefault="00471CDD" w:rsidP="00EA4068">
            <w:pPr>
              <w:jc w:val="center"/>
              <w:rPr>
                <w:rFonts w:ascii="Arial" w:hAnsi="Arial" w:cs="Arial"/>
                <w:sz w:val="20"/>
                <w:szCs w:val="20"/>
                <w:lang w:val="mn-MN"/>
              </w:rPr>
            </w:pPr>
            <w:r w:rsidRPr="003F1042">
              <w:rPr>
                <w:rFonts w:ascii="Arial" w:hAnsi="Arial" w:cs="Arial"/>
                <w:sz w:val="20"/>
                <w:szCs w:val="20"/>
                <w:lang w:val="mn-MN"/>
              </w:rPr>
              <w:t>-500</w:t>
            </w:r>
          </w:p>
        </w:tc>
      </w:tr>
      <w:tr w:rsidR="003F1042" w:rsidRPr="003F1042" w14:paraId="613230EA" w14:textId="77777777" w:rsidTr="00D94A99">
        <w:trPr>
          <w:jc w:val="center"/>
        </w:trPr>
        <w:tc>
          <w:tcPr>
            <w:tcW w:w="668" w:type="dxa"/>
            <w:vMerge/>
            <w:vAlign w:val="center"/>
          </w:tcPr>
          <w:p w14:paraId="6FB29892" w14:textId="77777777" w:rsidR="00471CDD" w:rsidRPr="003F1042" w:rsidRDefault="00471CDD" w:rsidP="00EA4068">
            <w:pPr>
              <w:jc w:val="center"/>
              <w:rPr>
                <w:rFonts w:ascii="Arial" w:hAnsi="Arial" w:cs="Arial"/>
                <w:sz w:val="20"/>
                <w:szCs w:val="20"/>
                <w:lang w:val="mn-MN"/>
              </w:rPr>
            </w:pPr>
          </w:p>
        </w:tc>
        <w:tc>
          <w:tcPr>
            <w:tcW w:w="2122" w:type="dxa"/>
            <w:vMerge/>
            <w:vAlign w:val="center"/>
          </w:tcPr>
          <w:p w14:paraId="3193FE32" w14:textId="77777777" w:rsidR="00471CDD" w:rsidRPr="003F1042" w:rsidRDefault="00471CDD" w:rsidP="00EA4068">
            <w:pPr>
              <w:rPr>
                <w:rFonts w:ascii="Arial" w:hAnsi="Arial" w:cs="Arial"/>
                <w:sz w:val="20"/>
                <w:szCs w:val="20"/>
                <w:lang w:val="mn-MN"/>
              </w:rPr>
            </w:pPr>
          </w:p>
        </w:tc>
        <w:tc>
          <w:tcPr>
            <w:tcW w:w="2168" w:type="dxa"/>
            <w:vAlign w:val="center"/>
          </w:tcPr>
          <w:p w14:paraId="158B8009" w14:textId="77777777" w:rsidR="00471CDD" w:rsidRPr="003F1042" w:rsidRDefault="00471CDD" w:rsidP="00EA4068">
            <w:pPr>
              <w:rPr>
                <w:rFonts w:ascii="Arial" w:hAnsi="Arial" w:cs="Arial"/>
                <w:sz w:val="20"/>
                <w:szCs w:val="20"/>
                <w:lang w:val="mn-MN"/>
              </w:rPr>
            </w:pPr>
            <w:r w:rsidRPr="003F1042">
              <w:rPr>
                <w:rFonts w:ascii="Arial" w:hAnsi="Arial" w:cs="Arial"/>
                <w:sz w:val="20"/>
                <w:szCs w:val="20"/>
                <w:lang w:val="mn-MN"/>
              </w:rPr>
              <w:t>Цул</w:t>
            </w:r>
          </w:p>
        </w:tc>
        <w:tc>
          <w:tcPr>
            <w:tcW w:w="1522" w:type="dxa"/>
            <w:vAlign w:val="center"/>
          </w:tcPr>
          <w:p w14:paraId="23BB91C4" w14:textId="77777777" w:rsidR="00471CDD" w:rsidRPr="003F1042" w:rsidRDefault="00471CDD" w:rsidP="00EA4068">
            <w:pPr>
              <w:jc w:val="center"/>
              <w:rPr>
                <w:rFonts w:ascii="Arial" w:hAnsi="Arial" w:cs="Arial"/>
                <w:sz w:val="20"/>
                <w:szCs w:val="20"/>
                <w:lang w:val="mn-MN"/>
              </w:rPr>
            </w:pPr>
            <w:r w:rsidRPr="003F1042">
              <w:rPr>
                <w:rFonts w:ascii="Arial" w:hAnsi="Arial" w:cs="Arial"/>
                <w:sz w:val="20"/>
                <w:szCs w:val="20"/>
                <w:lang w:val="mn-MN"/>
              </w:rPr>
              <w:t>13500</w:t>
            </w:r>
          </w:p>
        </w:tc>
        <w:tc>
          <w:tcPr>
            <w:tcW w:w="1530" w:type="dxa"/>
            <w:vAlign w:val="center"/>
          </w:tcPr>
          <w:p w14:paraId="6DD3E464" w14:textId="77777777" w:rsidR="00471CDD" w:rsidRPr="003F1042" w:rsidRDefault="00471CDD" w:rsidP="00EA4068">
            <w:pPr>
              <w:jc w:val="center"/>
              <w:rPr>
                <w:rFonts w:ascii="Arial" w:hAnsi="Arial" w:cs="Arial"/>
                <w:sz w:val="20"/>
                <w:szCs w:val="20"/>
                <w:lang w:val="mn-MN"/>
              </w:rPr>
            </w:pPr>
            <w:r w:rsidRPr="003F1042">
              <w:rPr>
                <w:rFonts w:ascii="Arial" w:hAnsi="Arial" w:cs="Arial"/>
                <w:sz w:val="20"/>
                <w:szCs w:val="20"/>
                <w:lang w:val="mn-MN"/>
              </w:rPr>
              <w:t>130</w:t>
            </w:r>
            <w:r w:rsidRPr="003F1042">
              <w:rPr>
                <w:rFonts w:ascii="Arial" w:hAnsi="Arial" w:cs="Arial"/>
                <w:sz w:val="20"/>
                <w:szCs w:val="20"/>
              </w:rPr>
              <w:t>00</w:t>
            </w:r>
          </w:p>
        </w:tc>
        <w:tc>
          <w:tcPr>
            <w:tcW w:w="1662" w:type="dxa"/>
            <w:vAlign w:val="center"/>
          </w:tcPr>
          <w:p w14:paraId="74EDC883" w14:textId="77777777" w:rsidR="00471CDD" w:rsidRPr="003F1042" w:rsidRDefault="00471CDD" w:rsidP="00EA4068">
            <w:pPr>
              <w:jc w:val="center"/>
              <w:rPr>
                <w:rFonts w:ascii="Arial" w:hAnsi="Arial" w:cs="Arial"/>
                <w:sz w:val="20"/>
                <w:szCs w:val="20"/>
                <w:lang w:val="mn-MN"/>
              </w:rPr>
            </w:pPr>
            <w:r w:rsidRPr="003F1042">
              <w:rPr>
                <w:rFonts w:ascii="Arial" w:hAnsi="Arial" w:cs="Arial"/>
                <w:sz w:val="20"/>
                <w:szCs w:val="20"/>
                <w:lang w:val="mn-MN"/>
              </w:rPr>
              <w:t>-500</w:t>
            </w:r>
          </w:p>
        </w:tc>
      </w:tr>
      <w:tr w:rsidR="003F1042" w:rsidRPr="003F1042" w14:paraId="6C171D22" w14:textId="77777777" w:rsidTr="00D94A99">
        <w:trPr>
          <w:jc w:val="center"/>
        </w:trPr>
        <w:tc>
          <w:tcPr>
            <w:tcW w:w="668" w:type="dxa"/>
            <w:vMerge w:val="restart"/>
            <w:vAlign w:val="center"/>
          </w:tcPr>
          <w:p w14:paraId="5D8B6D6D" w14:textId="77777777" w:rsidR="00471CDD" w:rsidRPr="003F1042" w:rsidRDefault="00471CDD" w:rsidP="00EA4068">
            <w:pPr>
              <w:jc w:val="center"/>
              <w:rPr>
                <w:rFonts w:ascii="Arial" w:hAnsi="Arial" w:cs="Arial"/>
                <w:sz w:val="20"/>
                <w:szCs w:val="20"/>
                <w:lang w:val="mn-MN"/>
              </w:rPr>
            </w:pPr>
            <w:r w:rsidRPr="003F1042">
              <w:rPr>
                <w:rFonts w:ascii="Arial" w:hAnsi="Arial" w:cs="Arial"/>
                <w:sz w:val="20"/>
                <w:szCs w:val="20"/>
                <w:lang w:val="mn-MN"/>
              </w:rPr>
              <w:t>2</w:t>
            </w:r>
          </w:p>
        </w:tc>
        <w:tc>
          <w:tcPr>
            <w:tcW w:w="2122" w:type="dxa"/>
            <w:vMerge w:val="restart"/>
            <w:vAlign w:val="center"/>
          </w:tcPr>
          <w:p w14:paraId="036EAB24" w14:textId="77777777" w:rsidR="00471CDD" w:rsidRPr="003F1042" w:rsidRDefault="00471CDD" w:rsidP="00EA4068">
            <w:pPr>
              <w:rPr>
                <w:rFonts w:ascii="Arial" w:hAnsi="Arial" w:cs="Arial"/>
                <w:sz w:val="20"/>
                <w:szCs w:val="20"/>
                <w:lang w:val="mn-MN"/>
              </w:rPr>
            </w:pPr>
            <w:r w:rsidRPr="003F1042">
              <w:rPr>
                <w:rFonts w:ascii="Arial" w:hAnsi="Arial" w:cs="Arial"/>
                <w:sz w:val="20"/>
                <w:szCs w:val="20"/>
                <w:lang w:val="mn-MN"/>
              </w:rPr>
              <w:t>Хонины мах</w:t>
            </w:r>
          </w:p>
        </w:tc>
        <w:tc>
          <w:tcPr>
            <w:tcW w:w="2168" w:type="dxa"/>
            <w:vAlign w:val="center"/>
          </w:tcPr>
          <w:p w14:paraId="47A83C20" w14:textId="77777777" w:rsidR="00471CDD" w:rsidRPr="003F1042" w:rsidRDefault="00471CDD" w:rsidP="00EA4068">
            <w:pPr>
              <w:rPr>
                <w:rFonts w:ascii="Arial" w:hAnsi="Arial" w:cs="Arial"/>
                <w:sz w:val="20"/>
                <w:szCs w:val="20"/>
                <w:lang w:val="mn-MN"/>
              </w:rPr>
            </w:pPr>
            <w:r w:rsidRPr="003F1042">
              <w:rPr>
                <w:rFonts w:ascii="Arial" w:hAnsi="Arial" w:cs="Arial"/>
                <w:sz w:val="20"/>
                <w:szCs w:val="20"/>
                <w:lang w:val="mn-MN"/>
              </w:rPr>
              <w:t>Ястай</w:t>
            </w:r>
          </w:p>
        </w:tc>
        <w:tc>
          <w:tcPr>
            <w:tcW w:w="1522" w:type="dxa"/>
            <w:vAlign w:val="center"/>
          </w:tcPr>
          <w:p w14:paraId="1C176C5F" w14:textId="77777777" w:rsidR="00471CDD" w:rsidRPr="003F1042" w:rsidRDefault="00471CDD" w:rsidP="00EA4068">
            <w:pPr>
              <w:jc w:val="center"/>
              <w:rPr>
                <w:rFonts w:ascii="Arial" w:hAnsi="Arial" w:cs="Arial"/>
                <w:sz w:val="20"/>
                <w:szCs w:val="20"/>
              </w:rPr>
            </w:pPr>
            <w:r w:rsidRPr="003F1042">
              <w:rPr>
                <w:rFonts w:ascii="Arial" w:hAnsi="Arial" w:cs="Arial"/>
                <w:sz w:val="20"/>
                <w:szCs w:val="20"/>
                <w:lang w:val="mn-MN"/>
              </w:rPr>
              <w:t>9500</w:t>
            </w:r>
          </w:p>
        </w:tc>
        <w:tc>
          <w:tcPr>
            <w:tcW w:w="1530" w:type="dxa"/>
            <w:vAlign w:val="center"/>
          </w:tcPr>
          <w:p w14:paraId="49A53CB2" w14:textId="77777777" w:rsidR="00471CDD" w:rsidRPr="003F1042" w:rsidRDefault="00471CDD" w:rsidP="00EA4068">
            <w:pPr>
              <w:jc w:val="center"/>
              <w:rPr>
                <w:rFonts w:ascii="Arial" w:hAnsi="Arial" w:cs="Arial"/>
                <w:sz w:val="20"/>
                <w:szCs w:val="20"/>
                <w:lang w:val="mn-MN"/>
              </w:rPr>
            </w:pPr>
            <w:r w:rsidRPr="003F1042">
              <w:rPr>
                <w:rFonts w:ascii="Arial" w:hAnsi="Arial" w:cs="Arial"/>
                <w:sz w:val="20"/>
                <w:szCs w:val="20"/>
              </w:rPr>
              <w:t>85</w:t>
            </w:r>
            <w:r w:rsidRPr="003F1042">
              <w:rPr>
                <w:rFonts w:ascii="Arial" w:hAnsi="Arial" w:cs="Arial"/>
                <w:sz w:val="20"/>
                <w:szCs w:val="20"/>
                <w:lang w:val="mn-MN"/>
              </w:rPr>
              <w:t>00</w:t>
            </w:r>
          </w:p>
        </w:tc>
        <w:tc>
          <w:tcPr>
            <w:tcW w:w="1662" w:type="dxa"/>
            <w:vAlign w:val="center"/>
          </w:tcPr>
          <w:p w14:paraId="63165DBE" w14:textId="77777777" w:rsidR="00471CDD" w:rsidRPr="003F1042" w:rsidRDefault="00471CDD" w:rsidP="00EA4068">
            <w:pPr>
              <w:jc w:val="center"/>
              <w:rPr>
                <w:rFonts w:ascii="Arial" w:hAnsi="Arial" w:cs="Arial"/>
                <w:sz w:val="20"/>
                <w:szCs w:val="20"/>
                <w:lang w:val="mn-MN"/>
              </w:rPr>
            </w:pPr>
            <w:r w:rsidRPr="003F1042">
              <w:rPr>
                <w:rFonts w:ascii="Arial" w:hAnsi="Arial" w:cs="Arial"/>
                <w:sz w:val="20"/>
                <w:szCs w:val="20"/>
                <w:lang w:val="mn-MN"/>
              </w:rPr>
              <w:t>-500</w:t>
            </w:r>
          </w:p>
        </w:tc>
      </w:tr>
      <w:tr w:rsidR="003F1042" w:rsidRPr="003F1042" w14:paraId="715F6822" w14:textId="77777777" w:rsidTr="00D94A99">
        <w:trPr>
          <w:jc w:val="center"/>
        </w:trPr>
        <w:tc>
          <w:tcPr>
            <w:tcW w:w="668" w:type="dxa"/>
            <w:vMerge/>
            <w:vAlign w:val="center"/>
          </w:tcPr>
          <w:p w14:paraId="4DC59CC2" w14:textId="77777777" w:rsidR="00471CDD" w:rsidRPr="003F1042" w:rsidRDefault="00471CDD" w:rsidP="00EA4068">
            <w:pPr>
              <w:jc w:val="center"/>
              <w:rPr>
                <w:rFonts w:ascii="Arial" w:hAnsi="Arial" w:cs="Arial"/>
                <w:sz w:val="20"/>
                <w:szCs w:val="20"/>
                <w:lang w:val="mn-MN"/>
              </w:rPr>
            </w:pPr>
          </w:p>
        </w:tc>
        <w:tc>
          <w:tcPr>
            <w:tcW w:w="2122" w:type="dxa"/>
            <w:vMerge/>
            <w:vAlign w:val="center"/>
          </w:tcPr>
          <w:p w14:paraId="311B9E9C" w14:textId="77777777" w:rsidR="00471CDD" w:rsidRPr="003F1042" w:rsidRDefault="00471CDD" w:rsidP="00EA4068">
            <w:pPr>
              <w:rPr>
                <w:rFonts w:ascii="Arial" w:hAnsi="Arial" w:cs="Arial"/>
                <w:sz w:val="20"/>
                <w:szCs w:val="20"/>
                <w:lang w:val="mn-MN"/>
              </w:rPr>
            </w:pPr>
          </w:p>
        </w:tc>
        <w:tc>
          <w:tcPr>
            <w:tcW w:w="2168" w:type="dxa"/>
            <w:vAlign w:val="center"/>
          </w:tcPr>
          <w:p w14:paraId="0BA0A23D" w14:textId="77777777" w:rsidR="00471CDD" w:rsidRPr="003F1042" w:rsidRDefault="00471CDD" w:rsidP="00EA4068">
            <w:pPr>
              <w:rPr>
                <w:rFonts w:ascii="Arial" w:hAnsi="Arial" w:cs="Arial"/>
                <w:sz w:val="20"/>
                <w:szCs w:val="20"/>
                <w:lang w:val="mn-MN"/>
              </w:rPr>
            </w:pPr>
            <w:r w:rsidRPr="003F1042">
              <w:rPr>
                <w:rFonts w:ascii="Arial" w:hAnsi="Arial" w:cs="Arial"/>
                <w:sz w:val="20"/>
                <w:szCs w:val="20"/>
                <w:lang w:val="mn-MN"/>
              </w:rPr>
              <w:t>Цул</w:t>
            </w:r>
          </w:p>
        </w:tc>
        <w:tc>
          <w:tcPr>
            <w:tcW w:w="1522" w:type="dxa"/>
            <w:vAlign w:val="center"/>
          </w:tcPr>
          <w:p w14:paraId="2C7CB04A" w14:textId="77777777" w:rsidR="00471CDD" w:rsidRPr="003F1042" w:rsidRDefault="00471CDD" w:rsidP="00EA4068">
            <w:pPr>
              <w:jc w:val="center"/>
              <w:rPr>
                <w:rFonts w:ascii="Arial" w:hAnsi="Arial" w:cs="Arial"/>
                <w:sz w:val="20"/>
                <w:szCs w:val="20"/>
                <w:lang w:val="mn-MN"/>
              </w:rPr>
            </w:pPr>
            <w:r w:rsidRPr="003F1042">
              <w:rPr>
                <w:rFonts w:ascii="Arial" w:hAnsi="Arial" w:cs="Arial"/>
                <w:sz w:val="20"/>
                <w:szCs w:val="20"/>
                <w:lang w:val="mn-MN"/>
              </w:rPr>
              <w:t>13000</w:t>
            </w:r>
          </w:p>
        </w:tc>
        <w:tc>
          <w:tcPr>
            <w:tcW w:w="1530" w:type="dxa"/>
            <w:vAlign w:val="center"/>
          </w:tcPr>
          <w:p w14:paraId="4683CE37" w14:textId="77777777" w:rsidR="00471CDD" w:rsidRPr="003F1042" w:rsidRDefault="00471CDD" w:rsidP="00EA4068">
            <w:pPr>
              <w:jc w:val="center"/>
              <w:rPr>
                <w:rFonts w:ascii="Arial" w:hAnsi="Arial" w:cs="Arial"/>
                <w:sz w:val="20"/>
                <w:szCs w:val="20"/>
                <w:lang w:val="mn-MN"/>
              </w:rPr>
            </w:pPr>
            <w:r w:rsidRPr="003F1042">
              <w:rPr>
                <w:rFonts w:ascii="Arial" w:hAnsi="Arial" w:cs="Arial"/>
                <w:sz w:val="20"/>
                <w:szCs w:val="20"/>
                <w:lang w:val="mn-MN"/>
              </w:rPr>
              <w:t>12000</w:t>
            </w:r>
          </w:p>
        </w:tc>
        <w:tc>
          <w:tcPr>
            <w:tcW w:w="1662" w:type="dxa"/>
            <w:vAlign w:val="center"/>
          </w:tcPr>
          <w:p w14:paraId="498AEAD2" w14:textId="77777777" w:rsidR="00471CDD" w:rsidRPr="003F1042" w:rsidRDefault="00471CDD" w:rsidP="00EA4068">
            <w:pPr>
              <w:jc w:val="center"/>
              <w:rPr>
                <w:rFonts w:ascii="Arial" w:hAnsi="Arial" w:cs="Arial"/>
                <w:sz w:val="20"/>
                <w:szCs w:val="20"/>
                <w:lang w:val="mn-MN"/>
              </w:rPr>
            </w:pPr>
            <w:r w:rsidRPr="003F1042">
              <w:rPr>
                <w:rFonts w:ascii="Arial" w:hAnsi="Arial" w:cs="Arial"/>
                <w:sz w:val="20"/>
                <w:szCs w:val="20"/>
                <w:lang w:val="mn-MN"/>
              </w:rPr>
              <w:t>-500</w:t>
            </w:r>
          </w:p>
        </w:tc>
      </w:tr>
      <w:tr w:rsidR="003F1042" w:rsidRPr="003F1042" w14:paraId="14D23443" w14:textId="77777777" w:rsidTr="00D94A99">
        <w:trPr>
          <w:jc w:val="center"/>
        </w:trPr>
        <w:tc>
          <w:tcPr>
            <w:tcW w:w="668" w:type="dxa"/>
            <w:vMerge w:val="restart"/>
            <w:vAlign w:val="center"/>
          </w:tcPr>
          <w:p w14:paraId="742AC521" w14:textId="77777777" w:rsidR="00471CDD" w:rsidRPr="003F1042" w:rsidRDefault="00471CDD" w:rsidP="00EA4068">
            <w:pPr>
              <w:jc w:val="center"/>
              <w:rPr>
                <w:rFonts w:ascii="Arial" w:hAnsi="Arial" w:cs="Arial"/>
                <w:sz w:val="20"/>
                <w:szCs w:val="20"/>
                <w:lang w:val="mn-MN"/>
              </w:rPr>
            </w:pPr>
            <w:r w:rsidRPr="003F1042">
              <w:rPr>
                <w:rFonts w:ascii="Arial" w:hAnsi="Arial" w:cs="Arial"/>
                <w:sz w:val="20"/>
                <w:szCs w:val="20"/>
                <w:lang w:val="mn-MN"/>
              </w:rPr>
              <w:t>3</w:t>
            </w:r>
          </w:p>
        </w:tc>
        <w:tc>
          <w:tcPr>
            <w:tcW w:w="2122" w:type="dxa"/>
            <w:vMerge w:val="restart"/>
            <w:vAlign w:val="center"/>
          </w:tcPr>
          <w:p w14:paraId="5A912E54" w14:textId="77777777" w:rsidR="00471CDD" w:rsidRPr="003F1042" w:rsidRDefault="00471CDD" w:rsidP="00EA4068">
            <w:pPr>
              <w:rPr>
                <w:rFonts w:ascii="Arial" w:hAnsi="Arial" w:cs="Arial"/>
                <w:sz w:val="20"/>
                <w:szCs w:val="20"/>
                <w:lang w:val="mn-MN"/>
              </w:rPr>
            </w:pPr>
            <w:r w:rsidRPr="003F1042">
              <w:rPr>
                <w:rFonts w:ascii="Arial" w:hAnsi="Arial" w:cs="Arial"/>
                <w:sz w:val="20"/>
                <w:szCs w:val="20"/>
                <w:lang w:val="mn-MN"/>
              </w:rPr>
              <w:t>Адууны мах</w:t>
            </w:r>
          </w:p>
        </w:tc>
        <w:tc>
          <w:tcPr>
            <w:tcW w:w="2168" w:type="dxa"/>
            <w:vAlign w:val="center"/>
          </w:tcPr>
          <w:p w14:paraId="0EAB2DED" w14:textId="77777777" w:rsidR="00471CDD" w:rsidRPr="003F1042" w:rsidRDefault="00471CDD" w:rsidP="00EA4068">
            <w:pPr>
              <w:rPr>
                <w:rFonts w:ascii="Arial" w:hAnsi="Arial" w:cs="Arial"/>
                <w:sz w:val="20"/>
                <w:szCs w:val="20"/>
                <w:lang w:val="mn-MN"/>
              </w:rPr>
            </w:pPr>
            <w:r w:rsidRPr="003F1042">
              <w:rPr>
                <w:rFonts w:ascii="Arial" w:hAnsi="Arial" w:cs="Arial"/>
                <w:sz w:val="20"/>
                <w:szCs w:val="20"/>
                <w:lang w:val="mn-MN"/>
              </w:rPr>
              <w:t>Ястай</w:t>
            </w:r>
          </w:p>
        </w:tc>
        <w:tc>
          <w:tcPr>
            <w:tcW w:w="1522" w:type="dxa"/>
            <w:vAlign w:val="center"/>
          </w:tcPr>
          <w:p w14:paraId="580D95AB" w14:textId="77777777" w:rsidR="00471CDD" w:rsidRPr="003F1042" w:rsidRDefault="00471CDD" w:rsidP="00EA4068">
            <w:pPr>
              <w:jc w:val="center"/>
              <w:rPr>
                <w:rFonts w:ascii="Arial" w:hAnsi="Arial" w:cs="Arial"/>
                <w:sz w:val="20"/>
                <w:szCs w:val="20"/>
              </w:rPr>
            </w:pPr>
            <w:r w:rsidRPr="003F1042">
              <w:rPr>
                <w:rFonts w:ascii="Arial" w:hAnsi="Arial" w:cs="Arial"/>
                <w:sz w:val="20"/>
                <w:szCs w:val="20"/>
              </w:rPr>
              <w:t>90</w:t>
            </w:r>
            <w:r w:rsidRPr="003F1042">
              <w:rPr>
                <w:rFonts w:ascii="Arial" w:hAnsi="Arial" w:cs="Arial"/>
                <w:sz w:val="20"/>
                <w:szCs w:val="20"/>
                <w:lang w:val="mn-MN"/>
              </w:rPr>
              <w:t>0</w:t>
            </w:r>
            <w:r w:rsidRPr="003F1042">
              <w:rPr>
                <w:rFonts w:ascii="Arial" w:hAnsi="Arial" w:cs="Arial"/>
                <w:sz w:val="20"/>
                <w:szCs w:val="20"/>
              </w:rPr>
              <w:t>0</w:t>
            </w:r>
          </w:p>
        </w:tc>
        <w:tc>
          <w:tcPr>
            <w:tcW w:w="1530" w:type="dxa"/>
            <w:vAlign w:val="center"/>
          </w:tcPr>
          <w:p w14:paraId="1C33A048" w14:textId="77777777" w:rsidR="00471CDD" w:rsidRPr="003F1042" w:rsidRDefault="00471CDD" w:rsidP="00EA4068">
            <w:pPr>
              <w:jc w:val="center"/>
              <w:rPr>
                <w:rFonts w:ascii="Arial" w:hAnsi="Arial" w:cs="Arial"/>
                <w:sz w:val="20"/>
                <w:szCs w:val="20"/>
                <w:lang w:val="mn-MN"/>
              </w:rPr>
            </w:pPr>
            <w:r w:rsidRPr="003F1042">
              <w:rPr>
                <w:rFonts w:ascii="Arial" w:hAnsi="Arial" w:cs="Arial"/>
                <w:sz w:val="20"/>
                <w:szCs w:val="20"/>
              </w:rPr>
              <w:t>7</w:t>
            </w:r>
            <w:r w:rsidRPr="003F1042">
              <w:rPr>
                <w:rFonts w:ascii="Arial" w:hAnsi="Arial" w:cs="Arial"/>
                <w:sz w:val="20"/>
                <w:szCs w:val="20"/>
                <w:lang w:val="mn-MN"/>
              </w:rPr>
              <w:t>000</w:t>
            </w:r>
          </w:p>
        </w:tc>
        <w:tc>
          <w:tcPr>
            <w:tcW w:w="1662" w:type="dxa"/>
            <w:vAlign w:val="center"/>
          </w:tcPr>
          <w:p w14:paraId="0398B7DC" w14:textId="77777777" w:rsidR="00471CDD" w:rsidRPr="003F1042" w:rsidRDefault="00471CDD" w:rsidP="00EA4068">
            <w:pPr>
              <w:jc w:val="center"/>
              <w:rPr>
                <w:rFonts w:ascii="Arial" w:hAnsi="Arial" w:cs="Arial"/>
                <w:sz w:val="20"/>
                <w:szCs w:val="20"/>
                <w:lang w:val="mn-MN"/>
              </w:rPr>
            </w:pPr>
            <w:r w:rsidRPr="003F1042">
              <w:rPr>
                <w:rFonts w:ascii="Arial" w:hAnsi="Arial" w:cs="Arial"/>
                <w:sz w:val="20"/>
                <w:szCs w:val="20"/>
                <w:lang w:val="mn-MN"/>
              </w:rPr>
              <w:t>-250</w:t>
            </w:r>
          </w:p>
        </w:tc>
      </w:tr>
      <w:tr w:rsidR="003F1042" w:rsidRPr="003F1042" w14:paraId="305AC48C" w14:textId="77777777" w:rsidTr="00D94A99">
        <w:trPr>
          <w:jc w:val="center"/>
        </w:trPr>
        <w:tc>
          <w:tcPr>
            <w:tcW w:w="668" w:type="dxa"/>
            <w:vMerge/>
            <w:vAlign w:val="center"/>
          </w:tcPr>
          <w:p w14:paraId="5F2BB0CD" w14:textId="77777777" w:rsidR="00471CDD" w:rsidRPr="003F1042" w:rsidRDefault="00471CDD" w:rsidP="00EA4068">
            <w:pPr>
              <w:jc w:val="center"/>
              <w:rPr>
                <w:rFonts w:ascii="Arial" w:hAnsi="Arial" w:cs="Arial"/>
                <w:sz w:val="20"/>
                <w:szCs w:val="20"/>
                <w:lang w:val="mn-MN"/>
              </w:rPr>
            </w:pPr>
          </w:p>
        </w:tc>
        <w:tc>
          <w:tcPr>
            <w:tcW w:w="2122" w:type="dxa"/>
            <w:vMerge/>
            <w:vAlign w:val="center"/>
          </w:tcPr>
          <w:p w14:paraId="2A2A86BC" w14:textId="77777777" w:rsidR="00471CDD" w:rsidRPr="003F1042" w:rsidRDefault="00471CDD" w:rsidP="00EA4068">
            <w:pPr>
              <w:rPr>
                <w:rFonts w:ascii="Arial" w:hAnsi="Arial" w:cs="Arial"/>
                <w:sz w:val="20"/>
                <w:szCs w:val="20"/>
                <w:lang w:val="mn-MN"/>
              </w:rPr>
            </w:pPr>
          </w:p>
        </w:tc>
        <w:tc>
          <w:tcPr>
            <w:tcW w:w="2168" w:type="dxa"/>
            <w:vAlign w:val="center"/>
          </w:tcPr>
          <w:p w14:paraId="3C7FA11B" w14:textId="77777777" w:rsidR="00471CDD" w:rsidRPr="003F1042" w:rsidRDefault="00471CDD" w:rsidP="00EA4068">
            <w:pPr>
              <w:rPr>
                <w:rFonts w:ascii="Arial" w:hAnsi="Arial" w:cs="Arial"/>
                <w:sz w:val="20"/>
                <w:szCs w:val="20"/>
                <w:lang w:val="mn-MN"/>
              </w:rPr>
            </w:pPr>
            <w:r w:rsidRPr="003F1042">
              <w:rPr>
                <w:rFonts w:ascii="Arial" w:hAnsi="Arial" w:cs="Arial"/>
                <w:sz w:val="20"/>
                <w:szCs w:val="20"/>
                <w:lang w:val="mn-MN"/>
              </w:rPr>
              <w:t>Цул</w:t>
            </w:r>
          </w:p>
        </w:tc>
        <w:tc>
          <w:tcPr>
            <w:tcW w:w="1522" w:type="dxa"/>
            <w:vAlign w:val="center"/>
          </w:tcPr>
          <w:p w14:paraId="0754553D" w14:textId="77777777" w:rsidR="00471CDD" w:rsidRPr="003F1042" w:rsidRDefault="00471CDD" w:rsidP="00EA4068">
            <w:pPr>
              <w:jc w:val="center"/>
              <w:rPr>
                <w:rFonts w:ascii="Arial" w:hAnsi="Arial" w:cs="Arial"/>
                <w:sz w:val="20"/>
                <w:szCs w:val="20"/>
              </w:rPr>
            </w:pPr>
            <w:r w:rsidRPr="003F1042">
              <w:rPr>
                <w:rFonts w:ascii="Arial" w:hAnsi="Arial" w:cs="Arial"/>
                <w:sz w:val="20"/>
                <w:szCs w:val="20"/>
                <w:lang w:val="mn-MN"/>
              </w:rPr>
              <w:t>1000</w:t>
            </w:r>
            <w:r w:rsidRPr="003F1042">
              <w:rPr>
                <w:rFonts w:ascii="Arial" w:hAnsi="Arial" w:cs="Arial"/>
                <w:sz w:val="20"/>
                <w:szCs w:val="20"/>
              </w:rPr>
              <w:t>0</w:t>
            </w:r>
          </w:p>
        </w:tc>
        <w:tc>
          <w:tcPr>
            <w:tcW w:w="1530" w:type="dxa"/>
            <w:vAlign w:val="center"/>
          </w:tcPr>
          <w:p w14:paraId="4956C320" w14:textId="77777777" w:rsidR="00471CDD" w:rsidRPr="003F1042" w:rsidRDefault="00471CDD" w:rsidP="00EA4068">
            <w:pPr>
              <w:jc w:val="center"/>
              <w:rPr>
                <w:rFonts w:ascii="Arial" w:hAnsi="Arial" w:cs="Arial"/>
                <w:sz w:val="20"/>
                <w:szCs w:val="20"/>
              </w:rPr>
            </w:pPr>
            <w:r w:rsidRPr="003F1042">
              <w:rPr>
                <w:rFonts w:ascii="Arial" w:hAnsi="Arial" w:cs="Arial"/>
                <w:sz w:val="20"/>
                <w:szCs w:val="20"/>
              </w:rPr>
              <w:t>9</w:t>
            </w:r>
            <w:r w:rsidRPr="003F1042">
              <w:rPr>
                <w:rFonts w:ascii="Arial" w:hAnsi="Arial" w:cs="Arial"/>
                <w:sz w:val="20"/>
                <w:szCs w:val="20"/>
                <w:lang w:val="mn-MN"/>
              </w:rPr>
              <w:t>0</w:t>
            </w:r>
            <w:r w:rsidRPr="003F1042">
              <w:rPr>
                <w:rFonts w:ascii="Arial" w:hAnsi="Arial" w:cs="Arial"/>
                <w:sz w:val="20"/>
                <w:szCs w:val="20"/>
              </w:rPr>
              <w:t>00</w:t>
            </w:r>
          </w:p>
        </w:tc>
        <w:tc>
          <w:tcPr>
            <w:tcW w:w="1662" w:type="dxa"/>
            <w:vAlign w:val="center"/>
          </w:tcPr>
          <w:p w14:paraId="208884C9" w14:textId="77777777" w:rsidR="00471CDD" w:rsidRPr="003F1042" w:rsidRDefault="00471CDD" w:rsidP="00EA4068">
            <w:pPr>
              <w:jc w:val="center"/>
              <w:rPr>
                <w:rFonts w:ascii="Arial" w:hAnsi="Arial" w:cs="Arial"/>
                <w:sz w:val="20"/>
                <w:szCs w:val="20"/>
                <w:lang w:val="mn-MN"/>
              </w:rPr>
            </w:pPr>
          </w:p>
        </w:tc>
      </w:tr>
      <w:tr w:rsidR="003F1042" w:rsidRPr="003F1042" w14:paraId="49E725A5" w14:textId="77777777" w:rsidTr="00D94A99">
        <w:trPr>
          <w:jc w:val="center"/>
        </w:trPr>
        <w:tc>
          <w:tcPr>
            <w:tcW w:w="668" w:type="dxa"/>
            <w:vMerge w:val="restart"/>
            <w:vAlign w:val="center"/>
          </w:tcPr>
          <w:p w14:paraId="25330B2C" w14:textId="77777777" w:rsidR="00471CDD" w:rsidRPr="003F1042" w:rsidRDefault="00471CDD" w:rsidP="00EA4068">
            <w:pPr>
              <w:jc w:val="center"/>
              <w:rPr>
                <w:rFonts w:ascii="Arial" w:hAnsi="Arial" w:cs="Arial"/>
                <w:sz w:val="20"/>
                <w:szCs w:val="20"/>
                <w:lang w:val="mn-MN"/>
              </w:rPr>
            </w:pPr>
            <w:r w:rsidRPr="003F1042">
              <w:rPr>
                <w:rFonts w:ascii="Arial" w:hAnsi="Arial" w:cs="Arial"/>
                <w:sz w:val="20"/>
                <w:szCs w:val="20"/>
                <w:lang w:val="mn-MN"/>
              </w:rPr>
              <w:t>4</w:t>
            </w:r>
          </w:p>
        </w:tc>
        <w:tc>
          <w:tcPr>
            <w:tcW w:w="2122" w:type="dxa"/>
            <w:vMerge w:val="restart"/>
            <w:vAlign w:val="center"/>
          </w:tcPr>
          <w:p w14:paraId="6BF32ECE" w14:textId="77777777" w:rsidR="00471CDD" w:rsidRPr="003F1042" w:rsidRDefault="00471CDD" w:rsidP="00EA4068">
            <w:pPr>
              <w:rPr>
                <w:rFonts w:ascii="Arial" w:hAnsi="Arial" w:cs="Arial"/>
                <w:sz w:val="20"/>
                <w:szCs w:val="20"/>
                <w:lang w:val="mn-MN"/>
              </w:rPr>
            </w:pPr>
            <w:r w:rsidRPr="003F1042">
              <w:rPr>
                <w:rFonts w:ascii="Arial" w:hAnsi="Arial" w:cs="Arial"/>
                <w:sz w:val="20"/>
                <w:szCs w:val="20"/>
                <w:lang w:val="mn-MN"/>
              </w:rPr>
              <w:t>Ямааны мах</w:t>
            </w:r>
          </w:p>
        </w:tc>
        <w:tc>
          <w:tcPr>
            <w:tcW w:w="2168" w:type="dxa"/>
            <w:vAlign w:val="center"/>
          </w:tcPr>
          <w:p w14:paraId="6B5795C9" w14:textId="77777777" w:rsidR="00471CDD" w:rsidRPr="003F1042" w:rsidRDefault="00471CDD" w:rsidP="00EA4068">
            <w:pPr>
              <w:rPr>
                <w:rFonts w:ascii="Arial" w:hAnsi="Arial" w:cs="Arial"/>
                <w:sz w:val="20"/>
                <w:szCs w:val="20"/>
                <w:lang w:val="mn-MN"/>
              </w:rPr>
            </w:pPr>
            <w:r w:rsidRPr="003F1042">
              <w:rPr>
                <w:rFonts w:ascii="Arial" w:hAnsi="Arial" w:cs="Arial"/>
                <w:sz w:val="20"/>
                <w:szCs w:val="20"/>
                <w:lang w:val="mn-MN"/>
              </w:rPr>
              <w:t>Ястай</w:t>
            </w:r>
          </w:p>
        </w:tc>
        <w:tc>
          <w:tcPr>
            <w:tcW w:w="1522" w:type="dxa"/>
            <w:vAlign w:val="center"/>
          </w:tcPr>
          <w:p w14:paraId="1A1A3117" w14:textId="77777777" w:rsidR="00471CDD" w:rsidRPr="003F1042" w:rsidRDefault="00471CDD" w:rsidP="00EA4068">
            <w:pPr>
              <w:jc w:val="center"/>
              <w:rPr>
                <w:rFonts w:ascii="Arial" w:hAnsi="Arial" w:cs="Arial"/>
                <w:sz w:val="20"/>
                <w:szCs w:val="20"/>
                <w:lang w:val="mn-MN"/>
              </w:rPr>
            </w:pPr>
            <w:r w:rsidRPr="003F1042">
              <w:rPr>
                <w:rFonts w:ascii="Arial" w:hAnsi="Arial" w:cs="Arial"/>
                <w:sz w:val="20"/>
                <w:szCs w:val="20"/>
                <w:lang w:val="mn-MN"/>
              </w:rPr>
              <w:t>8500</w:t>
            </w:r>
          </w:p>
        </w:tc>
        <w:tc>
          <w:tcPr>
            <w:tcW w:w="1530" w:type="dxa"/>
            <w:vAlign w:val="center"/>
          </w:tcPr>
          <w:p w14:paraId="79D9F693" w14:textId="77777777" w:rsidR="00471CDD" w:rsidRPr="003F1042" w:rsidRDefault="00471CDD" w:rsidP="00EA4068">
            <w:pPr>
              <w:jc w:val="center"/>
              <w:rPr>
                <w:rFonts w:ascii="Arial" w:hAnsi="Arial" w:cs="Arial"/>
                <w:sz w:val="20"/>
                <w:szCs w:val="20"/>
                <w:lang w:val="mn-MN"/>
              </w:rPr>
            </w:pPr>
            <w:r w:rsidRPr="003F1042">
              <w:rPr>
                <w:rFonts w:ascii="Arial" w:hAnsi="Arial" w:cs="Arial"/>
                <w:sz w:val="20"/>
                <w:szCs w:val="20"/>
              </w:rPr>
              <w:t>75</w:t>
            </w:r>
            <w:r w:rsidRPr="003F1042">
              <w:rPr>
                <w:rFonts w:ascii="Arial" w:hAnsi="Arial" w:cs="Arial"/>
                <w:sz w:val="20"/>
                <w:szCs w:val="20"/>
                <w:lang w:val="mn-MN"/>
              </w:rPr>
              <w:t>00</w:t>
            </w:r>
          </w:p>
        </w:tc>
        <w:tc>
          <w:tcPr>
            <w:tcW w:w="1662" w:type="dxa"/>
            <w:vAlign w:val="center"/>
          </w:tcPr>
          <w:p w14:paraId="39D56096" w14:textId="77777777" w:rsidR="00471CDD" w:rsidRPr="003F1042" w:rsidRDefault="00471CDD" w:rsidP="00EA4068">
            <w:pPr>
              <w:jc w:val="center"/>
              <w:rPr>
                <w:rFonts w:ascii="Arial" w:hAnsi="Arial" w:cs="Arial"/>
                <w:sz w:val="20"/>
                <w:szCs w:val="20"/>
                <w:lang w:val="mn-MN"/>
              </w:rPr>
            </w:pPr>
          </w:p>
        </w:tc>
      </w:tr>
      <w:tr w:rsidR="003F1042" w:rsidRPr="003F1042" w14:paraId="14B47DAC" w14:textId="77777777" w:rsidTr="00D94A99">
        <w:trPr>
          <w:jc w:val="center"/>
        </w:trPr>
        <w:tc>
          <w:tcPr>
            <w:tcW w:w="668" w:type="dxa"/>
            <w:vMerge/>
            <w:vAlign w:val="center"/>
          </w:tcPr>
          <w:p w14:paraId="439C0BE6" w14:textId="77777777" w:rsidR="00471CDD" w:rsidRPr="003F1042" w:rsidRDefault="00471CDD" w:rsidP="00EA4068">
            <w:pPr>
              <w:jc w:val="center"/>
              <w:rPr>
                <w:rFonts w:ascii="Arial" w:hAnsi="Arial" w:cs="Arial"/>
                <w:sz w:val="20"/>
                <w:szCs w:val="20"/>
                <w:lang w:val="mn-MN"/>
              </w:rPr>
            </w:pPr>
          </w:p>
        </w:tc>
        <w:tc>
          <w:tcPr>
            <w:tcW w:w="2122" w:type="dxa"/>
            <w:vMerge/>
            <w:vAlign w:val="center"/>
          </w:tcPr>
          <w:p w14:paraId="5481520B" w14:textId="77777777" w:rsidR="00471CDD" w:rsidRPr="003F1042" w:rsidRDefault="00471CDD" w:rsidP="00EA4068">
            <w:pPr>
              <w:rPr>
                <w:rFonts w:ascii="Arial" w:hAnsi="Arial" w:cs="Arial"/>
                <w:sz w:val="20"/>
                <w:szCs w:val="20"/>
                <w:lang w:val="mn-MN"/>
              </w:rPr>
            </w:pPr>
          </w:p>
        </w:tc>
        <w:tc>
          <w:tcPr>
            <w:tcW w:w="2168" w:type="dxa"/>
            <w:vAlign w:val="center"/>
          </w:tcPr>
          <w:p w14:paraId="00354186" w14:textId="77777777" w:rsidR="00471CDD" w:rsidRPr="003F1042" w:rsidRDefault="00471CDD" w:rsidP="00EA4068">
            <w:pPr>
              <w:rPr>
                <w:rFonts w:ascii="Arial" w:hAnsi="Arial" w:cs="Arial"/>
                <w:sz w:val="20"/>
                <w:szCs w:val="20"/>
                <w:lang w:val="mn-MN"/>
              </w:rPr>
            </w:pPr>
            <w:r w:rsidRPr="003F1042">
              <w:rPr>
                <w:rFonts w:ascii="Arial" w:hAnsi="Arial" w:cs="Arial"/>
                <w:sz w:val="20"/>
                <w:szCs w:val="20"/>
                <w:lang w:val="mn-MN"/>
              </w:rPr>
              <w:t>цул</w:t>
            </w:r>
          </w:p>
        </w:tc>
        <w:tc>
          <w:tcPr>
            <w:tcW w:w="1522" w:type="dxa"/>
            <w:vAlign w:val="center"/>
          </w:tcPr>
          <w:p w14:paraId="161F56C6" w14:textId="77777777" w:rsidR="00471CDD" w:rsidRPr="003F1042" w:rsidRDefault="00471CDD" w:rsidP="00EA4068">
            <w:pPr>
              <w:jc w:val="center"/>
              <w:rPr>
                <w:rFonts w:ascii="Arial" w:hAnsi="Arial" w:cs="Arial"/>
                <w:sz w:val="20"/>
                <w:szCs w:val="20"/>
                <w:lang w:val="mn-MN"/>
              </w:rPr>
            </w:pPr>
            <w:r w:rsidRPr="003F1042">
              <w:rPr>
                <w:rFonts w:ascii="Arial" w:hAnsi="Arial" w:cs="Arial"/>
                <w:sz w:val="20"/>
                <w:szCs w:val="20"/>
                <w:lang w:val="mn-MN"/>
              </w:rPr>
              <w:t>11000</w:t>
            </w:r>
          </w:p>
        </w:tc>
        <w:tc>
          <w:tcPr>
            <w:tcW w:w="1530" w:type="dxa"/>
            <w:vAlign w:val="center"/>
          </w:tcPr>
          <w:p w14:paraId="4B509A09" w14:textId="77777777" w:rsidR="00471CDD" w:rsidRPr="003F1042" w:rsidRDefault="00471CDD" w:rsidP="00EA4068">
            <w:pPr>
              <w:jc w:val="center"/>
              <w:rPr>
                <w:rFonts w:ascii="Arial" w:hAnsi="Arial" w:cs="Arial"/>
                <w:sz w:val="20"/>
                <w:szCs w:val="20"/>
                <w:lang w:val="mn-MN"/>
              </w:rPr>
            </w:pPr>
            <w:r w:rsidRPr="003F1042">
              <w:rPr>
                <w:rFonts w:ascii="Arial" w:hAnsi="Arial" w:cs="Arial"/>
                <w:sz w:val="20"/>
                <w:szCs w:val="20"/>
                <w:lang w:val="mn-MN"/>
              </w:rPr>
              <w:t>10000</w:t>
            </w:r>
          </w:p>
        </w:tc>
        <w:tc>
          <w:tcPr>
            <w:tcW w:w="1662" w:type="dxa"/>
            <w:vAlign w:val="center"/>
          </w:tcPr>
          <w:p w14:paraId="6E3224A3" w14:textId="77777777" w:rsidR="00471CDD" w:rsidRPr="003F1042" w:rsidRDefault="00471CDD" w:rsidP="00EA4068">
            <w:pPr>
              <w:jc w:val="center"/>
              <w:rPr>
                <w:rFonts w:ascii="Arial" w:hAnsi="Arial" w:cs="Arial"/>
                <w:sz w:val="20"/>
                <w:szCs w:val="20"/>
                <w:lang w:val="mn-MN"/>
              </w:rPr>
            </w:pPr>
          </w:p>
        </w:tc>
      </w:tr>
      <w:tr w:rsidR="003F1042" w:rsidRPr="003F1042" w14:paraId="4381131E" w14:textId="77777777" w:rsidTr="00D94A99">
        <w:trPr>
          <w:jc w:val="center"/>
        </w:trPr>
        <w:tc>
          <w:tcPr>
            <w:tcW w:w="668" w:type="dxa"/>
            <w:vMerge w:val="restart"/>
            <w:vAlign w:val="center"/>
          </w:tcPr>
          <w:p w14:paraId="6B45FE15" w14:textId="77777777" w:rsidR="00471CDD" w:rsidRPr="003F1042" w:rsidRDefault="00471CDD" w:rsidP="00EA4068">
            <w:pPr>
              <w:jc w:val="center"/>
              <w:rPr>
                <w:rFonts w:ascii="Arial" w:hAnsi="Arial" w:cs="Arial"/>
                <w:sz w:val="20"/>
                <w:szCs w:val="20"/>
                <w:lang w:val="mn-MN"/>
              </w:rPr>
            </w:pPr>
            <w:r w:rsidRPr="003F1042">
              <w:rPr>
                <w:rFonts w:ascii="Arial" w:hAnsi="Arial" w:cs="Arial"/>
                <w:sz w:val="20"/>
                <w:szCs w:val="20"/>
                <w:lang w:val="mn-MN"/>
              </w:rPr>
              <w:t>5</w:t>
            </w:r>
          </w:p>
        </w:tc>
        <w:tc>
          <w:tcPr>
            <w:tcW w:w="2122" w:type="dxa"/>
            <w:vMerge w:val="restart"/>
            <w:vAlign w:val="center"/>
          </w:tcPr>
          <w:p w14:paraId="3B5F1A71" w14:textId="77777777" w:rsidR="00471CDD" w:rsidRPr="003F1042" w:rsidRDefault="00471CDD" w:rsidP="00EA4068">
            <w:pPr>
              <w:rPr>
                <w:rFonts w:ascii="Arial" w:hAnsi="Arial" w:cs="Arial"/>
                <w:sz w:val="20"/>
                <w:szCs w:val="20"/>
                <w:lang w:val="mn-MN"/>
              </w:rPr>
            </w:pPr>
            <w:r w:rsidRPr="003F1042">
              <w:rPr>
                <w:rFonts w:ascii="Arial" w:hAnsi="Arial" w:cs="Arial"/>
                <w:sz w:val="20"/>
                <w:szCs w:val="20"/>
                <w:lang w:val="mn-MN"/>
              </w:rPr>
              <w:t xml:space="preserve">Тахианы мах </w:t>
            </w:r>
          </w:p>
        </w:tc>
        <w:tc>
          <w:tcPr>
            <w:tcW w:w="2168" w:type="dxa"/>
            <w:vAlign w:val="center"/>
          </w:tcPr>
          <w:p w14:paraId="4A8643E2" w14:textId="77777777" w:rsidR="00471CDD" w:rsidRPr="003F1042" w:rsidRDefault="00471CDD" w:rsidP="00EA4068">
            <w:pPr>
              <w:rPr>
                <w:rFonts w:ascii="Arial" w:hAnsi="Arial" w:cs="Arial"/>
                <w:sz w:val="20"/>
                <w:szCs w:val="20"/>
                <w:lang w:val="mn-MN"/>
              </w:rPr>
            </w:pPr>
            <w:r w:rsidRPr="003F1042">
              <w:rPr>
                <w:rFonts w:ascii="Arial" w:hAnsi="Arial" w:cs="Arial"/>
                <w:sz w:val="20"/>
                <w:szCs w:val="20"/>
                <w:lang w:val="mn-MN"/>
              </w:rPr>
              <w:t>Гуя</w:t>
            </w:r>
          </w:p>
        </w:tc>
        <w:tc>
          <w:tcPr>
            <w:tcW w:w="1522" w:type="dxa"/>
            <w:vAlign w:val="center"/>
          </w:tcPr>
          <w:p w14:paraId="1BE6FEFC" w14:textId="77777777" w:rsidR="00471CDD" w:rsidRPr="003F1042" w:rsidRDefault="00471CDD" w:rsidP="00EA4068">
            <w:pPr>
              <w:jc w:val="center"/>
              <w:rPr>
                <w:rFonts w:ascii="Arial" w:hAnsi="Arial" w:cs="Arial"/>
                <w:sz w:val="20"/>
                <w:szCs w:val="20"/>
                <w:lang w:val="mn-MN"/>
              </w:rPr>
            </w:pPr>
            <w:r w:rsidRPr="003F1042">
              <w:rPr>
                <w:rFonts w:ascii="Arial" w:hAnsi="Arial" w:cs="Arial"/>
                <w:sz w:val="20"/>
                <w:szCs w:val="20"/>
                <w:lang w:val="mn-MN"/>
              </w:rPr>
              <w:t>12000</w:t>
            </w:r>
          </w:p>
        </w:tc>
        <w:tc>
          <w:tcPr>
            <w:tcW w:w="1530" w:type="dxa"/>
            <w:vAlign w:val="center"/>
          </w:tcPr>
          <w:p w14:paraId="07D0C0C6" w14:textId="77777777" w:rsidR="00471CDD" w:rsidRPr="003F1042" w:rsidRDefault="00471CDD" w:rsidP="00EA4068">
            <w:pPr>
              <w:jc w:val="center"/>
              <w:rPr>
                <w:rFonts w:ascii="Arial" w:hAnsi="Arial" w:cs="Arial"/>
                <w:sz w:val="20"/>
                <w:szCs w:val="20"/>
              </w:rPr>
            </w:pPr>
            <w:r w:rsidRPr="003F1042">
              <w:rPr>
                <w:rFonts w:ascii="Arial" w:hAnsi="Arial" w:cs="Arial"/>
                <w:sz w:val="20"/>
                <w:szCs w:val="20"/>
                <w:lang w:val="mn-MN"/>
              </w:rPr>
              <w:t>1050</w:t>
            </w:r>
            <w:r w:rsidRPr="003F1042">
              <w:rPr>
                <w:rFonts w:ascii="Arial" w:hAnsi="Arial" w:cs="Arial"/>
                <w:sz w:val="20"/>
                <w:szCs w:val="20"/>
              </w:rPr>
              <w:t>0</w:t>
            </w:r>
          </w:p>
        </w:tc>
        <w:tc>
          <w:tcPr>
            <w:tcW w:w="1662" w:type="dxa"/>
            <w:vAlign w:val="center"/>
          </w:tcPr>
          <w:p w14:paraId="6E801A62" w14:textId="77777777" w:rsidR="00471CDD" w:rsidRPr="003F1042" w:rsidRDefault="00471CDD" w:rsidP="00EA4068">
            <w:pPr>
              <w:jc w:val="center"/>
              <w:rPr>
                <w:rFonts w:ascii="Arial" w:hAnsi="Arial" w:cs="Arial"/>
                <w:sz w:val="20"/>
                <w:szCs w:val="20"/>
                <w:lang w:val="mn-MN"/>
              </w:rPr>
            </w:pPr>
          </w:p>
        </w:tc>
      </w:tr>
      <w:tr w:rsidR="003F1042" w:rsidRPr="003F1042" w14:paraId="169D9AA0" w14:textId="77777777" w:rsidTr="00D94A99">
        <w:trPr>
          <w:jc w:val="center"/>
        </w:trPr>
        <w:tc>
          <w:tcPr>
            <w:tcW w:w="668" w:type="dxa"/>
            <w:vMerge/>
            <w:vAlign w:val="center"/>
          </w:tcPr>
          <w:p w14:paraId="49C746EE" w14:textId="77777777" w:rsidR="00471CDD" w:rsidRPr="003F1042" w:rsidRDefault="00471CDD" w:rsidP="00EA4068">
            <w:pPr>
              <w:jc w:val="center"/>
              <w:rPr>
                <w:rFonts w:ascii="Arial" w:hAnsi="Arial" w:cs="Arial"/>
                <w:sz w:val="20"/>
                <w:szCs w:val="20"/>
                <w:lang w:val="mn-MN"/>
              </w:rPr>
            </w:pPr>
          </w:p>
        </w:tc>
        <w:tc>
          <w:tcPr>
            <w:tcW w:w="2122" w:type="dxa"/>
            <w:vMerge/>
            <w:vAlign w:val="center"/>
          </w:tcPr>
          <w:p w14:paraId="7CF8FAEA" w14:textId="77777777" w:rsidR="00471CDD" w:rsidRPr="003F1042" w:rsidRDefault="00471CDD" w:rsidP="00EA4068">
            <w:pPr>
              <w:rPr>
                <w:rFonts w:ascii="Arial" w:hAnsi="Arial" w:cs="Arial"/>
                <w:sz w:val="20"/>
                <w:szCs w:val="20"/>
                <w:lang w:val="mn-MN"/>
              </w:rPr>
            </w:pPr>
          </w:p>
        </w:tc>
        <w:tc>
          <w:tcPr>
            <w:tcW w:w="2168" w:type="dxa"/>
            <w:vAlign w:val="center"/>
          </w:tcPr>
          <w:p w14:paraId="76BED6C5" w14:textId="77777777" w:rsidR="00471CDD" w:rsidRPr="003F1042" w:rsidRDefault="00471CDD" w:rsidP="00EA4068">
            <w:pPr>
              <w:rPr>
                <w:rFonts w:ascii="Arial" w:hAnsi="Arial" w:cs="Arial"/>
                <w:sz w:val="20"/>
                <w:szCs w:val="20"/>
                <w:lang w:val="mn-MN"/>
              </w:rPr>
            </w:pPr>
            <w:r w:rsidRPr="003F1042">
              <w:rPr>
                <w:rFonts w:ascii="Arial" w:hAnsi="Arial" w:cs="Arial"/>
                <w:sz w:val="20"/>
                <w:szCs w:val="20"/>
                <w:lang w:val="mn-MN"/>
              </w:rPr>
              <w:t>мөч</w:t>
            </w:r>
          </w:p>
        </w:tc>
        <w:tc>
          <w:tcPr>
            <w:tcW w:w="1522" w:type="dxa"/>
            <w:vAlign w:val="center"/>
          </w:tcPr>
          <w:p w14:paraId="124235D6" w14:textId="77777777" w:rsidR="00471CDD" w:rsidRPr="003F1042" w:rsidRDefault="00471CDD" w:rsidP="00EA4068">
            <w:pPr>
              <w:jc w:val="center"/>
              <w:rPr>
                <w:rFonts w:ascii="Arial" w:hAnsi="Arial" w:cs="Arial"/>
                <w:sz w:val="20"/>
                <w:szCs w:val="20"/>
                <w:lang w:val="mn-MN"/>
              </w:rPr>
            </w:pPr>
            <w:r w:rsidRPr="003F1042">
              <w:rPr>
                <w:rFonts w:ascii="Arial" w:hAnsi="Arial" w:cs="Arial"/>
                <w:sz w:val="20"/>
                <w:szCs w:val="20"/>
                <w:lang w:val="mn-MN"/>
              </w:rPr>
              <w:t>14300</w:t>
            </w:r>
          </w:p>
        </w:tc>
        <w:tc>
          <w:tcPr>
            <w:tcW w:w="1530" w:type="dxa"/>
            <w:vAlign w:val="center"/>
          </w:tcPr>
          <w:p w14:paraId="1118065F" w14:textId="77777777" w:rsidR="00471CDD" w:rsidRPr="003F1042" w:rsidRDefault="00471CDD" w:rsidP="00EA4068">
            <w:pPr>
              <w:jc w:val="center"/>
              <w:rPr>
                <w:rFonts w:ascii="Arial" w:hAnsi="Arial" w:cs="Arial"/>
                <w:sz w:val="20"/>
                <w:szCs w:val="20"/>
                <w:lang w:val="mn-MN"/>
              </w:rPr>
            </w:pPr>
            <w:r w:rsidRPr="003F1042">
              <w:rPr>
                <w:rFonts w:ascii="Arial" w:hAnsi="Arial" w:cs="Arial"/>
                <w:sz w:val="20"/>
                <w:szCs w:val="20"/>
                <w:lang w:val="mn-MN"/>
              </w:rPr>
              <w:t>11000</w:t>
            </w:r>
          </w:p>
        </w:tc>
        <w:tc>
          <w:tcPr>
            <w:tcW w:w="1662" w:type="dxa"/>
            <w:vAlign w:val="center"/>
          </w:tcPr>
          <w:p w14:paraId="61B923C1" w14:textId="77777777" w:rsidR="00471CDD" w:rsidRPr="003F1042" w:rsidRDefault="00471CDD" w:rsidP="00EA4068">
            <w:pPr>
              <w:jc w:val="center"/>
              <w:rPr>
                <w:rFonts w:ascii="Arial" w:hAnsi="Arial" w:cs="Arial"/>
                <w:sz w:val="20"/>
                <w:szCs w:val="20"/>
                <w:lang w:val="mn-MN"/>
              </w:rPr>
            </w:pPr>
          </w:p>
        </w:tc>
      </w:tr>
      <w:tr w:rsidR="003F1042" w:rsidRPr="003F1042" w14:paraId="350BB1D2" w14:textId="77777777" w:rsidTr="00D94A99">
        <w:trPr>
          <w:jc w:val="center"/>
        </w:trPr>
        <w:tc>
          <w:tcPr>
            <w:tcW w:w="668" w:type="dxa"/>
            <w:vMerge w:val="restart"/>
            <w:vAlign w:val="center"/>
          </w:tcPr>
          <w:p w14:paraId="3741BB1A" w14:textId="77777777" w:rsidR="00471CDD" w:rsidRPr="003F1042" w:rsidRDefault="00471CDD" w:rsidP="00EA4068">
            <w:pPr>
              <w:jc w:val="center"/>
              <w:rPr>
                <w:rFonts w:ascii="Arial" w:hAnsi="Arial" w:cs="Arial"/>
                <w:sz w:val="20"/>
                <w:szCs w:val="20"/>
                <w:lang w:val="mn-MN"/>
              </w:rPr>
            </w:pPr>
            <w:r w:rsidRPr="003F1042">
              <w:rPr>
                <w:rFonts w:ascii="Arial" w:hAnsi="Arial" w:cs="Arial"/>
                <w:sz w:val="20"/>
                <w:szCs w:val="20"/>
                <w:lang w:val="mn-MN"/>
              </w:rPr>
              <w:t>6</w:t>
            </w:r>
          </w:p>
        </w:tc>
        <w:tc>
          <w:tcPr>
            <w:tcW w:w="2122" w:type="dxa"/>
            <w:vMerge w:val="restart"/>
            <w:vAlign w:val="center"/>
          </w:tcPr>
          <w:p w14:paraId="58075CA9" w14:textId="77777777" w:rsidR="00471CDD" w:rsidRPr="003F1042" w:rsidRDefault="00471CDD" w:rsidP="00EA4068">
            <w:pPr>
              <w:rPr>
                <w:rFonts w:ascii="Arial" w:hAnsi="Arial" w:cs="Arial"/>
                <w:sz w:val="20"/>
                <w:szCs w:val="20"/>
                <w:lang w:val="mn-MN"/>
              </w:rPr>
            </w:pPr>
            <w:r w:rsidRPr="003F1042">
              <w:rPr>
                <w:rFonts w:ascii="Arial" w:hAnsi="Arial" w:cs="Arial"/>
                <w:sz w:val="20"/>
                <w:szCs w:val="20"/>
                <w:lang w:val="mn-MN"/>
              </w:rPr>
              <w:t xml:space="preserve">Лууван </w:t>
            </w:r>
          </w:p>
        </w:tc>
        <w:tc>
          <w:tcPr>
            <w:tcW w:w="2168" w:type="dxa"/>
            <w:vAlign w:val="center"/>
          </w:tcPr>
          <w:p w14:paraId="2D7AA406" w14:textId="77777777" w:rsidR="00471CDD" w:rsidRPr="003F1042" w:rsidRDefault="00471CDD" w:rsidP="00EA4068">
            <w:pPr>
              <w:rPr>
                <w:rFonts w:ascii="Arial" w:hAnsi="Arial" w:cs="Arial"/>
                <w:sz w:val="20"/>
                <w:szCs w:val="20"/>
                <w:lang w:val="mn-MN"/>
              </w:rPr>
            </w:pPr>
            <w:r w:rsidRPr="003F1042">
              <w:rPr>
                <w:rFonts w:ascii="Arial" w:hAnsi="Arial" w:cs="Arial"/>
                <w:sz w:val="20"/>
                <w:szCs w:val="20"/>
                <w:lang w:val="mn-MN"/>
              </w:rPr>
              <w:t>монгол</w:t>
            </w:r>
          </w:p>
        </w:tc>
        <w:tc>
          <w:tcPr>
            <w:tcW w:w="1522" w:type="dxa"/>
            <w:vAlign w:val="center"/>
          </w:tcPr>
          <w:p w14:paraId="54F351D8" w14:textId="77777777" w:rsidR="00471CDD" w:rsidRPr="003F1042" w:rsidRDefault="00471CDD" w:rsidP="00EA4068">
            <w:pPr>
              <w:jc w:val="center"/>
              <w:rPr>
                <w:rFonts w:ascii="Arial" w:hAnsi="Arial" w:cs="Arial"/>
                <w:sz w:val="20"/>
                <w:szCs w:val="20"/>
              </w:rPr>
            </w:pPr>
            <w:r w:rsidRPr="003F1042">
              <w:rPr>
                <w:rFonts w:ascii="Arial" w:hAnsi="Arial" w:cs="Arial"/>
                <w:sz w:val="20"/>
                <w:szCs w:val="20"/>
              </w:rPr>
              <w:t>3300</w:t>
            </w:r>
          </w:p>
        </w:tc>
        <w:tc>
          <w:tcPr>
            <w:tcW w:w="1530" w:type="dxa"/>
            <w:vAlign w:val="center"/>
          </w:tcPr>
          <w:p w14:paraId="1597B93E" w14:textId="77777777" w:rsidR="00471CDD" w:rsidRPr="003F1042" w:rsidRDefault="00471CDD" w:rsidP="00EA4068">
            <w:pPr>
              <w:jc w:val="center"/>
              <w:rPr>
                <w:rFonts w:ascii="Arial" w:hAnsi="Arial" w:cs="Arial"/>
                <w:sz w:val="20"/>
                <w:szCs w:val="20"/>
              </w:rPr>
            </w:pPr>
            <w:r w:rsidRPr="003F1042">
              <w:rPr>
                <w:rFonts w:ascii="Arial" w:hAnsi="Arial" w:cs="Arial"/>
                <w:sz w:val="20"/>
                <w:szCs w:val="20"/>
              </w:rPr>
              <w:t>3000</w:t>
            </w:r>
          </w:p>
        </w:tc>
        <w:tc>
          <w:tcPr>
            <w:tcW w:w="1662" w:type="dxa"/>
            <w:vAlign w:val="center"/>
          </w:tcPr>
          <w:p w14:paraId="78AA36F8" w14:textId="77777777" w:rsidR="00471CDD" w:rsidRPr="003F1042" w:rsidRDefault="00471CDD" w:rsidP="00EA4068">
            <w:pPr>
              <w:jc w:val="center"/>
              <w:rPr>
                <w:rFonts w:ascii="Arial" w:hAnsi="Arial" w:cs="Arial"/>
                <w:sz w:val="20"/>
                <w:szCs w:val="20"/>
                <w:lang w:val="mn-MN"/>
              </w:rPr>
            </w:pPr>
          </w:p>
        </w:tc>
      </w:tr>
      <w:tr w:rsidR="003F1042" w:rsidRPr="003F1042" w14:paraId="2D6D2ADD" w14:textId="77777777" w:rsidTr="00D94A99">
        <w:trPr>
          <w:jc w:val="center"/>
        </w:trPr>
        <w:tc>
          <w:tcPr>
            <w:tcW w:w="668" w:type="dxa"/>
            <w:vMerge/>
            <w:vAlign w:val="center"/>
          </w:tcPr>
          <w:p w14:paraId="1CB18428" w14:textId="77777777" w:rsidR="00471CDD" w:rsidRPr="003F1042" w:rsidRDefault="00471CDD" w:rsidP="00EA4068">
            <w:pPr>
              <w:jc w:val="center"/>
              <w:rPr>
                <w:rFonts w:ascii="Arial" w:hAnsi="Arial" w:cs="Arial"/>
                <w:sz w:val="20"/>
                <w:szCs w:val="20"/>
                <w:lang w:val="mn-MN"/>
              </w:rPr>
            </w:pPr>
          </w:p>
        </w:tc>
        <w:tc>
          <w:tcPr>
            <w:tcW w:w="2122" w:type="dxa"/>
            <w:vMerge/>
            <w:vAlign w:val="center"/>
          </w:tcPr>
          <w:p w14:paraId="6127B537" w14:textId="77777777" w:rsidR="00471CDD" w:rsidRPr="003F1042" w:rsidRDefault="00471CDD" w:rsidP="00EA4068">
            <w:pPr>
              <w:rPr>
                <w:rFonts w:ascii="Arial" w:hAnsi="Arial" w:cs="Arial"/>
                <w:sz w:val="20"/>
                <w:szCs w:val="20"/>
                <w:lang w:val="mn-MN"/>
              </w:rPr>
            </w:pPr>
          </w:p>
        </w:tc>
        <w:tc>
          <w:tcPr>
            <w:tcW w:w="2168" w:type="dxa"/>
            <w:vAlign w:val="center"/>
          </w:tcPr>
          <w:p w14:paraId="4B5FF225" w14:textId="77777777" w:rsidR="00471CDD" w:rsidRPr="003F1042" w:rsidRDefault="00471CDD" w:rsidP="00EA4068">
            <w:pPr>
              <w:rPr>
                <w:rFonts w:ascii="Arial" w:hAnsi="Arial" w:cs="Arial"/>
                <w:sz w:val="20"/>
                <w:szCs w:val="20"/>
                <w:lang w:val="mn-MN"/>
              </w:rPr>
            </w:pPr>
            <w:r w:rsidRPr="003F1042">
              <w:rPr>
                <w:rFonts w:ascii="Arial" w:hAnsi="Arial" w:cs="Arial"/>
                <w:sz w:val="20"/>
                <w:szCs w:val="20"/>
                <w:lang w:val="mn-MN"/>
              </w:rPr>
              <w:t>хятад</w:t>
            </w:r>
          </w:p>
        </w:tc>
        <w:tc>
          <w:tcPr>
            <w:tcW w:w="1522" w:type="dxa"/>
            <w:vAlign w:val="center"/>
          </w:tcPr>
          <w:p w14:paraId="3AD95640" w14:textId="77777777" w:rsidR="00471CDD" w:rsidRPr="003F1042" w:rsidRDefault="00471CDD" w:rsidP="00EA4068">
            <w:pPr>
              <w:jc w:val="center"/>
              <w:rPr>
                <w:rFonts w:ascii="Arial" w:hAnsi="Arial" w:cs="Arial"/>
                <w:sz w:val="20"/>
                <w:szCs w:val="20"/>
                <w:lang w:val="mn-MN"/>
              </w:rPr>
            </w:pPr>
          </w:p>
        </w:tc>
        <w:tc>
          <w:tcPr>
            <w:tcW w:w="1530" w:type="dxa"/>
            <w:vAlign w:val="center"/>
          </w:tcPr>
          <w:p w14:paraId="3ECEA2CD" w14:textId="77777777" w:rsidR="00471CDD" w:rsidRPr="003F1042" w:rsidRDefault="00471CDD" w:rsidP="00EA4068">
            <w:pPr>
              <w:jc w:val="center"/>
              <w:rPr>
                <w:rFonts w:ascii="Arial" w:hAnsi="Arial" w:cs="Arial"/>
                <w:sz w:val="20"/>
                <w:szCs w:val="20"/>
                <w:lang w:val="mn-MN"/>
              </w:rPr>
            </w:pPr>
          </w:p>
        </w:tc>
        <w:tc>
          <w:tcPr>
            <w:tcW w:w="1662" w:type="dxa"/>
            <w:vAlign w:val="center"/>
          </w:tcPr>
          <w:p w14:paraId="18486C3D" w14:textId="77777777" w:rsidR="00471CDD" w:rsidRPr="003F1042" w:rsidRDefault="00471CDD" w:rsidP="00EA4068">
            <w:pPr>
              <w:jc w:val="center"/>
              <w:rPr>
                <w:rFonts w:ascii="Arial" w:hAnsi="Arial" w:cs="Arial"/>
                <w:sz w:val="20"/>
                <w:szCs w:val="20"/>
                <w:lang w:val="mn-MN"/>
              </w:rPr>
            </w:pPr>
          </w:p>
        </w:tc>
      </w:tr>
      <w:tr w:rsidR="003F1042" w:rsidRPr="003F1042" w14:paraId="57BAB888" w14:textId="77777777" w:rsidTr="00D94A99">
        <w:trPr>
          <w:trHeight w:val="110"/>
          <w:jc w:val="center"/>
        </w:trPr>
        <w:tc>
          <w:tcPr>
            <w:tcW w:w="668" w:type="dxa"/>
            <w:vMerge w:val="restart"/>
            <w:vAlign w:val="center"/>
          </w:tcPr>
          <w:p w14:paraId="50123DCC" w14:textId="77777777" w:rsidR="00471CDD" w:rsidRPr="003F1042" w:rsidRDefault="00471CDD" w:rsidP="00EA4068">
            <w:pPr>
              <w:jc w:val="center"/>
              <w:rPr>
                <w:rFonts w:ascii="Arial" w:hAnsi="Arial" w:cs="Arial"/>
                <w:sz w:val="20"/>
                <w:szCs w:val="20"/>
                <w:lang w:val="mn-MN"/>
              </w:rPr>
            </w:pPr>
          </w:p>
          <w:p w14:paraId="66D988F5" w14:textId="77777777" w:rsidR="00471CDD" w:rsidRPr="003F1042" w:rsidRDefault="00471CDD" w:rsidP="00EA4068">
            <w:pPr>
              <w:jc w:val="center"/>
              <w:rPr>
                <w:rFonts w:ascii="Arial" w:hAnsi="Arial" w:cs="Arial"/>
                <w:sz w:val="20"/>
                <w:szCs w:val="20"/>
                <w:lang w:val="mn-MN"/>
              </w:rPr>
            </w:pPr>
            <w:r w:rsidRPr="003F1042">
              <w:rPr>
                <w:rFonts w:ascii="Arial" w:hAnsi="Arial" w:cs="Arial"/>
                <w:sz w:val="20"/>
                <w:szCs w:val="20"/>
                <w:lang w:val="mn-MN"/>
              </w:rPr>
              <w:t>7</w:t>
            </w:r>
          </w:p>
        </w:tc>
        <w:tc>
          <w:tcPr>
            <w:tcW w:w="2122" w:type="dxa"/>
            <w:vMerge w:val="restart"/>
            <w:vAlign w:val="center"/>
          </w:tcPr>
          <w:p w14:paraId="2DECB82A" w14:textId="447FC5F6" w:rsidR="00471CDD" w:rsidRPr="003F1042" w:rsidRDefault="00D94A99" w:rsidP="00EA4068">
            <w:pPr>
              <w:rPr>
                <w:rFonts w:ascii="Arial" w:hAnsi="Arial" w:cs="Arial"/>
                <w:sz w:val="20"/>
                <w:szCs w:val="20"/>
                <w:lang w:val="mn-MN"/>
              </w:rPr>
            </w:pPr>
            <w:r w:rsidRPr="003F1042">
              <w:rPr>
                <w:rFonts w:ascii="Arial" w:hAnsi="Arial" w:cs="Arial"/>
                <w:sz w:val="20"/>
                <w:szCs w:val="20"/>
                <w:lang w:val="mn-MN"/>
              </w:rPr>
              <w:t>Т</w:t>
            </w:r>
            <w:r w:rsidR="00471CDD" w:rsidRPr="003F1042">
              <w:rPr>
                <w:rFonts w:ascii="Arial" w:hAnsi="Arial" w:cs="Arial"/>
                <w:sz w:val="20"/>
                <w:szCs w:val="20"/>
                <w:lang w:val="mn-MN"/>
              </w:rPr>
              <w:t>өмс</w:t>
            </w:r>
          </w:p>
        </w:tc>
        <w:tc>
          <w:tcPr>
            <w:tcW w:w="2168" w:type="dxa"/>
            <w:vAlign w:val="center"/>
          </w:tcPr>
          <w:p w14:paraId="6D61DBE7" w14:textId="77777777" w:rsidR="00471CDD" w:rsidRPr="003F1042" w:rsidRDefault="00471CDD" w:rsidP="00EA4068">
            <w:pPr>
              <w:rPr>
                <w:rFonts w:ascii="Arial" w:hAnsi="Arial" w:cs="Arial"/>
                <w:sz w:val="20"/>
                <w:szCs w:val="20"/>
                <w:lang w:val="mn-MN"/>
              </w:rPr>
            </w:pPr>
            <w:r w:rsidRPr="003F1042">
              <w:rPr>
                <w:rFonts w:ascii="Arial" w:hAnsi="Arial" w:cs="Arial"/>
                <w:sz w:val="20"/>
                <w:szCs w:val="20"/>
                <w:lang w:val="mn-MN"/>
              </w:rPr>
              <w:t>монгол</w:t>
            </w:r>
          </w:p>
        </w:tc>
        <w:tc>
          <w:tcPr>
            <w:tcW w:w="1522" w:type="dxa"/>
            <w:vAlign w:val="center"/>
          </w:tcPr>
          <w:p w14:paraId="5E3E130B" w14:textId="77777777" w:rsidR="00471CDD" w:rsidRPr="003F1042" w:rsidRDefault="00471CDD" w:rsidP="00EA4068">
            <w:pPr>
              <w:jc w:val="center"/>
              <w:rPr>
                <w:rFonts w:ascii="Arial" w:hAnsi="Arial" w:cs="Arial"/>
                <w:sz w:val="20"/>
                <w:szCs w:val="20"/>
              </w:rPr>
            </w:pPr>
            <w:r w:rsidRPr="003F1042">
              <w:rPr>
                <w:rFonts w:ascii="Arial" w:hAnsi="Arial" w:cs="Arial"/>
                <w:sz w:val="20"/>
                <w:szCs w:val="20"/>
              </w:rPr>
              <w:t>4000</w:t>
            </w:r>
          </w:p>
        </w:tc>
        <w:tc>
          <w:tcPr>
            <w:tcW w:w="1530" w:type="dxa"/>
            <w:vAlign w:val="center"/>
          </w:tcPr>
          <w:p w14:paraId="0E6D7D04" w14:textId="77777777" w:rsidR="00471CDD" w:rsidRPr="003F1042" w:rsidRDefault="00471CDD" w:rsidP="00EA4068">
            <w:pPr>
              <w:jc w:val="center"/>
              <w:rPr>
                <w:rFonts w:ascii="Arial" w:hAnsi="Arial" w:cs="Arial"/>
                <w:sz w:val="20"/>
                <w:szCs w:val="20"/>
              </w:rPr>
            </w:pPr>
            <w:r w:rsidRPr="003F1042">
              <w:rPr>
                <w:rFonts w:ascii="Arial" w:hAnsi="Arial" w:cs="Arial"/>
                <w:sz w:val="20"/>
                <w:szCs w:val="20"/>
              </w:rPr>
              <w:t>3300</w:t>
            </w:r>
          </w:p>
        </w:tc>
        <w:tc>
          <w:tcPr>
            <w:tcW w:w="1662" w:type="dxa"/>
            <w:vAlign w:val="center"/>
          </w:tcPr>
          <w:p w14:paraId="1961CB23" w14:textId="77777777" w:rsidR="00471CDD" w:rsidRPr="003F1042" w:rsidRDefault="00471CDD" w:rsidP="00EA4068">
            <w:pPr>
              <w:jc w:val="center"/>
              <w:rPr>
                <w:rFonts w:ascii="Arial" w:hAnsi="Arial" w:cs="Arial"/>
                <w:sz w:val="20"/>
                <w:szCs w:val="20"/>
                <w:lang w:val="mn-MN"/>
              </w:rPr>
            </w:pPr>
            <w:r w:rsidRPr="003F1042">
              <w:rPr>
                <w:rFonts w:ascii="Arial" w:hAnsi="Arial" w:cs="Arial"/>
                <w:sz w:val="20"/>
                <w:szCs w:val="20"/>
                <w:lang w:val="mn-MN"/>
              </w:rPr>
              <w:t>+800</w:t>
            </w:r>
          </w:p>
        </w:tc>
      </w:tr>
      <w:tr w:rsidR="003F1042" w:rsidRPr="003F1042" w14:paraId="607A2097" w14:textId="77777777" w:rsidTr="00D94A99">
        <w:trPr>
          <w:jc w:val="center"/>
        </w:trPr>
        <w:tc>
          <w:tcPr>
            <w:tcW w:w="668" w:type="dxa"/>
            <w:vMerge/>
            <w:vAlign w:val="center"/>
          </w:tcPr>
          <w:p w14:paraId="314629CD" w14:textId="77777777" w:rsidR="00471CDD" w:rsidRPr="003F1042" w:rsidRDefault="00471CDD" w:rsidP="00EA4068">
            <w:pPr>
              <w:jc w:val="center"/>
              <w:rPr>
                <w:rFonts w:ascii="Arial" w:hAnsi="Arial" w:cs="Arial"/>
                <w:sz w:val="20"/>
                <w:szCs w:val="20"/>
                <w:lang w:val="mn-MN"/>
              </w:rPr>
            </w:pPr>
          </w:p>
        </w:tc>
        <w:tc>
          <w:tcPr>
            <w:tcW w:w="2122" w:type="dxa"/>
            <w:vMerge/>
            <w:vAlign w:val="center"/>
          </w:tcPr>
          <w:p w14:paraId="6BBE62A1" w14:textId="77777777" w:rsidR="00471CDD" w:rsidRPr="003F1042" w:rsidRDefault="00471CDD" w:rsidP="00EA4068">
            <w:pPr>
              <w:rPr>
                <w:rFonts w:ascii="Arial" w:hAnsi="Arial" w:cs="Arial"/>
                <w:sz w:val="20"/>
                <w:szCs w:val="20"/>
                <w:lang w:val="mn-MN"/>
              </w:rPr>
            </w:pPr>
          </w:p>
        </w:tc>
        <w:tc>
          <w:tcPr>
            <w:tcW w:w="2168" w:type="dxa"/>
            <w:vAlign w:val="center"/>
          </w:tcPr>
          <w:p w14:paraId="01DAAD6F" w14:textId="77777777" w:rsidR="00471CDD" w:rsidRPr="003F1042" w:rsidRDefault="00471CDD" w:rsidP="00EA4068">
            <w:pPr>
              <w:rPr>
                <w:rFonts w:ascii="Arial" w:hAnsi="Arial" w:cs="Arial"/>
                <w:sz w:val="20"/>
                <w:szCs w:val="20"/>
                <w:lang w:val="mn-MN"/>
              </w:rPr>
            </w:pPr>
            <w:r w:rsidRPr="003F1042">
              <w:rPr>
                <w:rFonts w:ascii="Arial" w:hAnsi="Arial" w:cs="Arial"/>
                <w:sz w:val="20"/>
                <w:szCs w:val="20"/>
                <w:lang w:val="mn-MN"/>
              </w:rPr>
              <w:t>хятад</w:t>
            </w:r>
          </w:p>
        </w:tc>
        <w:tc>
          <w:tcPr>
            <w:tcW w:w="1522" w:type="dxa"/>
            <w:vAlign w:val="center"/>
          </w:tcPr>
          <w:p w14:paraId="3D3C2103" w14:textId="77777777" w:rsidR="00471CDD" w:rsidRPr="003F1042" w:rsidRDefault="00471CDD" w:rsidP="00EA4068">
            <w:pPr>
              <w:jc w:val="center"/>
              <w:rPr>
                <w:rFonts w:ascii="Arial" w:hAnsi="Arial" w:cs="Arial"/>
                <w:sz w:val="20"/>
                <w:szCs w:val="20"/>
              </w:rPr>
            </w:pPr>
          </w:p>
        </w:tc>
        <w:tc>
          <w:tcPr>
            <w:tcW w:w="1530" w:type="dxa"/>
            <w:vAlign w:val="center"/>
          </w:tcPr>
          <w:p w14:paraId="46CB57F1" w14:textId="77777777" w:rsidR="00471CDD" w:rsidRPr="003F1042" w:rsidRDefault="00471CDD" w:rsidP="00EA4068">
            <w:pPr>
              <w:jc w:val="center"/>
              <w:rPr>
                <w:rFonts w:ascii="Arial" w:hAnsi="Arial" w:cs="Arial"/>
                <w:sz w:val="20"/>
                <w:szCs w:val="20"/>
              </w:rPr>
            </w:pPr>
          </w:p>
        </w:tc>
        <w:tc>
          <w:tcPr>
            <w:tcW w:w="1662" w:type="dxa"/>
            <w:vAlign w:val="center"/>
          </w:tcPr>
          <w:p w14:paraId="01F99FF5" w14:textId="77777777" w:rsidR="00471CDD" w:rsidRPr="003F1042" w:rsidRDefault="00471CDD" w:rsidP="00EA4068">
            <w:pPr>
              <w:jc w:val="center"/>
              <w:rPr>
                <w:rFonts w:ascii="Arial" w:hAnsi="Arial" w:cs="Arial"/>
                <w:sz w:val="20"/>
                <w:szCs w:val="20"/>
                <w:lang w:val="mn-MN"/>
              </w:rPr>
            </w:pPr>
          </w:p>
        </w:tc>
      </w:tr>
      <w:tr w:rsidR="003F1042" w:rsidRPr="003F1042" w14:paraId="346F8F5C" w14:textId="77777777" w:rsidTr="00D94A99">
        <w:trPr>
          <w:jc w:val="center"/>
        </w:trPr>
        <w:tc>
          <w:tcPr>
            <w:tcW w:w="668" w:type="dxa"/>
            <w:vMerge w:val="restart"/>
            <w:vAlign w:val="center"/>
          </w:tcPr>
          <w:p w14:paraId="48412F9A" w14:textId="77777777" w:rsidR="00471CDD" w:rsidRPr="003F1042" w:rsidRDefault="00471CDD" w:rsidP="00EA4068">
            <w:pPr>
              <w:jc w:val="center"/>
              <w:rPr>
                <w:rFonts w:ascii="Arial" w:hAnsi="Arial" w:cs="Arial"/>
                <w:sz w:val="20"/>
                <w:szCs w:val="20"/>
                <w:lang w:val="mn-MN"/>
              </w:rPr>
            </w:pPr>
          </w:p>
          <w:p w14:paraId="07CC0343" w14:textId="77777777" w:rsidR="00471CDD" w:rsidRPr="003F1042" w:rsidRDefault="00471CDD" w:rsidP="00EA4068">
            <w:pPr>
              <w:jc w:val="center"/>
              <w:rPr>
                <w:rFonts w:ascii="Arial" w:hAnsi="Arial" w:cs="Arial"/>
                <w:sz w:val="20"/>
                <w:szCs w:val="20"/>
                <w:lang w:val="mn-MN"/>
              </w:rPr>
            </w:pPr>
            <w:r w:rsidRPr="003F1042">
              <w:rPr>
                <w:rFonts w:ascii="Arial" w:hAnsi="Arial" w:cs="Arial"/>
                <w:sz w:val="20"/>
                <w:szCs w:val="20"/>
                <w:lang w:val="mn-MN"/>
              </w:rPr>
              <w:t>8</w:t>
            </w:r>
          </w:p>
        </w:tc>
        <w:tc>
          <w:tcPr>
            <w:tcW w:w="2122" w:type="dxa"/>
            <w:vMerge w:val="restart"/>
            <w:vAlign w:val="center"/>
          </w:tcPr>
          <w:p w14:paraId="4BA03615" w14:textId="77777777" w:rsidR="00471CDD" w:rsidRPr="003F1042" w:rsidRDefault="00471CDD" w:rsidP="00EA4068">
            <w:pPr>
              <w:rPr>
                <w:rFonts w:ascii="Arial" w:hAnsi="Arial" w:cs="Arial"/>
                <w:sz w:val="20"/>
                <w:szCs w:val="20"/>
                <w:lang w:val="mn-MN"/>
              </w:rPr>
            </w:pPr>
            <w:r w:rsidRPr="003F1042">
              <w:rPr>
                <w:rFonts w:ascii="Arial" w:hAnsi="Arial" w:cs="Arial"/>
                <w:sz w:val="20"/>
                <w:szCs w:val="20"/>
                <w:lang w:val="mn-MN"/>
              </w:rPr>
              <w:t>Байцаа</w:t>
            </w:r>
          </w:p>
        </w:tc>
        <w:tc>
          <w:tcPr>
            <w:tcW w:w="2168" w:type="dxa"/>
            <w:vAlign w:val="center"/>
          </w:tcPr>
          <w:p w14:paraId="5C479E37" w14:textId="77777777" w:rsidR="00471CDD" w:rsidRPr="003F1042" w:rsidRDefault="00471CDD" w:rsidP="00EA4068">
            <w:pPr>
              <w:rPr>
                <w:rFonts w:ascii="Arial" w:hAnsi="Arial" w:cs="Arial"/>
                <w:sz w:val="20"/>
                <w:szCs w:val="20"/>
                <w:lang w:val="mn-MN"/>
              </w:rPr>
            </w:pPr>
            <w:r w:rsidRPr="003F1042">
              <w:rPr>
                <w:rFonts w:ascii="Arial" w:hAnsi="Arial" w:cs="Arial"/>
                <w:sz w:val="20"/>
                <w:szCs w:val="20"/>
                <w:lang w:val="mn-MN"/>
              </w:rPr>
              <w:t>монгол</w:t>
            </w:r>
          </w:p>
        </w:tc>
        <w:tc>
          <w:tcPr>
            <w:tcW w:w="1522" w:type="dxa"/>
            <w:vAlign w:val="center"/>
          </w:tcPr>
          <w:p w14:paraId="428D94F9" w14:textId="77777777" w:rsidR="00471CDD" w:rsidRPr="003F1042" w:rsidRDefault="00471CDD" w:rsidP="00EA4068">
            <w:pPr>
              <w:jc w:val="center"/>
              <w:rPr>
                <w:rFonts w:ascii="Arial" w:hAnsi="Arial" w:cs="Arial"/>
                <w:sz w:val="20"/>
                <w:szCs w:val="20"/>
                <w:lang w:val="mn-MN"/>
              </w:rPr>
            </w:pPr>
            <w:r w:rsidRPr="003F1042">
              <w:rPr>
                <w:rFonts w:ascii="Arial" w:hAnsi="Arial" w:cs="Arial"/>
                <w:sz w:val="20"/>
                <w:szCs w:val="20"/>
              </w:rPr>
              <w:t>2000</w:t>
            </w:r>
          </w:p>
        </w:tc>
        <w:tc>
          <w:tcPr>
            <w:tcW w:w="1530" w:type="dxa"/>
            <w:vAlign w:val="center"/>
          </w:tcPr>
          <w:p w14:paraId="4C98EB00" w14:textId="77777777" w:rsidR="00471CDD" w:rsidRPr="003F1042" w:rsidRDefault="00471CDD" w:rsidP="00EA4068">
            <w:pPr>
              <w:jc w:val="center"/>
              <w:rPr>
                <w:rFonts w:ascii="Arial" w:hAnsi="Arial" w:cs="Arial"/>
                <w:sz w:val="20"/>
                <w:szCs w:val="20"/>
              </w:rPr>
            </w:pPr>
            <w:r w:rsidRPr="003F1042">
              <w:rPr>
                <w:rFonts w:ascii="Arial" w:hAnsi="Arial" w:cs="Arial"/>
                <w:sz w:val="20"/>
                <w:szCs w:val="20"/>
              </w:rPr>
              <w:t>1600</w:t>
            </w:r>
          </w:p>
        </w:tc>
        <w:tc>
          <w:tcPr>
            <w:tcW w:w="1662" w:type="dxa"/>
            <w:vAlign w:val="center"/>
          </w:tcPr>
          <w:p w14:paraId="217C30F9" w14:textId="77777777" w:rsidR="00471CDD" w:rsidRPr="003F1042" w:rsidRDefault="00471CDD" w:rsidP="00EA4068">
            <w:pPr>
              <w:jc w:val="center"/>
              <w:rPr>
                <w:rFonts w:ascii="Arial" w:hAnsi="Arial" w:cs="Arial"/>
                <w:sz w:val="20"/>
                <w:szCs w:val="20"/>
              </w:rPr>
            </w:pPr>
          </w:p>
        </w:tc>
      </w:tr>
      <w:tr w:rsidR="003F1042" w:rsidRPr="003F1042" w14:paraId="1AC4AADF" w14:textId="77777777" w:rsidTr="00D94A99">
        <w:trPr>
          <w:jc w:val="center"/>
        </w:trPr>
        <w:tc>
          <w:tcPr>
            <w:tcW w:w="668" w:type="dxa"/>
            <w:vMerge/>
            <w:vAlign w:val="center"/>
          </w:tcPr>
          <w:p w14:paraId="36DB7A2A" w14:textId="77777777" w:rsidR="00471CDD" w:rsidRPr="003F1042" w:rsidRDefault="00471CDD" w:rsidP="00EA4068">
            <w:pPr>
              <w:jc w:val="center"/>
              <w:rPr>
                <w:rFonts w:ascii="Arial" w:hAnsi="Arial" w:cs="Arial"/>
                <w:sz w:val="20"/>
                <w:szCs w:val="20"/>
                <w:lang w:val="mn-MN"/>
              </w:rPr>
            </w:pPr>
          </w:p>
        </w:tc>
        <w:tc>
          <w:tcPr>
            <w:tcW w:w="2122" w:type="dxa"/>
            <w:vMerge/>
            <w:vAlign w:val="center"/>
          </w:tcPr>
          <w:p w14:paraId="1CEA6A83" w14:textId="77777777" w:rsidR="00471CDD" w:rsidRPr="003F1042" w:rsidRDefault="00471CDD" w:rsidP="00EA4068">
            <w:pPr>
              <w:rPr>
                <w:rFonts w:ascii="Arial" w:hAnsi="Arial" w:cs="Arial"/>
                <w:sz w:val="20"/>
                <w:szCs w:val="20"/>
                <w:lang w:val="mn-MN"/>
              </w:rPr>
            </w:pPr>
          </w:p>
        </w:tc>
        <w:tc>
          <w:tcPr>
            <w:tcW w:w="2168" w:type="dxa"/>
            <w:vAlign w:val="center"/>
          </w:tcPr>
          <w:p w14:paraId="6804E17A" w14:textId="77777777" w:rsidR="00471CDD" w:rsidRPr="003F1042" w:rsidRDefault="00471CDD" w:rsidP="00EA4068">
            <w:pPr>
              <w:rPr>
                <w:rFonts w:ascii="Arial" w:hAnsi="Arial" w:cs="Arial"/>
                <w:sz w:val="20"/>
                <w:szCs w:val="20"/>
                <w:lang w:val="mn-MN"/>
              </w:rPr>
            </w:pPr>
            <w:r w:rsidRPr="003F1042">
              <w:rPr>
                <w:rFonts w:ascii="Arial" w:hAnsi="Arial" w:cs="Arial"/>
                <w:sz w:val="20"/>
                <w:szCs w:val="20"/>
                <w:lang w:val="mn-MN"/>
              </w:rPr>
              <w:t>хятад</w:t>
            </w:r>
          </w:p>
        </w:tc>
        <w:tc>
          <w:tcPr>
            <w:tcW w:w="1522" w:type="dxa"/>
            <w:vAlign w:val="center"/>
          </w:tcPr>
          <w:p w14:paraId="1E4B06E0" w14:textId="77777777" w:rsidR="00471CDD" w:rsidRPr="003F1042" w:rsidRDefault="00471CDD" w:rsidP="00EA4068">
            <w:pPr>
              <w:jc w:val="center"/>
              <w:rPr>
                <w:rFonts w:ascii="Arial" w:hAnsi="Arial" w:cs="Arial"/>
                <w:sz w:val="20"/>
                <w:szCs w:val="20"/>
              </w:rPr>
            </w:pPr>
          </w:p>
        </w:tc>
        <w:tc>
          <w:tcPr>
            <w:tcW w:w="1530" w:type="dxa"/>
            <w:vAlign w:val="center"/>
          </w:tcPr>
          <w:p w14:paraId="3F537506" w14:textId="77777777" w:rsidR="00471CDD" w:rsidRPr="003F1042" w:rsidRDefault="00471CDD" w:rsidP="00EA4068">
            <w:pPr>
              <w:jc w:val="center"/>
              <w:rPr>
                <w:rFonts w:ascii="Arial" w:hAnsi="Arial" w:cs="Arial"/>
                <w:sz w:val="20"/>
                <w:szCs w:val="20"/>
              </w:rPr>
            </w:pPr>
          </w:p>
        </w:tc>
        <w:tc>
          <w:tcPr>
            <w:tcW w:w="1662" w:type="dxa"/>
            <w:vAlign w:val="center"/>
          </w:tcPr>
          <w:p w14:paraId="7FBD431D" w14:textId="77777777" w:rsidR="00471CDD" w:rsidRPr="003F1042" w:rsidRDefault="00471CDD" w:rsidP="00EA4068">
            <w:pPr>
              <w:jc w:val="center"/>
              <w:rPr>
                <w:rFonts w:ascii="Arial" w:hAnsi="Arial" w:cs="Arial"/>
                <w:sz w:val="20"/>
                <w:szCs w:val="20"/>
                <w:lang w:val="mn-MN"/>
              </w:rPr>
            </w:pPr>
          </w:p>
        </w:tc>
      </w:tr>
      <w:tr w:rsidR="003F1042" w:rsidRPr="003F1042" w14:paraId="0E4A3CA9" w14:textId="77777777" w:rsidTr="00D94A99">
        <w:trPr>
          <w:jc w:val="center"/>
        </w:trPr>
        <w:tc>
          <w:tcPr>
            <w:tcW w:w="668" w:type="dxa"/>
            <w:vMerge w:val="restart"/>
            <w:vAlign w:val="center"/>
          </w:tcPr>
          <w:p w14:paraId="05DBDFE4" w14:textId="77777777" w:rsidR="00471CDD" w:rsidRPr="003F1042" w:rsidRDefault="00471CDD" w:rsidP="00EA4068">
            <w:pPr>
              <w:jc w:val="center"/>
              <w:rPr>
                <w:rFonts w:ascii="Arial" w:hAnsi="Arial" w:cs="Arial"/>
                <w:sz w:val="20"/>
                <w:szCs w:val="20"/>
                <w:lang w:val="mn-MN"/>
              </w:rPr>
            </w:pPr>
          </w:p>
          <w:p w14:paraId="5F28EE1D" w14:textId="77777777" w:rsidR="00471CDD" w:rsidRPr="003F1042" w:rsidRDefault="00471CDD" w:rsidP="00EA4068">
            <w:pPr>
              <w:jc w:val="center"/>
              <w:rPr>
                <w:rFonts w:ascii="Arial" w:hAnsi="Arial" w:cs="Arial"/>
                <w:sz w:val="20"/>
                <w:szCs w:val="20"/>
                <w:lang w:val="mn-MN"/>
              </w:rPr>
            </w:pPr>
            <w:r w:rsidRPr="003F1042">
              <w:rPr>
                <w:rFonts w:ascii="Arial" w:hAnsi="Arial" w:cs="Arial"/>
                <w:sz w:val="20"/>
                <w:szCs w:val="20"/>
                <w:lang w:val="mn-MN"/>
              </w:rPr>
              <w:t>9</w:t>
            </w:r>
          </w:p>
        </w:tc>
        <w:tc>
          <w:tcPr>
            <w:tcW w:w="2122" w:type="dxa"/>
            <w:vMerge w:val="restart"/>
            <w:vAlign w:val="center"/>
          </w:tcPr>
          <w:p w14:paraId="037EC46C" w14:textId="628E08A7" w:rsidR="00471CDD" w:rsidRPr="003F1042" w:rsidRDefault="00D94A99" w:rsidP="00EA4068">
            <w:pPr>
              <w:rPr>
                <w:rFonts w:ascii="Arial" w:hAnsi="Arial" w:cs="Arial"/>
                <w:sz w:val="20"/>
                <w:szCs w:val="20"/>
                <w:lang w:val="mn-MN"/>
              </w:rPr>
            </w:pPr>
            <w:r w:rsidRPr="003F1042">
              <w:rPr>
                <w:rFonts w:ascii="Arial" w:hAnsi="Arial" w:cs="Arial"/>
                <w:sz w:val="20"/>
                <w:szCs w:val="20"/>
                <w:lang w:val="mn-MN"/>
              </w:rPr>
              <w:t>Ч</w:t>
            </w:r>
            <w:r w:rsidR="00471CDD" w:rsidRPr="003F1042">
              <w:rPr>
                <w:rFonts w:ascii="Arial" w:hAnsi="Arial" w:cs="Arial"/>
                <w:sz w:val="20"/>
                <w:szCs w:val="20"/>
                <w:lang w:val="mn-MN"/>
              </w:rPr>
              <w:t>инжүү</w:t>
            </w:r>
          </w:p>
        </w:tc>
        <w:tc>
          <w:tcPr>
            <w:tcW w:w="2168" w:type="dxa"/>
            <w:vAlign w:val="center"/>
          </w:tcPr>
          <w:p w14:paraId="314224CC" w14:textId="77777777" w:rsidR="00471CDD" w:rsidRPr="003F1042" w:rsidRDefault="00471CDD" w:rsidP="00EA4068">
            <w:pPr>
              <w:rPr>
                <w:rFonts w:ascii="Arial" w:hAnsi="Arial" w:cs="Arial"/>
                <w:sz w:val="20"/>
                <w:szCs w:val="20"/>
                <w:lang w:val="mn-MN"/>
              </w:rPr>
            </w:pPr>
            <w:r w:rsidRPr="003F1042">
              <w:rPr>
                <w:rFonts w:ascii="Arial" w:hAnsi="Arial" w:cs="Arial"/>
                <w:sz w:val="20"/>
                <w:szCs w:val="20"/>
                <w:lang w:val="mn-MN"/>
              </w:rPr>
              <w:t>монгол</w:t>
            </w:r>
          </w:p>
        </w:tc>
        <w:tc>
          <w:tcPr>
            <w:tcW w:w="1522" w:type="dxa"/>
            <w:vAlign w:val="center"/>
          </w:tcPr>
          <w:p w14:paraId="518A7D7A" w14:textId="77777777" w:rsidR="00471CDD" w:rsidRPr="003F1042" w:rsidRDefault="00471CDD" w:rsidP="00EA4068">
            <w:pPr>
              <w:jc w:val="center"/>
              <w:rPr>
                <w:rFonts w:ascii="Arial" w:hAnsi="Arial" w:cs="Arial"/>
                <w:sz w:val="20"/>
                <w:szCs w:val="20"/>
                <w:lang w:val="mn-MN"/>
              </w:rPr>
            </w:pPr>
          </w:p>
        </w:tc>
        <w:tc>
          <w:tcPr>
            <w:tcW w:w="1530" w:type="dxa"/>
            <w:vAlign w:val="center"/>
          </w:tcPr>
          <w:p w14:paraId="48FC8337" w14:textId="77777777" w:rsidR="00471CDD" w:rsidRPr="003F1042" w:rsidRDefault="00471CDD" w:rsidP="00EA4068">
            <w:pPr>
              <w:jc w:val="center"/>
              <w:rPr>
                <w:rFonts w:ascii="Arial" w:hAnsi="Arial" w:cs="Arial"/>
                <w:sz w:val="20"/>
                <w:szCs w:val="20"/>
                <w:lang w:val="mn-MN"/>
              </w:rPr>
            </w:pPr>
          </w:p>
        </w:tc>
        <w:tc>
          <w:tcPr>
            <w:tcW w:w="1662" w:type="dxa"/>
            <w:vAlign w:val="center"/>
          </w:tcPr>
          <w:p w14:paraId="1A42C347" w14:textId="77777777" w:rsidR="00471CDD" w:rsidRPr="003F1042" w:rsidRDefault="00471CDD" w:rsidP="00EA4068">
            <w:pPr>
              <w:jc w:val="center"/>
              <w:rPr>
                <w:rFonts w:ascii="Arial" w:hAnsi="Arial" w:cs="Arial"/>
                <w:sz w:val="20"/>
                <w:szCs w:val="20"/>
                <w:lang w:val="mn-MN"/>
              </w:rPr>
            </w:pPr>
          </w:p>
        </w:tc>
      </w:tr>
      <w:tr w:rsidR="003F1042" w:rsidRPr="003F1042" w14:paraId="6594B50B" w14:textId="77777777" w:rsidTr="00D94A99">
        <w:trPr>
          <w:jc w:val="center"/>
        </w:trPr>
        <w:tc>
          <w:tcPr>
            <w:tcW w:w="668" w:type="dxa"/>
            <w:vMerge/>
            <w:vAlign w:val="center"/>
          </w:tcPr>
          <w:p w14:paraId="5105C5E8" w14:textId="77777777" w:rsidR="00471CDD" w:rsidRPr="003F1042" w:rsidRDefault="00471CDD" w:rsidP="00EA4068">
            <w:pPr>
              <w:jc w:val="center"/>
              <w:rPr>
                <w:rFonts w:ascii="Arial" w:hAnsi="Arial" w:cs="Arial"/>
                <w:sz w:val="20"/>
                <w:szCs w:val="20"/>
                <w:lang w:val="mn-MN"/>
              </w:rPr>
            </w:pPr>
          </w:p>
        </w:tc>
        <w:tc>
          <w:tcPr>
            <w:tcW w:w="2122" w:type="dxa"/>
            <w:vMerge/>
            <w:vAlign w:val="center"/>
          </w:tcPr>
          <w:p w14:paraId="65863D0E" w14:textId="77777777" w:rsidR="00471CDD" w:rsidRPr="003F1042" w:rsidRDefault="00471CDD" w:rsidP="00EA4068">
            <w:pPr>
              <w:rPr>
                <w:rFonts w:ascii="Arial" w:hAnsi="Arial" w:cs="Arial"/>
                <w:sz w:val="20"/>
                <w:szCs w:val="20"/>
                <w:lang w:val="mn-MN"/>
              </w:rPr>
            </w:pPr>
          </w:p>
        </w:tc>
        <w:tc>
          <w:tcPr>
            <w:tcW w:w="2168" w:type="dxa"/>
            <w:vAlign w:val="center"/>
          </w:tcPr>
          <w:p w14:paraId="69E131E0" w14:textId="77777777" w:rsidR="00471CDD" w:rsidRPr="003F1042" w:rsidRDefault="00471CDD" w:rsidP="00EA4068">
            <w:pPr>
              <w:rPr>
                <w:rFonts w:ascii="Arial" w:hAnsi="Arial" w:cs="Arial"/>
                <w:sz w:val="20"/>
                <w:szCs w:val="20"/>
                <w:lang w:val="mn-MN"/>
              </w:rPr>
            </w:pPr>
            <w:r w:rsidRPr="003F1042">
              <w:rPr>
                <w:rFonts w:ascii="Arial" w:hAnsi="Arial" w:cs="Arial"/>
                <w:sz w:val="20"/>
                <w:szCs w:val="20"/>
                <w:lang w:val="mn-MN"/>
              </w:rPr>
              <w:t>хятад</w:t>
            </w:r>
          </w:p>
        </w:tc>
        <w:tc>
          <w:tcPr>
            <w:tcW w:w="1522" w:type="dxa"/>
            <w:vAlign w:val="center"/>
          </w:tcPr>
          <w:p w14:paraId="7F435EE0" w14:textId="77777777" w:rsidR="00471CDD" w:rsidRPr="003F1042" w:rsidRDefault="00471CDD" w:rsidP="00EA4068">
            <w:pPr>
              <w:jc w:val="center"/>
              <w:rPr>
                <w:rFonts w:ascii="Arial" w:hAnsi="Arial" w:cs="Arial"/>
                <w:sz w:val="20"/>
                <w:szCs w:val="20"/>
              </w:rPr>
            </w:pPr>
            <w:r w:rsidRPr="003F1042">
              <w:rPr>
                <w:rFonts w:ascii="Arial" w:hAnsi="Arial" w:cs="Arial"/>
                <w:sz w:val="20"/>
                <w:szCs w:val="20"/>
              </w:rPr>
              <w:t>10000</w:t>
            </w:r>
          </w:p>
        </w:tc>
        <w:tc>
          <w:tcPr>
            <w:tcW w:w="1530" w:type="dxa"/>
            <w:vAlign w:val="center"/>
          </w:tcPr>
          <w:p w14:paraId="569BA4EB" w14:textId="77777777" w:rsidR="00471CDD" w:rsidRPr="003F1042" w:rsidRDefault="00471CDD" w:rsidP="00EA4068">
            <w:pPr>
              <w:jc w:val="center"/>
              <w:rPr>
                <w:rFonts w:ascii="Arial" w:hAnsi="Arial" w:cs="Arial"/>
                <w:sz w:val="20"/>
                <w:szCs w:val="20"/>
              </w:rPr>
            </w:pPr>
            <w:r w:rsidRPr="003F1042">
              <w:rPr>
                <w:rFonts w:ascii="Arial" w:hAnsi="Arial" w:cs="Arial"/>
                <w:sz w:val="20"/>
                <w:szCs w:val="20"/>
              </w:rPr>
              <w:t>8500</w:t>
            </w:r>
          </w:p>
        </w:tc>
        <w:tc>
          <w:tcPr>
            <w:tcW w:w="1662" w:type="dxa"/>
            <w:vAlign w:val="center"/>
          </w:tcPr>
          <w:p w14:paraId="2C12BACA" w14:textId="77777777" w:rsidR="00471CDD" w:rsidRPr="003F1042" w:rsidRDefault="00471CDD" w:rsidP="00EA4068">
            <w:pPr>
              <w:jc w:val="center"/>
              <w:rPr>
                <w:rFonts w:ascii="Arial" w:hAnsi="Arial" w:cs="Arial"/>
                <w:sz w:val="20"/>
                <w:szCs w:val="20"/>
              </w:rPr>
            </w:pPr>
          </w:p>
        </w:tc>
      </w:tr>
      <w:tr w:rsidR="003F1042" w:rsidRPr="003F1042" w14:paraId="6EF2519F" w14:textId="77777777" w:rsidTr="00D94A99">
        <w:trPr>
          <w:jc w:val="center"/>
        </w:trPr>
        <w:tc>
          <w:tcPr>
            <w:tcW w:w="668" w:type="dxa"/>
            <w:vMerge w:val="restart"/>
            <w:vAlign w:val="center"/>
          </w:tcPr>
          <w:p w14:paraId="14F242C9" w14:textId="77777777" w:rsidR="00471CDD" w:rsidRPr="003F1042" w:rsidRDefault="00471CDD" w:rsidP="00EA4068">
            <w:pPr>
              <w:jc w:val="center"/>
              <w:rPr>
                <w:rFonts w:ascii="Arial" w:hAnsi="Arial" w:cs="Arial"/>
                <w:sz w:val="20"/>
                <w:szCs w:val="20"/>
                <w:lang w:val="mn-MN"/>
              </w:rPr>
            </w:pPr>
          </w:p>
          <w:p w14:paraId="2CF8E00E" w14:textId="77777777" w:rsidR="00471CDD" w:rsidRPr="003F1042" w:rsidRDefault="00471CDD" w:rsidP="00EA4068">
            <w:pPr>
              <w:jc w:val="center"/>
              <w:rPr>
                <w:rFonts w:ascii="Arial" w:hAnsi="Arial" w:cs="Arial"/>
                <w:sz w:val="20"/>
                <w:szCs w:val="20"/>
                <w:lang w:val="mn-MN"/>
              </w:rPr>
            </w:pPr>
            <w:r w:rsidRPr="003F1042">
              <w:rPr>
                <w:rFonts w:ascii="Arial" w:hAnsi="Arial" w:cs="Arial"/>
                <w:sz w:val="20"/>
                <w:szCs w:val="20"/>
                <w:lang w:val="mn-MN"/>
              </w:rPr>
              <w:t>10</w:t>
            </w:r>
          </w:p>
        </w:tc>
        <w:tc>
          <w:tcPr>
            <w:tcW w:w="2122" w:type="dxa"/>
            <w:vMerge w:val="restart"/>
            <w:vAlign w:val="center"/>
          </w:tcPr>
          <w:p w14:paraId="4FB1D50D" w14:textId="77777777" w:rsidR="00471CDD" w:rsidRPr="003F1042" w:rsidRDefault="00471CDD" w:rsidP="00EA4068">
            <w:pPr>
              <w:rPr>
                <w:rFonts w:ascii="Arial" w:hAnsi="Arial" w:cs="Arial"/>
                <w:sz w:val="20"/>
                <w:szCs w:val="20"/>
                <w:lang w:val="mn-MN"/>
              </w:rPr>
            </w:pPr>
            <w:r w:rsidRPr="003F1042">
              <w:rPr>
                <w:rFonts w:ascii="Arial" w:hAnsi="Arial" w:cs="Arial"/>
                <w:sz w:val="20"/>
                <w:szCs w:val="20"/>
                <w:lang w:val="mn-MN"/>
              </w:rPr>
              <w:t xml:space="preserve">Манжин </w:t>
            </w:r>
          </w:p>
        </w:tc>
        <w:tc>
          <w:tcPr>
            <w:tcW w:w="2168" w:type="dxa"/>
            <w:vAlign w:val="center"/>
          </w:tcPr>
          <w:p w14:paraId="74473700" w14:textId="77777777" w:rsidR="00471CDD" w:rsidRPr="003F1042" w:rsidRDefault="00471CDD" w:rsidP="00EA4068">
            <w:pPr>
              <w:rPr>
                <w:rFonts w:ascii="Arial" w:hAnsi="Arial" w:cs="Arial"/>
                <w:sz w:val="20"/>
                <w:szCs w:val="20"/>
                <w:lang w:val="mn-MN"/>
              </w:rPr>
            </w:pPr>
            <w:r w:rsidRPr="003F1042">
              <w:rPr>
                <w:rFonts w:ascii="Arial" w:hAnsi="Arial" w:cs="Arial"/>
                <w:sz w:val="20"/>
                <w:szCs w:val="20"/>
                <w:lang w:val="mn-MN"/>
              </w:rPr>
              <w:t>монгол</w:t>
            </w:r>
          </w:p>
        </w:tc>
        <w:tc>
          <w:tcPr>
            <w:tcW w:w="1522" w:type="dxa"/>
            <w:vAlign w:val="center"/>
          </w:tcPr>
          <w:p w14:paraId="6B15EEB0" w14:textId="77777777" w:rsidR="00471CDD" w:rsidRPr="003F1042" w:rsidRDefault="00471CDD" w:rsidP="00EA4068">
            <w:pPr>
              <w:jc w:val="center"/>
              <w:rPr>
                <w:rFonts w:ascii="Arial" w:hAnsi="Arial" w:cs="Arial"/>
                <w:sz w:val="20"/>
                <w:szCs w:val="20"/>
              </w:rPr>
            </w:pPr>
            <w:r w:rsidRPr="003F1042">
              <w:rPr>
                <w:rFonts w:ascii="Arial" w:hAnsi="Arial" w:cs="Arial"/>
                <w:sz w:val="20"/>
                <w:szCs w:val="20"/>
              </w:rPr>
              <w:t>2000</w:t>
            </w:r>
          </w:p>
        </w:tc>
        <w:tc>
          <w:tcPr>
            <w:tcW w:w="1530" w:type="dxa"/>
            <w:vAlign w:val="center"/>
          </w:tcPr>
          <w:p w14:paraId="4372C129" w14:textId="77777777" w:rsidR="00471CDD" w:rsidRPr="003F1042" w:rsidRDefault="00471CDD" w:rsidP="00EA4068">
            <w:pPr>
              <w:jc w:val="center"/>
              <w:rPr>
                <w:rFonts w:ascii="Arial" w:hAnsi="Arial" w:cs="Arial"/>
                <w:sz w:val="20"/>
                <w:szCs w:val="20"/>
              </w:rPr>
            </w:pPr>
            <w:r w:rsidRPr="003F1042">
              <w:rPr>
                <w:rFonts w:ascii="Arial" w:hAnsi="Arial" w:cs="Arial"/>
                <w:sz w:val="20"/>
                <w:szCs w:val="20"/>
              </w:rPr>
              <w:t>1400</w:t>
            </w:r>
          </w:p>
        </w:tc>
        <w:tc>
          <w:tcPr>
            <w:tcW w:w="1662" w:type="dxa"/>
            <w:vAlign w:val="center"/>
          </w:tcPr>
          <w:p w14:paraId="2469190A" w14:textId="77777777" w:rsidR="00471CDD" w:rsidRPr="003F1042" w:rsidRDefault="00471CDD" w:rsidP="00EA4068">
            <w:pPr>
              <w:jc w:val="center"/>
              <w:rPr>
                <w:rFonts w:ascii="Arial" w:hAnsi="Arial" w:cs="Arial"/>
                <w:sz w:val="20"/>
                <w:szCs w:val="20"/>
                <w:lang w:val="mn-MN"/>
              </w:rPr>
            </w:pPr>
          </w:p>
        </w:tc>
      </w:tr>
      <w:tr w:rsidR="003F1042" w:rsidRPr="003F1042" w14:paraId="473DC7D8" w14:textId="77777777" w:rsidTr="00D94A99">
        <w:trPr>
          <w:jc w:val="center"/>
        </w:trPr>
        <w:tc>
          <w:tcPr>
            <w:tcW w:w="668" w:type="dxa"/>
            <w:vMerge/>
            <w:vAlign w:val="center"/>
          </w:tcPr>
          <w:p w14:paraId="61323B6B" w14:textId="77777777" w:rsidR="00471CDD" w:rsidRPr="003F1042" w:rsidRDefault="00471CDD" w:rsidP="00EA4068">
            <w:pPr>
              <w:jc w:val="center"/>
              <w:rPr>
                <w:rFonts w:ascii="Arial" w:hAnsi="Arial" w:cs="Arial"/>
                <w:sz w:val="20"/>
                <w:szCs w:val="20"/>
                <w:lang w:val="mn-MN"/>
              </w:rPr>
            </w:pPr>
          </w:p>
        </w:tc>
        <w:tc>
          <w:tcPr>
            <w:tcW w:w="2122" w:type="dxa"/>
            <w:vMerge/>
            <w:vAlign w:val="center"/>
          </w:tcPr>
          <w:p w14:paraId="5F1E5F0C" w14:textId="77777777" w:rsidR="00471CDD" w:rsidRPr="003F1042" w:rsidRDefault="00471CDD" w:rsidP="00EA4068">
            <w:pPr>
              <w:rPr>
                <w:rFonts w:ascii="Arial" w:hAnsi="Arial" w:cs="Arial"/>
                <w:sz w:val="20"/>
                <w:szCs w:val="20"/>
                <w:lang w:val="mn-MN"/>
              </w:rPr>
            </w:pPr>
          </w:p>
        </w:tc>
        <w:tc>
          <w:tcPr>
            <w:tcW w:w="2168" w:type="dxa"/>
            <w:vAlign w:val="center"/>
          </w:tcPr>
          <w:p w14:paraId="2B312DC5" w14:textId="77777777" w:rsidR="00471CDD" w:rsidRPr="003F1042" w:rsidRDefault="00471CDD" w:rsidP="00EA4068">
            <w:pPr>
              <w:rPr>
                <w:rFonts w:ascii="Arial" w:hAnsi="Arial" w:cs="Arial"/>
                <w:sz w:val="20"/>
                <w:szCs w:val="20"/>
                <w:lang w:val="mn-MN"/>
              </w:rPr>
            </w:pPr>
            <w:r w:rsidRPr="003F1042">
              <w:rPr>
                <w:rFonts w:ascii="Arial" w:hAnsi="Arial" w:cs="Arial"/>
                <w:sz w:val="20"/>
                <w:szCs w:val="20"/>
                <w:lang w:val="mn-MN"/>
              </w:rPr>
              <w:t>хятад</w:t>
            </w:r>
          </w:p>
        </w:tc>
        <w:tc>
          <w:tcPr>
            <w:tcW w:w="1522" w:type="dxa"/>
            <w:vAlign w:val="center"/>
          </w:tcPr>
          <w:p w14:paraId="18B5B350" w14:textId="77777777" w:rsidR="00471CDD" w:rsidRPr="003F1042" w:rsidRDefault="00471CDD" w:rsidP="00EA4068">
            <w:pPr>
              <w:jc w:val="center"/>
              <w:rPr>
                <w:rFonts w:ascii="Arial" w:hAnsi="Arial" w:cs="Arial"/>
                <w:sz w:val="20"/>
                <w:szCs w:val="20"/>
                <w:lang w:val="mn-MN"/>
              </w:rPr>
            </w:pPr>
          </w:p>
        </w:tc>
        <w:tc>
          <w:tcPr>
            <w:tcW w:w="1530" w:type="dxa"/>
            <w:vAlign w:val="center"/>
          </w:tcPr>
          <w:p w14:paraId="0DACC840" w14:textId="77777777" w:rsidR="00471CDD" w:rsidRPr="003F1042" w:rsidRDefault="00471CDD" w:rsidP="00EA4068">
            <w:pPr>
              <w:jc w:val="center"/>
              <w:rPr>
                <w:rFonts w:ascii="Arial" w:hAnsi="Arial" w:cs="Arial"/>
                <w:sz w:val="20"/>
                <w:szCs w:val="20"/>
                <w:lang w:val="mn-MN"/>
              </w:rPr>
            </w:pPr>
          </w:p>
        </w:tc>
        <w:tc>
          <w:tcPr>
            <w:tcW w:w="1662" w:type="dxa"/>
            <w:vAlign w:val="center"/>
          </w:tcPr>
          <w:p w14:paraId="388AFDF7" w14:textId="77777777" w:rsidR="00471CDD" w:rsidRPr="003F1042" w:rsidRDefault="00471CDD" w:rsidP="00EA4068">
            <w:pPr>
              <w:jc w:val="center"/>
              <w:rPr>
                <w:rFonts w:ascii="Arial" w:hAnsi="Arial" w:cs="Arial"/>
                <w:sz w:val="20"/>
                <w:szCs w:val="20"/>
                <w:lang w:val="mn-MN"/>
              </w:rPr>
            </w:pPr>
          </w:p>
        </w:tc>
      </w:tr>
      <w:tr w:rsidR="003F1042" w:rsidRPr="003F1042" w14:paraId="7E8D9982" w14:textId="77777777" w:rsidTr="00D94A99">
        <w:trPr>
          <w:jc w:val="center"/>
        </w:trPr>
        <w:tc>
          <w:tcPr>
            <w:tcW w:w="668" w:type="dxa"/>
            <w:vMerge w:val="restart"/>
            <w:vAlign w:val="center"/>
          </w:tcPr>
          <w:p w14:paraId="28287E84" w14:textId="77777777" w:rsidR="00471CDD" w:rsidRPr="003F1042" w:rsidRDefault="00471CDD" w:rsidP="00EA4068">
            <w:pPr>
              <w:jc w:val="center"/>
              <w:rPr>
                <w:rFonts w:ascii="Arial" w:hAnsi="Arial" w:cs="Arial"/>
                <w:sz w:val="20"/>
                <w:szCs w:val="20"/>
                <w:lang w:val="mn-MN"/>
              </w:rPr>
            </w:pPr>
          </w:p>
          <w:p w14:paraId="348A47A6" w14:textId="77777777" w:rsidR="00471CDD" w:rsidRPr="003F1042" w:rsidRDefault="00471CDD" w:rsidP="00EA4068">
            <w:pPr>
              <w:jc w:val="center"/>
              <w:rPr>
                <w:rFonts w:ascii="Arial" w:hAnsi="Arial" w:cs="Arial"/>
                <w:sz w:val="20"/>
                <w:szCs w:val="20"/>
                <w:lang w:val="mn-MN"/>
              </w:rPr>
            </w:pPr>
            <w:r w:rsidRPr="003F1042">
              <w:rPr>
                <w:rFonts w:ascii="Arial" w:hAnsi="Arial" w:cs="Arial"/>
                <w:sz w:val="20"/>
                <w:szCs w:val="20"/>
                <w:lang w:val="mn-MN"/>
              </w:rPr>
              <w:t>11</w:t>
            </w:r>
          </w:p>
        </w:tc>
        <w:tc>
          <w:tcPr>
            <w:tcW w:w="2122" w:type="dxa"/>
            <w:vMerge w:val="restart"/>
            <w:vAlign w:val="center"/>
          </w:tcPr>
          <w:p w14:paraId="6096772A" w14:textId="77777777" w:rsidR="00471CDD" w:rsidRPr="003F1042" w:rsidRDefault="00471CDD" w:rsidP="00EA4068">
            <w:pPr>
              <w:rPr>
                <w:rFonts w:ascii="Arial" w:hAnsi="Arial" w:cs="Arial"/>
                <w:sz w:val="20"/>
                <w:szCs w:val="20"/>
                <w:lang w:val="mn-MN"/>
              </w:rPr>
            </w:pPr>
            <w:r w:rsidRPr="003F1042">
              <w:rPr>
                <w:rFonts w:ascii="Arial" w:hAnsi="Arial" w:cs="Arial"/>
                <w:sz w:val="20"/>
                <w:szCs w:val="20"/>
                <w:lang w:val="mn-MN"/>
              </w:rPr>
              <w:t xml:space="preserve">Сонгино бөөрөнхий </w:t>
            </w:r>
          </w:p>
        </w:tc>
        <w:tc>
          <w:tcPr>
            <w:tcW w:w="2168" w:type="dxa"/>
            <w:vAlign w:val="center"/>
          </w:tcPr>
          <w:p w14:paraId="07667395" w14:textId="77777777" w:rsidR="00471CDD" w:rsidRPr="003F1042" w:rsidRDefault="00471CDD" w:rsidP="00EA4068">
            <w:pPr>
              <w:rPr>
                <w:rFonts w:ascii="Arial" w:hAnsi="Arial" w:cs="Arial"/>
                <w:sz w:val="20"/>
                <w:szCs w:val="20"/>
                <w:lang w:val="mn-MN"/>
              </w:rPr>
            </w:pPr>
            <w:r w:rsidRPr="003F1042">
              <w:rPr>
                <w:rFonts w:ascii="Arial" w:hAnsi="Arial" w:cs="Arial"/>
                <w:sz w:val="20"/>
                <w:szCs w:val="20"/>
                <w:lang w:val="mn-MN"/>
              </w:rPr>
              <w:t>Монгол</w:t>
            </w:r>
          </w:p>
        </w:tc>
        <w:tc>
          <w:tcPr>
            <w:tcW w:w="1522" w:type="dxa"/>
            <w:vAlign w:val="center"/>
          </w:tcPr>
          <w:p w14:paraId="006CCF22" w14:textId="77777777" w:rsidR="00471CDD" w:rsidRPr="003F1042" w:rsidRDefault="00471CDD" w:rsidP="00EA4068">
            <w:pPr>
              <w:jc w:val="center"/>
              <w:rPr>
                <w:rFonts w:ascii="Arial" w:hAnsi="Arial" w:cs="Arial"/>
                <w:sz w:val="20"/>
                <w:szCs w:val="20"/>
              </w:rPr>
            </w:pPr>
            <w:r w:rsidRPr="003F1042">
              <w:rPr>
                <w:rFonts w:ascii="Arial" w:hAnsi="Arial" w:cs="Arial"/>
                <w:sz w:val="20"/>
                <w:szCs w:val="20"/>
              </w:rPr>
              <w:t>3500</w:t>
            </w:r>
          </w:p>
        </w:tc>
        <w:tc>
          <w:tcPr>
            <w:tcW w:w="1530" w:type="dxa"/>
            <w:vAlign w:val="center"/>
          </w:tcPr>
          <w:p w14:paraId="69530113" w14:textId="77777777" w:rsidR="00471CDD" w:rsidRPr="003F1042" w:rsidRDefault="00471CDD" w:rsidP="00EA4068">
            <w:pPr>
              <w:jc w:val="center"/>
              <w:rPr>
                <w:rFonts w:ascii="Arial" w:hAnsi="Arial" w:cs="Arial"/>
                <w:sz w:val="20"/>
                <w:szCs w:val="20"/>
                <w:lang w:val="mn-MN"/>
              </w:rPr>
            </w:pPr>
            <w:r w:rsidRPr="003F1042">
              <w:rPr>
                <w:rFonts w:ascii="Arial" w:hAnsi="Arial" w:cs="Arial"/>
                <w:sz w:val="20"/>
                <w:szCs w:val="20"/>
              </w:rPr>
              <w:t>350</w:t>
            </w:r>
            <w:r w:rsidRPr="003F1042">
              <w:rPr>
                <w:rFonts w:ascii="Arial" w:hAnsi="Arial" w:cs="Arial"/>
                <w:sz w:val="20"/>
                <w:szCs w:val="20"/>
                <w:lang w:val="mn-MN"/>
              </w:rPr>
              <w:t>0</w:t>
            </w:r>
          </w:p>
        </w:tc>
        <w:tc>
          <w:tcPr>
            <w:tcW w:w="1662" w:type="dxa"/>
            <w:vAlign w:val="center"/>
          </w:tcPr>
          <w:p w14:paraId="305D18CF" w14:textId="77777777" w:rsidR="00471CDD" w:rsidRPr="003F1042" w:rsidRDefault="00471CDD" w:rsidP="00EA4068">
            <w:pPr>
              <w:jc w:val="center"/>
              <w:rPr>
                <w:rFonts w:ascii="Arial" w:hAnsi="Arial" w:cs="Arial"/>
                <w:sz w:val="20"/>
                <w:szCs w:val="20"/>
                <w:lang w:val="mn-MN"/>
              </w:rPr>
            </w:pPr>
            <w:r w:rsidRPr="003F1042">
              <w:rPr>
                <w:rFonts w:ascii="Arial" w:hAnsi="Arial" w:cs="Arial"/>
                <w:sz w:val="20"/>
                <w:szCs w:val="20"/>
                <w:lang w:val="mn-MN"/>
              </w:rPr>
              <w:t>+250</w:t>
            </w:r>
          </w:p>
        </w:tc>
      </w:tr>
      <w:tr w:rsidR="003F1042" w:rsidRPr="003F1042" w14:paraId="01953499" w14:textId="77777777" w:rsidTr="00D94A99">
        <w:trPr>
          <w:jc w:val="center"/>
        </w:trPr>
        <w:tc>
          <w:tcPr>
            <w:tcW w:w="668" w:type="dxa"/>
            <w:vMerge/>
            <w:vAlign w:val="center"/>
          </w:tcPr>
          <w:p w14:paraId="1947080A" w14:textId="77777777" w:rsidR="00471CDD" w:rsidRPr="003F1042" w:rsidRDefault="00471CDD" w:rsidP="00EA4068">
            <w:pPr>
              <w:jc w:val="center"/>
              <w:rPr>
                <w:rFonts w:ascii="Arial" w:hAnsi="Arial" w:cs="Arial"/>
                <w:sz w:val="20"/>
                <w:szCs w:val="20"/>
                <w:lang w:val="mn-MN"/>
              </w:rPr>
            </w:pPr>
          </w:p>
        </w:tc>
        <w:tc>
          <w:tcPr>
            <w:tcW w:w="2122" w:type="dxa"/>
            <w:vMerge/>
            <w:vAlign w:val="center"/>
          </w:tcPr>
          <w:p w14:paraId="550C2C31" w14:textId="77777777" w:rsidR="00471CDD" w:rsidRPr="003F1042" w:rsidRDefault="00471CDD" w:rsidP="00EA4068">
            <w:pPr>
              <w:rPr>
                <w:rFonts w:ascii="Arial" w:hAnsi="Arial" w:cs="Arial"/>
                <w:sz w:val="20"/>
                <w:szCs w:val="20"/>
                <w:lang w:val="mn-MN"/>
              </w:rPr>
            </w:pPr>
          </w:p>
        </w:tc>
        <w:tc>
          <w:tcPr>
            <w:tcW w:w="2168" w:type="dxa"/>
            <w:vAlign w:val="center"/>
          </w:tcPr>
          <w:p w14:paraId="4F08355B" w14:textId="77777777" w:rsidR="00471CDD" w:rsidRPr="003F1042" w:rsidRDefault="00471CDD" w:rsidP="00EA4068">
            <w:pPr>
              <w:rPr>
                <w:rFonts w:ascii="Arial" w:hAnsi="Arial" w:cs="Arial"/>
                <w:sz w:val="20"/>
                <w:szCs w:val="20"/>
                <w:lang w:val="mn-MN"/>
              </w:rPr>
            </w:pPr>
            <w:r w:rsidRPr="003F1042">
              <w:rPr>
                <w:rFonts w:ascii="Arial" w:hAnsi="Arial" w:cs="Arial"/>
                <w:sz w:val="20"/>
                <w:szCs w:val="20"/>
                <w:lang w:val="mn-MN"/>
              </w:rPr>
              <w:t xml:space="preserve">Хятад </w:t>
            </w:r>
          </w:p>
        </w:tc>
        <w:tc>
          <w:tcPr>
            <w:tcW w:w="1522" w:type="dxa"/>
            <w:vAlign w:val="center"/>
          </w:tcPr>
          <w:p w14:paraId="08F3D0EF" w14:textId="77777777" w:rsidR="00471CDD" w:rsidRPr="003F1042" w:rsidRDefault="00471CDD" w:rsidP="00EA4068">
            <w:pPr>
              <w:jc w:val="center"/>
              <w:rPr>
                <w:rFonts w:ascii="Arial" w:hAnsi="Arial" w:cs="Arial"/>
                <w:sz w:val="20"/>
                <w:szCs w:val="20"/>
                <w:lang w:val="mn-MN"/>
              </w:rPr>
            </w:pPr>
          </w:p>
        </w:tc>
        <w:tc>
          <w:tcPr>
            <w:tcW w:w="1530" w:type="dxa"/>
            <w:vAlign w:val="center"/>
          </w:tcPr>
          <w:p w14:paraId="0CA31162" w14:textId="77777777" w:rsidR="00471CDD" w:rsidRPr="003F1042" w:rsidRDefault="00471CDD" w:rsidP="00EA4068">
            <w:pPr>
              <w:jc w:val="center"/>
              <w:rPr>
                <w:rFonts w:ascii="Arial" w:hAnsi="Arial" w:cs="Arial"/>
                <w:sz w:val="20"/>
                <w:szCs w:val="20"/>
              </w:rPr>
            </w:pPr>
          </w:p>
        </w:tc>
        <w:tc>
          <w:tcPr>
            <w:tcW w:w="1662" w:type="dxa"/>
            <w:vAlign w:val="center"/>
          </w:tcPr>
          <w:p w14:paraId="66DE84B0" w14:textId="77777777" w:rsidR="00471CDD" w:rsidRPr="003F1042" w:rsidRDefault="00471CDD" w:rsidP="00EA4068">
            <w:pPr>
              <w:jc w:val="center"/>
              <w:rPr>
                <w:rFonts w:ascii="Arial" w:hAnsi="Arial" w:cs="Arial"/>
                <w:sz w:val="20"/>
                <w:szCs w:val="20"/>
                <w:lang w:val="mn-MN"/>
              </w:rPr>
            </w:pPr>
          </w:p>
        </w:tc>
      </w:tr>
      <w:tr w:rsidR="003F1042" w:rsidRPr="003F1042" w14:paraId="6B808730" w14:textId="77777777" w:rsidTr="00D94A99">
        <w:trPr>
          <w:jc w:val="center"/>
        </w:trPr>
        <w:tc>
          <w:tcPr>
            <w:tcW w:w="668" w:type="dxa"/>
            <w:vAlign w:val="center"/>
          </w:tcPr>
          <w:p w14:paraId="540F9132" w14:textId="77777777" w:rsidR="00471CDD" w:rsidRPr="003F1042" w:rsidRDefault="00471CDD" w:rsidP="00EA4068">
            <w:pPr>
              <w:jc w:val="center"/>
              <w:rPr>
                <w:rFonts w:ascii="Arial" w:hAnsi="Arial" w:cs="Arial"/>
                <w:sz w:val="20"/>
                <w:szCs w:val="20"/>
                <w:lang w:val="mn-MN"/>
              </w:rPr>
            </w:pPr>
            <w:r w:rsidRPr="003F1042">
              <w:rPr>
                <w:rFonts w:ascii="Arial" w:hAnsi="Arial" w:cs="Arial"/>
                <w:sz w:val="20"/>
                <w:szCs w:val="20"/>
                <w:lang w:val="mn-MN"/>
              </w:rPr>
              <w:t>12</w:t>
            </w:r>
          </w:p>
        </w:tc>
        <w:tc>
          <w:tcPr>
            <w:tcW w:w="2122" w:type="dxa"/>
            <w:vAlign w:val="center"/>
          </w:tcPr>
          <w:p w14:paraId="74420D2B" w14:textId="77777777" w:rsidR="00471CDD" w:rsidRPr="003F1042" w:rsidRDefault="00471CDD" w:rsidP="00EA4068">
            <w:pPr>
              <w:rPr>
                <w:rFonts w:ascii="Arial" w:hAnsi="Arial" w:cs="Arial"/>
                <w:sz w:val="20"/>
                <w:szCs w:val="20"/>
                <w:lang w:val="mn-MN"/>
              </w:rPr>
            </w:pPr>
            <w:r w:rsidRPr="003F1042">
              <w:rPr>
                <w:rFonts w:ascii="Arial" w:hAnsi="Arial" w:cs="Arial"/>
                <w:sz w:val="20"/>
                <w:szCs w:val="20"/>
                <w:lang w:val="mn-MN"/>
              </w:rPr>
              <w:t>Помидор</w:t>
            </w:r>
          </w:p>
        </w:tc>
        <w:tc>
          <w:tcPr>
            <w:tcW w:w="2168" w:type="dxa"/>
            <w:vAlign w:val="center"/>
          </w:tcPr>
          <w:p w14:paraId="25002668" w14:textId="77777777" w:rsidR="00471CDD" w:rsidRPr="003F1042" w:rsidRDefault="00471CDD" w:rsidP="00EA4068">
            <w:pPr>
              <w:rPr>
                <w:rFonts w:ascii="Arial" w:hAnsi="Arial" w:cs="Arial"/>
                <w:sz w:val="20"/>
                <w:szCs w:val="20"/>
                <w:lang w:val="mn-MN"/>
              </w:rPr>
            </w:pPr>
            <w:r w:rsidRPr="003F1042">
              <w:rPr>
                <w:rFonts w:ascii="Arial" w:hAnsi="Arial" w:cs="Arial"/>
                <w:sz w:val="20"/>
                <w:szCs w:val="20"/>
                <w:lang w:val="mn-MN"/>
              </w:rPr>
              <w:t>монгол</w:t>
            </w:r>
          </w:p>
        </w:tc>
        <w:tc>
          <w:tcPr>
            <w:tcW w:w="1522" w:type="dxa"/>
            <w:vAlign w:val="center"/>
          </w:tcPr>
          <w:p w14:paraId="11CE19F5" w14:textId="77777777" w:rsidR="00471CDD" w:rsidRPr="003F1042" w:rsidRDefault="00471CDD" w:rsidP="00EA4068">
            <w:pPr>
              <w:jc w:val="center"/>
              <w:rPr>
                <w:rFonts w:ascii="Arial" w:hAnsi="Arial" w:cs="Arial"/>
                <w:sz w:val="20"/>
                <w:szCs w:val="20"/>
                <w:lang w:val="mn-MN"/>
              </w:rPr>
            </w:pPr>
            <w:r w:rsidRPr="003F1042">
              <w:rPr>
                <w:rFonts w:ascii="Arial" w:hAnsi="Arial" w:cs="Arial"/>
                <w:sz w:val="20"/>
                <w:szCs w:val="20"/>
                <w:lang w:val="mn-MN"/>
              </w:rPr>
              <w:t>9500</w:t>
            </w:r>
          </w:p>
        </w:tc>
        <w:tc>
          <w:tcPr>
            <w:tcW w:w="1530" w:type="dxa"/>
            <w:vAlign w:val="center"/>
          </w:tcPr>
          <w:p w14:paraId="2AC68BFF" w14:textId="77777777" w:rsidR="00471CDD" w:rsidRPr="003F1042" w:rsidRDefault="00471CDD" w:rsidP="00EA4068">
            <w:pPr>
              <w:jc w:val="center"/>
              <w:rPr>
                <w:rFonts w:ascii="Arial" w:hAnsi="Arial" w:cs="Arial"/>
                <w:sz w:val="20"/>
                <w:szCs w:val="20"/>
                <w:lang w:val="mn-MN"/>
              </w:rPr>
            </w:pPr>
            <w:r w:rsidRPr="003F1042">
              <w:rPr>
                <w:rFonts w:ascii="Arial" w:hAnsi="Arial" w:cs="Arial"/>
                <w:sz w:val="20"/>
                <w:szCs w:val="20"/>
              </w:rPr>
              <w:t>710</w:t>
            </w:r>
            <w:r w:rsidRPr="003F1042">
              <w:rPr>
                <w:rFonts w:ascii="Arial" w:hAnsi="Arial" w:cs="Arial"/>
                <w:sz w:val="20"/>
                <w:szCs w:val="20"/>
                <w:lang w:val="mn-MN"/>
              </w:rPr>
              <w:t>0</w:t>
            </w:r>
          </w:p>
        </w:tc>
        <w:tc>
          <w:tcPr>
            <w:tcW w:w="1662" w:type="dxa"/>
            <w:vAlign w:val="center"/>
          </w:tcPr>
          <w:p w14:paraId="1DF56DC3" w14:textId="77777777" w:rsidR="00471CDD" w:rsidRPr="003F1042" w:rsidRDefault="00471CDD" w:rsidP="00EA4068">
            <w:pPr>
              <w:jc w:val="center"/>
              <w:rPr>
                <w:rFonts w:ascii="Arial" w:hAnsi="Arial" w:cs="Arial"/>
                <w:sz w:val="20"/>
                <w:szCs w:val="20"/>
                <w:lang w:val="mn-MN"/>
              </w:rPr>
            </w:pPr>
          </w:p>
        </w:tc>
      </w:tr>
      <w:tr w:rsidR="003F1042" w:rsidRPr="003F1042" w14:paraId="19A5E271" w14:textId="77777777" w:rsidTr="00D94A99">
        <w:trPr>
          <w:jc w:val="center"/>
        </w:trPr>
        <w:tc>
          <w:tcPr>
            <w:tcW w:w="668" w:type="dxa"/>
            <w:vAlign w:val="center"/>
          </w:tcPr>
          <w:p w14:paraId="3CCF22DD" w14:textId="77777777" w:rsidR="00471CDD" w:rsidRPr="003F1042" w:rsidRDefault="00471CDD" w:rsidP="00EA4068">
            <w:pPr>
              <w:jc w:val="center"/>
              <w:rPr>
                <w:rFonts w:ascii="Arial" w:hAnsi="Arial" w:cs="Arial"/>
                <w:sz w:val="20"/>
                <w:szCs w:val="20"/>
                <w:lang w:val="mn-MN"/>
              </w:rPr>
            </w:pPr>
            <w:r w:rsidRPr="003F1042">
              <w:rPr>
                <w:rFonts w:ascii="Arial" w:hAnsi="Arial" w:cs="Arial"/>
                <w:sz w:val="20"/>
                <w:szCs w:val="20"/>
                <w:lang w:val="mn-MN"/>
              </w:rPr>
              <w:t>13</w:t>
            </w:r>
          </w:p>
        </w:tc>
        <w:tc>
          <w:tcPr>
            <w:tcW w:w="2122" w:type="dxa"/>
            <w:vAlign w:val="center"/>
          </w:tcPr>
          <w:p w14:paraId="71795DCF" w14:textId="77777777" w:rsidR="00471CDD" w:rsidRPr="003F1042" w:rsidRDefault="00471CDD" w:rsidP="00EA4068">
            <w:pPr>
              <w:rPr>
                <w:rFonts w:ascii="Arial" w:hAnsi="Arial" w:cs="Arial"/>
                <w:sz w:val="20"/>
                <w:szCs w:val="20"/>
                <w:lang w:val="mn-MN"/>
              </w:rPr>
            </w:pPr>
            <w:r w:rsidRPr="003F1042">
              <w:rPr>
                <w:rFonts w:ascii="Arial" w:hAnsi="Arial" w:cs="Arial"/>
                <w:sz w:val="20"/>
                <w:szCs w:val="20"/>
                <w:lang w:val="mn-MN"/>
              </w:rPr>
              <w:t>Өргөст хэмх</w:t>
            </w:r>
          </w:p>
        </w:tc>
        <w:tc>
          <w:tcPr>
            <w:tcW w:w="2168" w:type="dxa"/>
            <w:vAlign w:val="center"/>
          </w:tcPr>
          <w:p w14:paraId="5810D31F" w14:textId="77777777" w:rsidR="00471CDD" w:rsidRPr="003F1042" w:rsidRDefault="00471CDD" w:rsidP="00EA4068">
            <w:pPr>
              <w:rPr>
                <w:rFonts w:ascii="Arial" w:hAnsi="Arial" w:cs="Arial"/>
                <w:sz w:val="20"/>
                <w:szCs w:val="20"/>
                <w:lang w:val="mn-MN"/>
              </w:rPr>
            </w:pPr>
            <w:r w:rsidRPr="003F1042">
              <w:rPr>
                <w:rFonts w:ascii="Arial" w:hAnsi="Arial" w:cs="Arial"/>
                <w:sz w:val="20"/>
                <w:szCs w:val="20"/>
                <w:lang w:val="mn-MN"/>
              </w:rPr>
              <w:t>монгол</w:t>
            </w:r>
          </w:p>
        </w:tc>
        <w:tc>
          <w:tcPr>
            <w:tcW w:w="1522" w:type="dxa"/>
            <w:vAlign w:val="center"/>
          </w:tcPr>
          <w:p w14:paraId="18802F18" w14:textId="77777777" w:rsidR="00471CDD" w:rsidRPr="003F1042" w:rsidRDefault="00471CDD" w:rsidP="00EA4068">
            <w:pPr>
              <w:jc w:val="center"/>
              <w:rPr>
                <w:rFonts w:ascii="Arial" w:hAnsi="Arial" w:cs="Arial"/>
                <w:sz w:val="20"/>
                <w:szCs w:val="20"/>
              </w:rPr>
            </w:pPr>
            <w:r w:rsidRPr="003F1042">
              <w:rPr>
                <w:rFonts w:ascii="Arial" w:hAnsi="Arial" w:cs="Arial"/>
                <w:sz w:val="20"/>
                <w:szCs w:val="20"/>
                <w:lang w:val="mn-MN"/>
              </w:rPr>
              <w:t>8500</w:t>
            </w:r>
          </w:p>
        </w:tc>
        <w:tc>
          <w:tcPr>
            <w:tcW w:w="1530" w:type="dxa"/>
            <w:vAlign w:val="center"/>
          </w:tcPr>
          <w:p w14:paraId="089B759A" w14:textId="77777777" w:rsidR="00471CDD" w:rsidRPr="003F1042" w:rsidRDefault="00471CDD" w:rsidP="00EA4068">
            <w:pPr>
              <w:jc w:val="center"/>
              <w:rPr>
                <w:rFonts w:ascii="Arial" w:hAnsi="Arial" w:cs="Arial"/>
                <w:sz w:val="20"/>
                <w:szCs w:val="20"/>
                <w:lang w:val="mn-MN"/>
              </w:rPr>
            </w:pPr>
            <w:r w:rsidRPr="003F1042">
              <w:rPr>
                <w:rFonts w:ascii="Arial" w:hAnsi="Arial" w:cs="Arial"/>
                <w:sz w:val="20"/>
                <w:szCs w:val="20"/>
              </w:rPr>
              <w:t>7</w:t>
            </w:r>
            <w:r w:rsidRPr="003F1042">
              <w:rPr>
                <w:rFonts w:ascii="Arial" w:hAnsi="Arial" w:cs="Arial"/>
                <w:sz w:val="20"/>
                <w:szCs w:val="20"/>
                <w:lang w:val="mn-MN"/>
              </w:rPr>
              <w:t>800</w:t>
            </w:r>
          </w:p>
        </w:tc>
        <w:tc>
          <w:tcPr>
            <w:tcW w:w="1662" w:type="dxa"/>
            <w:vAlign w:val="center"/>
          </w:tcPr>
          <w:p w14:paraId="4EFB4C2B" w14:textId="77777777" w:rsidR="00471CDD" w:rsidRPr="003F1042" w:rsidRDefault="00471CDD" w:rsidP="00EA4068">
            <w:pPr>
              <w:jc w:val="center"/>
              <w:rPr>
                <w:rFonts w:ascii="Arial" w:hAnsi="Arial" w:cs="Arial"/>
                <w:sz w:val="20"/>
                <w:szCs w:val="20"/>
                <w:lang w:val="mn-MN"/>
              </w:rPr>
            </w:pPr>
          </w:p>
        </w:tc>
      </w:tr>
      <w:tr w:rsidR="003F1042" w:rsidRPr="003F1042" w14:paraId="22DF523D" w14:textId="77777777" w:rsidTr="00D94A99">
        <w:trPr>
          <w:jc w:val="center"/>
        </w:trPr>
        <w:tc>
          <w:tcPr>
            <w:tcW w:w="668" w:type="dxa"/>
            <w:vAlign w:val="center"/>
          </w:tcPr>
          <w:p w14:paraId="0BECD435" w14:textId="77777777" w:rsidR="00471CDD" w:rsidRPr="003F1042" w:rsidRDefault="00471CDD" w:rsidP="00EA4068">
            <w:pPr>
              <w:jc w:val="center"/>
              <w:rPr>
                <w:rFonts w:ascii="Arial" w:hAnsi="Arial" w:cs="Arial"/>
                <w:sz w:val="20"/>
                <w:szCs w:val="20"/>
                <w:lang w:val="mn-MN"/>
              </w:rPr>
            </w:pPr>
            <w:r w:rsidRPr="003F1042">
              <w:rPr>
                <w:rFonts w:ascii="Arial" w:hAnsi="Arial" w:cs="Arial"/>
                <w:sz w:val="20"/>
                <w:szCs w:val="20"/>
                <w:lang w:val="mn-MN"/>
              </w:rPr>
              <w:t>14</w:t>
            </w:r>
          </w:p>
        </w:tc>
        <w:tc>
          <w:tcPr>
            <w:tcW w:w="2122" w:type="dxa"/>
            <w:vAlign w:val="center"/>
          </w:tcPr>
          <w:p w14:paraId="1795AFDA" w14:textId="77777777" w:rsidR="00471CDD" w:rsidRPr="003F1042" w:rsidRDefault="00471CDD" w:rsidP="00EA4068">
            <w:pPr>
              <w:rPr>
                <w:rFonts w:ascii="Arial" w:hAnsi="Arial" w:cs="Arial"/>
                <w:sz w:val="20"/>
                <w:szCs w:val="20"/>
                <w:lang w:val="mn-MN"/>
              </w:rPr>
            </w:pPr>
            <w:r w:rsidRPr="003F1042">
              <w:rPr>
                <w:rFonts w:ascii="Arial" w:hAnsi="Arial" w:cs="Arial"/>
                <w:sz w:val="20"/>
                <w:szCs w:val="20"/>
                <w:lang w:val="mn-MN"/>
              </w:rPr>
              <w:t>Элсэн чихэр</w:t>
            </w:r>
          </w:p>
        </w:tc>
        <w:tc>
          <w:tcPr>
            <w:tcW w:w="2168" w:type="dxa"/>
            <w:vAlign w:val="center"/>
          </w:tcPr>
          <w:p w14:paraId="6487F351" w14:textId="77777777" w:rsidR="00471CDD" w:rsidRPr="003F1042" w:rsidRDefault="00471CDD" w:rsidP="00EA4068">
            <w:pPr>
              <w:rPr>
                <w:rFonts w:ascii="Arial" w:hAnsi="Arial" w:cs="Arial"/>
                <w:sz w:val="20"/>
                <w:szCs w:val="20"/>
                <w:lang w:val="mn-MN"/>
              </w:rPr>
            </w:pPr>
            <w:r w:rsidRPr="003F1042">
              <w:rPr>
                <w:rFonts w:ascii="Arial" w:hAnsi="Arial" w:cs="Arial"/>
                <w:sz w:val="20"/>
                <w:szCs w:val="20"/>
                <w:lang w:val="mn-MN"/>
              </w:rPr>
              <w:t>монгол</w:t>
            </w:r>
          </w:p>
        </w:tc>
        <w:tc>
          <w:tcPr>
            <w:tcW w:w="1522" w:type="dxa"/>
            <w:vAlign w:val="center"/>
          </w:tcPr>
          <w:p w14:paraId="4E8E624F" w14:textId="77777777" w:rsidR="00471CDD" w:rsidRPr="003F1042" w:rsidRDefault="00471CDD" w:rsidP="00EA4068">
            <w:pPr>
              <w:jc w:val="center"/>
              <w:rPr>
                <w:rFonts w:ascii="Arial" w:hAnsi="Arial" w:cs="Arial"/>
                <w:sz w:val="20"/>
                <w:szCs w:val="20"/>
                <w:lang w:val="mn-MN"/>
              </w:rPr>
            </w:pPr>
            <w:r w:rsidRPr="003F1042">
              <w:rPr>
                <w:rFonts w:ascii="Arial" w:hAnsi="Arial" w:cs="Arial"/>
                <w:sz w:val="20"/>
                <w:szCs w:val="20"/>
              </w:rPr>
              <w:t>3300</w:t>
            </w:r>
          </w:p>
        </w:tc>
        <w:tc>
          <w:tcPr>
            <w:tcW w:w="1530" w:type="dxa"/>
            <w:vAlign w:val="center"/>
          </w:tcPr>
          <w:p w14:paraId="475E6284" w14:textId="77777777" w:rsidR="00471CDD" w:rsidRPr="003F1042" w:rsidRDefault="00471CDD" w:rsidP="00EA4068">
            <w:pPr>
              <w:jc w:val="center"/>
              <w:rPr>
                <w:rFonts w:ascii="Arial" w:hAnsi="Arial" w:cs="Arial"/>
                <w:sz w:val="20"/>
                <w:szCs w:val="20"/>
              </w:rPr>
            </w:pPr>
            <w:r w:rsidRPr="003F1042">
              <w:rPr>
                <w:rFonts w:ascii="Arial" w:hAnsi="Arial" w:cs="Arial"/>
                <w:sz w:val="20"/>
                <w:szCs w:val="20"/>
              </w:rPr>
              <w:t>2900</w:t>
            </w:r>
          </w:p>
        </w:tc>
        <w:tc>
          <w:tcPr>
            <w:tcW w:w="1662" w:type="dxa"/>
            <w:vAlign w:val="center"/>
          </w:tcPr>
          <w:p w14:paraId="0AF6386D" w14:textId="77777777" w:rsidR="00471CDD" w:rsidRPr="003F1042" w:rsidRDefault="00471CDD" w:rsidP="00EA4068">
            <w:pPr>
              <w:jc w:val="center"/>
              <w:rPr>
                <w:rFonts w:ascii="Arial" w:hAnsi="Arial" w:cs="Arial"/>
                <w:sz w:val="20"/>
                <w:szCs w:val="20"/>
                <w:lang w:val="mn-MN"/>
              </w:rPr>
            </w:pPr>
          </w:p>
        </w:tc>
      </w:tr>
      <w:tr w:rsidR="003F1042" w:rsidRPr="003F1042" w14:paraId="4AFC7CD9" w14:textId="77777777" w:rsidTr="00D94A99">
        <w:trPr>
          <w:jc w:val="center"/>
        </w:trPr>
        <w:tc>
          <w:tcPr>
            <w:tcW w:w="668" w:type="dxa"/>
            <w:vMerge w:val="restart"/>
            <w:vAlign w:val="center"/>
          </w:tcPr>
          <w:p w14:paraId="2399E571" w14:textId="77777777" w:rsidR="00471CDD" w:rsidRPr="003F1042" w:rsidRDefault="00471CDD" w:rsidP="00EA4068">
            <w:pPr>
              <w:jc w:val="center"/>
              <w:rPr>
                <w:rFonts w:ascii="Arial" w:hAnsi="Arial" w:cs="Arial"/>
                <w:sz w:val="20"/>
                <w:szCs w:val="20"/>
                <w:lang w:val="mn-MN"/>
              </w:rPr>
            </w:pPr>
            <w:r w:rsidRPr="003F1042">
              <w:rPr>
                <w:rFonts w:ascii="Arial" w:hAnsi="Arial" w:cs="Arial"/>
                <w:sz w:val="20"/>
                <w:szCs w:val="20"/>
                <w:lang w:val="mn-MN"/>
              </w:rPr>
              <w:t>15</w:t>
            </w:r>
          </w:p>
        </w:tc>
        <w:tc>
          <w:tcPr>
            <w:tcW w:w="2122" w:type="dxa"/>
            <w:vMerge w:val="restart"/>
            <w:vAlign w:val="center"/>
          </w:tcPr>
          <w:p w14:paraId="4C3D8105" w14:textId="77777777" w:rsidR="00471CDD" w:rsidRPr="003F1042" w:rsidRDefault="00471CDD" w:rsidP="00EA4068">
            <w:pPr>
              <w:rPr>
                <w:rFonts w:ascii="Arial" w:hAnsi="Arial" w:cs="Arial"/>
                <w:sz w:val="20"/>
                <w:szCs w:val="20"/>
                <w:lang w:val="mn-MN"/>
              </w:rPr>
            </w:pPr>
            <w:r w:rsidRPr="003F1042">
              <w:rPr>
                <w:rFonts w:ascii="Arial" w:hAnsi="Arial" w:cs="Arial"/>
                <w:sz w:val="20"/>
                <w:szCs w:val="20"/>
                <w:lang w:val="mn-MN"/>
              </w:rPr>
              <w:t xml:space="preserve">Будаа </w:t>
            </w:r>
          </w:p>
        </w:tc>
        <w:tc>
          <w:tcPr>
            <w:tcW w:w="2168" w:type="dxa"/>
            <w:vAlign w:val="center"/>
          </w:tcPr>
          <w:p w14:paraId="6E8B7202" w14:textId="77777777" w:rsidR="00471CDD" w:rsidRPr="003F1042" w:rsidRDefault="00471CDD" w:rsidP="00EA4068">
            <w:pPr>
              <w:rPr>
                <w:rFonts w:ascii="Arial" w:hAnsi="Arial" w:cs="Arial"/>
                <w:sz w:val="20"/>
                <w:szCs w:val="20"/>
                <w:lang w:val="mn-MN"/>
              </w:rPr>
            </w:pPr>
            <w:r w:rsidRPr="003F1042">
              <w:rPr>
                <w:rFonts w:ascii="Arial" w:hAnsi="Arial" w:cs="Arial"/>
                <w:sz w:val="20"/>
                <w:szCs w:val="20"/>
                <w:lang w:val="mn-MN"/>
              </w:rPr>
              <w:t>Цагаан задгай кг</w:t>
            </w:r>
          </w:p>
        </w:tc>
        <w:tc>
          <w:tcPr>
            <w:tcW w:w="1522" w:type="dxa"/>
            <w:vAlign w:val="center"/>
          </w:tcPr>
          <w:p w14:paraId="76A1A4B8" w14:textId="77777777" w:rsidR="00471CDD" w:rsidRPr="003F1042" w:rsidRDefault="00471CDD" w:rsidP="00EA4068">
            <w:pPr>
              <w:jc w:val="center"/>
              <w:rPr>
                <w:rFonts w:ascii="Arial" w:hAnsi="Arial" w:cs="Arial"/>
                <w:sz w:val="20"/>
                <w:szCs w:val="20"/>
                <w:lang w:val="mn-MN"/>
              </w:rPr>
            </w:pPr>
            <w:r w:rsidRPr="003F1042">
              <w:rPr>
                <w:rFonts w:ascii="Arial" w:hAnsi="Arial" w:cs="Arial"/>
                <w:sz w:val="20"/>
                <w:szCs w:val="20"/>
              </w:rPr>
              <w:t>40</w:t>
            </w:r>
            <w:r w:rsidRPr="003F1042">
              <w:rPr>
                <w:rFonts w:ascii="Arial" w:hAnsi="Arial" w:cs="Arial"/>
                <w:sz w:val="20"/>
                <w:szCs w:val="20"/>
                <w:lang w:val="mn-MN"/>
              </w:rPr>
              <w:t>00</w:t>
            </w:r>
          </w:p>
        </w:tc>
        <w:tc>
          <w:tcPr>
            <w:tcW w:w="1530" w:type="dxa"/>
            <w:vAlign w:val="center"/>
          </w:tcPr>
          <w:p w14:paraId="3239198F" w14:textId="77777777" w:rsidR="00471CDD" w:rsidRPr="003F1042" w:rsidRDefault="00471CDD" w:rsidP="00EA4068">
            <w:pPr>
              <w:jc w:val="center"/>
              <w:rPr>
                <w:rFonts w:ascii="Arial" w:hAnsi="Arial" w:cs="Arial"/>
                <w:sz w:val="20"/>
                <w:szCs w:val="20"/>
                <w:lang w:val="mn-MN"/>
              </w:rPr>
            </w:pPr>
            <w:r w:rsidRPr="003F1042">
              <w:rPr>
                <w:rFonts w:ascii="Arial" w:hAnsi="Arial" w:cs="Arial"/>
                <w:sz w:val="20"/>
                <w:szCs w:val="20"/>
              </w:rPr>
              <w:t>300</w:t>
            </w:r>
            <w:r w:rsidRPr="003F1042">
              <w:rPr>
                <w:rFonts w:ascii="Arial" w:hAnsi="Arial" w:cs="Arial"/>
                <w:sz w:val="20"/>
                <w:szCs w:val="20"/>
                <w:lang w:val="mn-MN"/>
              </w:rPr>
              <w:t>0</w:t>
            </w:r>
          </w:p>
        </w:tc>
        <w:tc>
          <w:tcPr>
            <w:tcW w:w="1662" w:type="dxa"/>
            <w:vAlign w:val="center"/>
          </w:tcPr>
          <w:p w14:paraId="53966062" w14:textId="77777777" w:rsidR="00471CDD" w:rsidRPr="003F1042" w:rsidRDefault="00471CDD" w:rsidP="00EA4068">
            <w:pPr>
              <w:jc w:val="center"/>
              <w:rPr>
                <w:rFonts w:ascii="Arial" w:hAnsi="Arial" w:cs="Arial"/>
                <w:sz w:val="20"/>
                <w:szCs w:val="20"/>
                <w:lang w:val="mn-MN"/>
              </w:rPr>
            </w:pPr>
          </w:p>
        </w:tc>
      </w:tr>
      <w:tr w:rsidR="003F1042" w:rsidRPr="003F1042" w14:paraId="46C323F0" w14:textId="77777777" w:rsidTr="00D94A99">
        <w:trPr>
          <w:jc w:val="center"/>
        </w:trPr>
        <w:tc>
          <w:tcPr>
            <w:tcW w:w="668" w:type="dxa"/>
            <w:vMerge/>
            <w:vAlign w:val="center"/>
          </w:tcPr>
          <w:p w14:paraId="534E643A" w14:textId="77777777" w:rsidR="00471CDD" w:rsidRPr="003F1042" w:rsidRDefault="00471CDD" w:rsidP="00EA4068">
            <w:pPr>
              <w:jc w:val="center"/>
              <w:rPr>
                <w:rFonts w:ascii="Arial" w:hAnsi="Arial" w:cs="Arial"/>
                <w:sz w:val="20"/>
                <w:szCs w:val="20"/>
                <w:lang w:val="mn-MN"/>
              </w:rPr>
            </w:pPr>
          </w:p>
        </w:tc>
        <w:tc>
          <w:tcPr>
            <w:tcW w:w="2122" w:type="dxa"/>
            <w:vMerge/>
            <w:vAlign w:val="center"/>
          </w:tcPr>
          <w:p w14:paraId="0167E548" w14:textId="77777777" w:rsidR="00471CDD" w:rsidRPr="003F1042" w:rsidRDefault="00471CDD" w:rsidP="00EA4068">
            <w:pPr>
              <w:rPr>
                <w:rFonts w:ascii="Arial" w:hAnsi="Arial" w:cs="Arial"/>
                <w:sz w:val="20"/>
                <w:szCs w:val="20"/>
                <w:lang w:val="mn-MN"/>
              </w:rPr>
            </w:pPr>
          </w:p>
        </w:tc>
        <w:tc>
          <w:tcPr>
            <w:tcW w:w="2168" w:type="dxa"/>
            <w:vAlign w:val="center"/>
          </w:tcPr>
          <w:p w14:paraId="09D3B754" w14:textId="77777777" w:rsidR="00471CDD" w:rsidRPr="003F1042" w:rsidRDefault="00471CDD" w:rsidP="00EA4068">
            <w:pPr>
              <w:rPr>
                <w:rFonts w:ascii="Arial" w:hAnsi="Arial" w:cs="Arial"/>
                <w:sz w:val="20"/>
                <w:szCs w:val="20"/>
                <w:lang w:val="mn-MN"/>
              </w:rPr>
            </w:pPr>
            <w:r w:rsidRPr="003F1042">
              <w:rPr>
                <w:rFonts w:ascii="Arial" w:hAnsi="Arial" w:cs="Arial"/>
                <w:sz w:val="20"/>
                <w:szCs w:val="20"/>
                <w:lang w:val="mn-MN"/>
              </w:rPr>
              <w:t>Шар слава кг</w:t>
            </w:r>
          </w:p>
        </w:tc>
        <w:tc>
          <w:tcPr>
            <w:tcW w:w="1522" w:type="dxa"/>
            <w:vAlign w:val="center"/>
          </w:tcPr>
          <w:p w14:paraId="1A2CBF87" w14:textId="77777777" w:rsidR="00471CDD" w:rsidRPr="003F1042" w:rsidRDefault="00471CDD" w:rsidP="00EA4068">
            <w:pPr>
              <w:jc w:val="center"/>
              <w:rPr>
                <w:rFonts w:ascii="Arial" w:hAnsi="Arial" w:cs="Arial"/>
                <w:sz w:val="20"/>
                <w:szCs w:val="20"/>
              </w:rPr>
            </w:pPr>
            <w:r w:rsidRPr="003F1042">
              <w:rPr>
                <w:rFonts w:ascii="Arial" w:hAnsi="Arial" w:cs="Arial"/>
                <w:sz w:val="20"/>
                <w:szCs w:val="20"/>
              </w:rPr>
              <w:t>5100</w:t>
            </w:r>
          </w:p>
        </w:tc>
        <w:tc>
          <w:tcPr>
            <w:tcW w:w="1530" w:type="dxa"/>
            <w:vAlign w:val="center"/>
          </w:tcPr>
          <w:p w14:paraId="41BC4AE3" w14:textId="77777777" w:rsidR="00471CDD" w:rsidRPr="003F1042" w:rsidRDefault="00471CDD" w:rsidP="00EA4068">
            <w:pPr>
              <w:jc w:val="center"/>
              <w:rPr>
                <w:rFonts w:ascii="Arial" w:hAnsi="Arial" w:cs="Arial"/>
                <w:sz w:val="20"/>
                <w:szCs w:val="20"/>
              </w:rPr>
            </w:pPr>
            <w:r w:rsidRPr="003F1042">
              <w:rPr>
                <w:rFonts w:ascii="Arial" w:hAnsi="Arial" w:cs="Arial"/>
                <w:sz w:val="20"/>
                <w:szCs w:val="20"/>
                <w:lang w:val="mn-MN"/>
              </w:rPr>
              <w:t>30</w:t>
            </w:r>
            <w:r w:rsidRPr="003F1042">
              <w:rPr>
                <w:rFonts w:ascii="Arial" w:hAnsi="Arial" w:cs="Arial"/>
                <w:sz w:val="20"/>
                <w:szCs w:val="20"/>
              </w:rPr>
              <w:t>00</w:t>
            </w:r>
          </w:p>
        </w:tc>
        <w:tc>
          <w:tcPr>
            <w:tcW w:w="1662" w:type="dxa"/>
            <w:vAlign w:val="center"/>
          </w:tcPr>
          <w:p w14:paraId="6F91C86E" w14:textId="77777777" w:rsidR="00471CDD" w:rsidRPr="003F1042" w:rsidRDefault="00471CDD" w:rsidP="00EA4068">
            <w:pPr>
              <w:jc w:val="center"/>
              <w:rPr>
                <w:rFonts w:ascii="Arial" w:hAnsi="Arial" w:cs="Arial"/>
                <w:sz w:val="20"/>
                <w:szCs w:val="20"/>
                <w:lang w:val="mn-MN"/>
              </w:rPr>
            </w:pPr>
          </w:p>
        </w:tc>
      </w:tr>
      <w:tr w:rsidR="003F1042" w:rsidRPr="003F1042" w14:paraId="51386449" w14:textId="77777777" w:rsidTr="00D94A99">
        <w:trPr>
          <w:jc w:val="center"/>
        </w:trPr>
        <w:tc>
          <w:tcPr>
            <w:tcW w:w="668" w:type="dxa"/>
            <w:vMerge/>
            <w:vAlign w:val="center"/>
          </w:tcPr>
          <w:p w14:paraId="47469151" w14:textId="77777777" w:rsidR="00471CDD" w:rsidRPr="003F1042" w:rsidRDefault="00471CDD" w:rsidP="00EA4068">
            <w:pPr>
              <w:jc w:val="center"/>
              <w:rPr>
                <w:rFonts w:ascii="Arial" w:hAnsi="Arial" w:cs="Arial"/>
                <w:sz w:val="20"/>
                <w:szCs w:val="20"/>
                <w:lang w:val="mn-MN"/>
              </w:rPr>
            </w:pPr>
          </w:p>
        </w:tc>
        <w:tc>
          <w:tcPr>
            <w:tcW w:w="2122" w:type="dxa"/>
            <w:vMerge/>
            <w:vAlign w:val="center"/>
          </w:tcPr>
          <w:p w14:paraId="7941B62D" w14:textId="77777777" w:rsidR="00471CDD" w:rsidRPr="003F1042" w:rsidRDefault="00471CDD" w:rsidP="00EA4068">
            <w:pPr>
              <w:rPr>
                <w:rFonts w:ascii="Arial" w:hAnsi="Arial" w:cs="Arial"/>
                <w:sz w:val="20"/>
                <w:szCs w:val="20"/>
                <w:lang w:val="mn-MN"/>
              </w:rPr>
            </w:pPr>
          </w:p>
        </w:tc>
        <w:tc>
          <w:tcPr>
            <w:tcW w:w="2168" w:type="dxa"/>
            <w:vAlign w:val="center"/>
          </w:tcPr>
          <w:p w14:paraId="68F6CFCF" w14:textId="77777777" w:rsidR="00471CDD" w:rsidRPr="003F1042" w:rsidRDefault="00471CDD" w:rsidP="00EA4068">
            <w:pPr>
              <w:rPr>
                <w:rFonts w:ascii="Arial" w:hAnsi="Arial" w:cs="Arial"/>
                <w:sz w:val="20"/>
                <w:szCs w:val="20"/>
                <w:lang w:val="mn-MN"/>
              </w:rPr>
            </w:pPr>
            <w:r w:rsidRPr="003F1042">
              <w:rPr>
                <w:rFonts w:ascii="Arial" w:hAnsi="Arial" w:cs="Arial"/>
                <w:sz w:val="20"/>
                <w:szCs w:val="20"/>
                <w:lang w:val="mn-MN"/>
              </w:rPr>
              <w:t>Гурвалжин будаа кг</w:t>
            </w:r>
          </w:p>
        </w:tc>
        <w:tc>
          <w:tcPr>
            <w:tcW w:w="1522" w:type="dxa"/>
            <w:vAlign w:val="center"/>
          </w:tcPr>
          <w:p w14:paraId="5F8F34F4" w14:textId="77777777" w:rsidR="00471CDD" w:rsidRPr="003F1042" w:rsidRDefault="00471CDD" w:rsidP="00EA4068">
            <w:pPr>
              <w:jc w:val="center"/>
              <w:rPr>
                <w:rFonts w:ascii="Arial" w:hAnsi="Arial" w:cs="Arial"/>
                <w:sz w:val="20"/>
                <w:szCs w:val="20"/>
                <w:lang w:val="mn-MN"/>
              </w:rPr>
            </w:pPr>
            <w:r w:rsidRPr="003F1042">
              <w:rPr>
                <w:rFonts w:ascii="Arial" w:hAnsi="Arial" w:cs="Arial"/>
                <w:sz w:val="20"/>
                <w:szCs w:val="20"/>
                <w:lang w:val="mn-MN"/>
              </w:rPr>
              <w:t>6</w:t>
            </w:r>
            <w:r w:rsidRPr="003F1042">
              <w:rPr>
                <w:rFonts w:ascii="Arial" w:hAnsi="Arial" w:cs="Arial"/>
                <w:sz w:val="20"/>
                <w:szCs w:val="20"/>
              </w:rPr>
              <w:t>0</w:t>
            </w:r>
            <w:r w:rsidRPr="003F1042">
              <w:rPr>
                <w:rFonts w:ascii="Arial" w:hAnsi="Arial" w:cs="Arial"/>
                <w:sz w:val="20"/>
                <w:szCs w:val="20"/>
                <w:lang w:val="mn-MN"/>
              </w:rPr>
              <w:t>00</w:t>
            </w:r>
          </w:p>
        </w:tc>
        <w:tc>
          <w:tcPr>
            <w:tcW w:w="1530" w:type="dxa"/>
            <w:vAlign w:val="center"/>
          </w:tcPr>
          <w:p w14:paraId="13EF5F0B" w14:textId="77777777" w:rsidR="00471CDD" w:rsidRPr="003F1042" w:rsidRDefault="00471CDD" w:rsidP="00EA4068">
            <w:pPr>
              <w:jc w:val="center"/>
              <w:rPr>
                <w:rFonts w:ascii="Arial" w:hAnsi="Arial" w:cs="Arial"/>
                <w:sz w:val="20"/>
                <w:szCs w:val="20"/>
                <w:lang w:val="mn-MN"/>
              </w:rPr>
            </w:pPr>
            <w:r w:rsidRPr="003F1042">
              <w:rPr>
                <w:rFonts w:ascii="Arial" w:hAnsi="Arial" w:cs="Arial"/>
                <w:sz w:val="20"/>
                <w:szCs w:val="20"/>
              </w:rPr>
              <w:t>40</w:t>
            </w:r>
            <w:r w:rsidRPr="003F1042">
              <w:rPr>
                <w:rFonts w:ascii="Arial" w:hAnsi="Arial" w:cs="Arial"/>
                <w:sz w:val="20"/>
                <w:szCs w:val="20"/>
                <w:lang w:val="mn-MN"/>
              </w:rPr>
              <w:t>00</w:t>
            </w:r>
          </w:p>
        </w:tc>
        <w:tc>
          <w:tcPr>
            <w:tcW w:w="1662" w:type="dxa"/>
            <w:vAlign w:val="center"/>
          </w:tcPr>
          <w:p w14:paraId="611DD9C6" w14:textId="77777777" w:rsidR="00471CDD" w:rsidRPr="003F1042" w:rsidRDefault="00471CDD" w:rsidP="00EA4068">
            <w:pPr>
              <w:jc w:val="center"/>
              <w:rPr>
                <w:rFonts w:ascii="Arial" w:hAnsi="Arial" w:cs="Arial"/>
                <w:sz w:val="20"/>
                <w:szCs w:val="20"/>
                <w:lang w:val="mn-MN"/>
              </w:rPr>
            </w:pPr>
          </w:p>
        </w:tc>
      </w:tr>
      <w:tr w:rsidR="003F1042" w:rsidRPr="003F1042" w14:paraId="362F5227" w14:textId="77777777" w:rsidTr="00D94A99">
        <w:trPr>
          <w:jc w:val="center"/>
        </w:trPr>
        <w:tc>
          <w:tcPr>
            <w:tcW w:w="668" w:type="dxa"/>
            <w:vMerge w:val="restart"/>
            <w:vAlign w:val="center"/>
          </w:tcPr>
          <w:p w14:paraId="7D00CAA9" w14:textId="77777777" w:rsidR="00471CDD" w:rsidRPr="003F1042" w:rsidRDefault="00471CDD" w:rsidP="00EA4068">
            <w:pPr>
              <w:jc w:val="center"/>
              <w:rPr>
                <w:rFonts w:ascii="Arial" w:hAnsi="Arial" w:cs="Arial"/>
                <w:sz w:val="20"/>
                <w:szCs w:val="20"/>
                <w:lang w:val="mn-MN"/>
              </w:rPr>
            </w:pPr>
            <w:r w:rsidRPr="003F1042">
              <w:rPr>
                <w:rFonts w:ascii="Arial" w:hAnsi="Arial" w:cs="Arial"/>
                <w:sz w:val="20"/>
                <w:szCs w:val="20"/>
                <w:lang w:val="mn-MN"/>
              </w:rPr>
              <w:t>16</w:t>
            </w:r>
          </w:p>
        </w:tc>
        <w:tc>
          <w:tcPr>
            <w:tcW w:w="2122" w:type="dxa"/>
            <w:vMerge w:val="restart"/>
            <w:vAlign w:val="center"/>
          </w:tcPr>
          <w:p w14:paraId="18C68478" w14:textId="77777777" w:rsidR="00471CDD" w:rsidRPr="003F1042" w:rsidRDefault="00471CDD" w:rsidP="00EA4068">
            <w:pPr>
              <w:rPr>
                <w:rFonts w:ascii="Arial" w:hAnsi="Arial" w:cs="Arial"/>
                <w:sz w:val="20"/>
                <w:szCs w:val="20"/>
                <w:lang w:val="mn-MN"/>
              </w:rPr>
            </w:pPr>
            <w:r w:rsidRPr="003F1042">
              <w:rPr>
                <w:rFonts w:ascii="Arial" w:hAnsi="Arial" w:cs="Arial"/>
                <w:sz w:val="20"/>
                <w:szCs w:val="20"/>
                <w:lang w:val="mn-MN"/>
              </w:rPr>
              <w:t xml:space="preserve">Сүү </w:t>
            </w:r>
          </w:p>
        </w:tc>
        <w:tc>
          <w:tcPr>
            <w:tcW w:w="2168" w:type="dxa"/>
            <w:vAlign w:val="center"/>
          </w:tcPr>
          <w:p w14:paraId="12D4BA60" w14:textId="77777777" w:rsidR="00471CDD" w:rsidRPr="003F1042" w:rsidRDefault="00471CDD" w:rsidP="00EA4068">
            <w:pPr>
              <w:rPr>
                <w:rFonts w:ascii="Arial" w:hAnsi="Arial" w:cs="Arial"/>
                <w:sz w:val="20"/>
                <w:szCs w:val="20"/>
                <w:lang w:val="mn-MN"/>
              </w:rPr>
            </w:pPr>
            <w:r w:rsidRPr="003F1042">
              <w:rPr>
                <w:rFonts w:ascii="Arial" w:hAnsi="Arial" w:cs="Arial"/>
                <w:sz w:val="20"/>
                <w:szCs w:val="20"/>
                <w:lang w:val="mn-MN"/>
              </w:rPr>
              <w:t xml:space="preserve">Задгай </w:t>
            </w:r>
          </w:p>
        </w:tc>
        <w:tc>
          <w:tcPr>
            <w:tcW w:w="1522" w:type="dxa"/>
            <w:vAlign w:val="center"/>
          </w:tcPr>
          <w:p w14:paraId="05FEB2FF" w14:textId="77777777" w:rsidR="00471CDD" w:rsidRPr="003F1042" w:rsidRDefault="00471CDD" w:rsidP="00EA4068">
            <w:pPr>
              <w:jc w:val="center"/>
              <w:rPr>
                <w:rFonts w:ascii="Arial" w:hAnsi="Arial" w:cs="Arial"/>
                <w:sz w:val="20"/>
                <w:szCs w:val="20"/>
                <w:lang w:val="mn-MN"/>
              </w:rPr>
            </w:pPr>
            <w:r w:rsidRPr="003F1042">
              <w:rPr>
                <w:rFonts w:ascii="Arial" w:hAnsi="Arial" w:cs="Arial"/>
                <w:sz w:val="20"/>
                <w:szCs w:val="20"/>
                <w:lang w:val="mn-MN"/>
              </w:rPr>
              <w:t>3000</w:t>
            </w:r>
          </w:p>
        </w:tc>
        <w:tc>
          <w:tcPr>
            <w:tcW w:w="1530" w:type="dxa"/>
            <w:vAlign w:val="center"/>
          </w:tcPr>
          <w:p w14:paraId="17258401" w14:textId="77777777" w:rsidR="00471CDD" w:rsidRPr="003F1042" w:rsidRDefault="00471CDD" w:rsidP="00EA4068">
            <w:pPr>
              <w:jc w:val="center"/>
              <w:rPr>
                <w:rFonts w:ascii="Arial" w:hAnsi="Arial" w:cs="Arial"/>
                <w:sz w:val="20"/>
                <w:szCs w:val="20"/>
              </w:rPr>
            </w:pPr>
            <w:r w:rsidRPr="003F1042">
              <w:rPr>
                <w:rFonts w:ascii="Arial" w:hAnsi="Arial" w:cs="Arial"/>
                <w:sz w:val="20"/>
                <w:szCs w:val="20"/>
                <w:lang w:val="mn-MN"/>
              </w:rPr>
              <w:t>280</w:t>
            </w:r>
            <w:r w:rsidRPr="003F1042">
              <w:rPr>
                <w:rFonts w:ascii="Arial" w:hAnsi="Arial" w:cs="Arial"/>
                <w:sz w:val="20"/>
                <w:szCs w:val="20"/>
              </w:rPr>
              <w:t>0</w:t>
            </w:r>
          </w:p>
        </w:tc>
        <w:tc>
          <w:tcPr>
            <w:tcW w:w="1662" w:type="dxa"/>
            <w:vAlign w:val="center"/>
          </w:tcPr>
          <w:p w14:paraId="1545EA04" w14:textId="77777777" w:rsidR="00471CDD" w:rsidRPr="003F1042" w:rsidRDefault="00471CDD" w:rsidP="00EA4068">
            <w:pPr>
              <w:jc w:val="center"/>
              <w:rPr>
                <w:rFonts w:ascii="Arial" w:hAnsi="Arial" w:cs="Arial"/>
                <w:sz w:val="20"/>
                <w:szCs w:val="20"/>
                <w:lang w:val="mn-MN"/>
              </w:rPr>
            </w:pPr>
          </w:p>
        </w:tc>
      </w:tr>
      <w:tr w:rsidR="003F1042" w:rsidRPr="003F1042" w14:paraId="15CF24A1" w14:textId="77777777" w:rsidTr="00D94A99">
        <w:trPr>
          <w:jc w:val="center"/>
        </w:trPr>
        <w:tc>
          <w:tcPr>
            <w:tcW w:w="668" w:type="dxa"/>
            <w:vMerge/>
            <w:vAlign w:val="center"/>
          </w:tcPr>
          <w:p w14:paraId="506F6C92" w14:textId="77777777" w:rsidR="00471CDD" w:rsidRPr="003F1042" w:rsidRDefault="00471CDD" w:rsidP="00EA4068">
            <w:pPr>
              <w:jc w:val="center"/>
              <w:rPr>
                <w:rFonts w:ascii="Arial" w:hAnsi="Arial" w:cs="Arial"/>
                <w:sz w:val="20"/>
                <w:szCs w:val="20"/>
                <w:lang w:val="mn-MN"/>
              </w:rPr>
            </w:pPr>
          </w:p>
        </w:tc>
        <w:tc>
          <w:tcPr>
            <w:tcW w:w="2122" w:type="dxa"/>
            <w:vMerge/>
            <w:vAlign w:val="center"/>
          </w:tcPr>
          <w:p w14:paraId="5DA5050A" w14:textId="77777777" w:rsidR="00471CDD" w:rsidRPr="003F1042" w:rsidRDefault="00471CDD" w:rsidP="00EA4068">
            <w:pPr>
              <w:rPr>
                <w:rFonts w:ascii="Arial" w:hAnsi="Arial" w:cs="Arial"/>
                <w:sz w:val="20"/>
                <w:szCs w:val="20"/>
                <w:lang w:val="mn-MN"/>
              </w:rPr>
            </w:pPr>
          </w:p>
        </w:tc>
        <w:tc>
          <w:tcPr>
            <w:tcW w:w="2168" w:type="dxa"/>
            <w:vAlign w:val="center"/>
          </w:tcPr>
          <w:p w14:paraId="1EBF2EF8" w14:textId="77777777" w:rsidR="00471CDD" w:rsidRPr="003F1042" w:rsidRDefault="00471CDD" w:rsidP="00EA4068">
            <w:pPr>
              <w:rPr>
                <w:rFonts w:ascii="Arial" w:hAnsi="Arial" w:cs="Arial"/>
                <w:sz w:val="20"/>
                <w:szCs w:val="20"/>
                <w:lang w:val="mn-MN"/>
              </w:rPr>
            </w:pPr>
            <w:r w:rsidRPr="003F1042">
              <w:rPr>
                <w:rFonts w:ascii="Arial" w:hAnsi="Arial" w:cs="Arial"/>
                <w:sz w:val="20"/>
                <w:szCs w:val="20"/>
                <w:lang w:val="mn-MN"/>
              </w:rPr>
              <w:t>Сүү ХХК 0,5л</w:t>
            </w:r>
          </w:p>
        </w:tc>
        <w:tc>
          <w:tcPr>
            <w:tcW w:w="1522" w:type="dxa"/>
            <w:vAlign w:val="center"/>
          </w:tcPr>
          <w:p w14:paraId="2779ADDF" w14:textId="77777777" w:rsidR="00471CDD" w:rsidRPr="003F1042" w:rsidRDefault="00471CDD" w:rsidP="00EA4068">
            <w:pPr>
              <w:jc w:val="center"/>
              <w:rPr>
                <w:rFonts w:ascii="Arial" w:hAnsi="Arial" w:cs="Arial"/>
                <w:sz w:val="20"/>
                <w:szCs w:val="20"/>
                <w:lang w:val="mn-MN"/>
              </w:rPr>
            </w:pPr>
          </w:p>
        </w:tc>
        <w:tc>
          <w:tcPr>
            <w:tcW w:w="1530" w:type="dxa"/>
            <w:vAlign w:val="center"/>
          </w:tcPr>
          <w:p w14:paraId="02100C52" w14:textId="77777777" w:rsidR="00471CDD" w:rsidRPr="003F1042" w:rsidRDefault="00471CDD" w:rsidP="00EA4068">
            <w:pPr>
              <w:jc w:val="center"/>
              <w:rPr>
                <w:rFonts w:ascii="Arial" w:hAnsi="Arial" w:cs="Arial"/>
                <w:sz w:val="20"/>
                <w:szCs w:val="20"/>
                <w:lang w:val="mn-MN"/>
              </w:rPr>
            </w:pPr>
          </w:p>
        </w:tc>
        <w:tc>
          <w:tcPr>
            <w:tcW w:w="1662" w:type="dxa"/>
            <w:vAlign w:val="center"/>
          </w:tcPr>
          <w:p w14:paraId="3CB56421" w14:textId="77777777" w:rsidR="00471CDD" w:rsidRPr="003F1042" w:rsidRDefault="00471CDD" w:rsidP="00EA4068">
            <w:pPr>
              <w:jc w:val="center"/>
              <w:rPr>
                <w:rFonts w:ascii="Arial" w:hAnsi="Arial" w:cs="Arial"/>
                <w:sz w:val="20"/>
                <w:szCs w:val="20"/>
                <w:lang w:val="mn-MN"/>
              </w:rPr>
            </w:pPr>
          </w:p>
        </w:tc>
      </w:tr>
      <w:tr w:rsidR="003F1042" w:rsidRPr="003F1042" w14:paraId="4A8DE04B" w14:textId="77777777" w:rsidTr="00D94A99">
        <w:trPr>
          <w:jc w:val="center"/>
        </w:trPr>
        <w:tc>
          <w:tcPr>
            <w:tcW w:w="668" w:type="dxa"/>
            <w:vMerge/>
            <w:vAlign w:val="center"/>
          </w:tcPr>
          <w:p w14:paraId="46BCE86A" w14:textId="77777777" w:rsidR="00471CDD" w:rsidRPr="003F1042" w:rsidRDefault="00471CDD" w:rsidP="00EA4068">
            <w:pPr>
              <w:jc w:val="center"/>
              <w:rPr>
                <w:rFonts w:ascii="Arial" w:hAnsi="Arial" w:cs="Arial"/>
                <w:sz w:val="20"/>
                <w:szCs w:val="20"/>
                <w:lang w:val="mn-MN"/>
              </w:rPr>
            </w:pPr>
          </w:p>
        </w:tc>
        <w:tc>
          <w:tcPr>
            <w:tcW w:w="2122" w:type="dxa"/>
            <w:vMerge/>
            <w:vAlign w:val="center"/>
          </w:tcPr>
          <w:p w14:paraId="582CFFA0" w14:textId="77777777" w:rsidR="00471CDD" w:rsidRPr="003F1042" w:rsidRDefault="00471CDD" w:rsidP="00EA4068">
            <w:pPr>
              <w:rPr>
                <w:rFonts w:ascii="Arial" w:hAnsi="Arial" w:cs="Arial"/>
                <w:sz w:val="20"/>
                <w:szCs w:val="20"/>
                <w:lang w:val="mn-MN"/>
              </w:rPr>
            </w:pPr>
          </w:p>
        </w:tc>
        <w:tc>
          <w:tcPr>
            <w:tcW w:w="2168" w:type="dxa"/>
            <w:vAlign w:val="center"/>
          </w:tcPr>
          <w:p w14:paraId="51578427" w14:textId="77777777" w:rsidR="00471CDD" w:rsidRPr="003F1042" w:rsidRDefault="00471CDD" w:rsidP="00EA4068">
            <w:pPr>
              <w:rPr>
                <w:rFonts w:ascii="Arial" w:hAnsi="Arial" w:cs="Arial"/>
                <w:sz w:val="20"/>
                <w:szCs w:val="20"/>
                <w:lang w:val="mn-MN"/>
              </w:rPr>
            </w:pPr>
            <w:r w:rsidRPr="003F1042">
              <w:rPr>
                <w:rFonts w:ascii="Arial" w:hAnsi="Arial" w:cs="Arial"/>
                <w:sz w:val="20"/>
                <w:szCs w:val="20"/>
                <w:lang w:val="mn-MN"/>
              </w:rPr>
              <w:t>Сүү ХХК 1л</w:t>
            </w:r>
          </w:p>
        </w:tc>
        <w:tc>
          <w:tcPr>
            <w:tcW w:w="1522" w:type="dxa"/>
            <w:vAlign w:val="center"/>
          </w:tcPr>
          <w:p w14:paraId="25759CA5" w14:textId="77777777" w:rsidR="00471CDD" w:rsidRPr="003F1042" w:rsidRDefault="00471CDD" w:rsidP="00EA4068">
            <w:pPr>
              <w:jc w:val="center"/>
              <w:rPr>
                <w:rFonts w:ascii="Arial" w:hAnsi="Arial" w:cs="Arial"/>
                <w:sz w:val="20"/>
                <w:szCs w:val="20"/>
              </w:rPr>
            </w:pPr>
            <w:r w:rsidRPr="003F1042">
              <w:rPr>
                <w:rFonts w:ascii="Arial" w:hAnsi="Arial" w:cs="Arial"/>
                <w:sz w:val="20"/>
                <w:szCs w:val="20"/>
              </w:rPr>
              <w:t>430</w:t>
            </w:r>
            <w:r w:rsidRPr="003F1042">
              <w:rPr>
                <w:rFonts w:ascii="Arial" w:hAnsi="Arial" w:cs="Arial"/>
                <w:sz w:val="20"/>
                <w:szCs w:val="20"/>
                <w:lang w:val="mn-MN"/>
              </w:rPr>
              <w:t>0</w:t>
            </w:r>
          </w:p>
        </w:tc>
        <w:tc>
          <w:tcPr>
            <w:tcW w:w="1530" w:type="dxa"/>
            <w:vAlign w:val="center"/>
          </w:tcPr>
          <w:p w14:paraId="2C071C91" w14:textId="77777777" w:rsidR="00471CDD" w:rsidRPr="003F1042" w:rsidRDefault="00471CDD" w:rsidP="00EA4068">
            <w:pPr>
              <w:jc w:val="center"/>
              <w:rPr>
                <w:rFonts w:ascii="Arial" w:hAnsi="Arial" w:cs="Arial"/>
                <w:sz w:val="20"/>
                <w:szCs w:val="20"/>
              </w:rPr>
            </w:pPr>
            <w:r w:rsidRPr="003F1042">
              <w:rPr>
                <w:rFonts w:ascii="Arial" w:hAnsi="Arial" w:cs="Arial"/>
                <w:sz w:val="20"/>
                <w:szCs w:val="20"/>
                <w:lang w:val="mn-MN"/>
              </w:rPr>
              <w:t>4000</w:t>
            </w:r>
          </w:p>
        </w:tc>
        <w:tc>
          <w:tcPr>
            <w:tcW w:w="1662" w:type="dxa"/>
            <w:vAlign w:val="center"/>
          </w:tcPr>
          <w:p w14:paraId="27DFAA1D" w14:textId="77777777" w:rsidR="00471CDD" w:rsidRPr="003F1042" w:rsidRDefault="00471CDD" w:rsidP="00EA4068">
            <w:pPr>
              <w:jc w:val="center"/>
              <w:rPr>
                <w:rFonts w:ascii="Arial" w:hAnsi="Arial" w:cs="Arial"/>
                <w:sz w:val="20"/>
                <w:szCs w:val="20"/>
              </w:rPr>
            </w:pPr>
          </w:p>
        </w:tc>
      </w:tr>
      <w:tr w:rsidR="003F1042" w:rsidRPr="003F1042" w14:paraId="7C8D9823" w14:textId="77777777" w:rsidTr="00D94A99">
        <w:trPr>
          <w:jc w:val="center"/>
        </w:trPr>
        <w:tc>
          <w:tcPr>
            <w:tcW w:w="668" w:type="dxa"/>
            <w:vMerge w:val="restart"/>
            <w:vAlign w:val="center"/>
          </w:tcPr>
          <w:p w14:paraId="6E9D718C" w14:textId="77777777" w:rsidR="00471CDD" w:rsidRPr="003F1042" w:rsidRDefault="00471CDD" w:rsidP="00EA4068">
            <w:pPr>
              <w:jc w:val="center"/>
              <w:rPr>
                <w:rFonts w:ascii="Arial" w:hAnsi="Arial" w:cs="Arial"/>
                <w:sz w:val="20"/>
                <w:szCs w:val="20"/>
                <w:lang w:val="mn-MN"/>
              </w:rPr>
            </w:pPr>
            <w:r w:rsidRPr="003F1042">
              <w:rPr>
                <w:rFonts w:ascii="Arial" w:hAnsi="Arial" w:cs="Arial"/>
                <w:sz w:val="20"/>
                <w:szCs w:val="20"/>
                <w:lang w:val="mn-MN"/>
              </w:rPr>
              <w:t>17</w:t>
            </w:r>
          </w:p>
        </w:tc>
        <w:tc>
          <w:tcPr>
            <w:tcW w:w="2122" w:type="dxa"/>
            <w:vMerge w:val="restart"/>
            <w:vAlign w:val="center"/>
          </w:tcPr>
          <w:p w14:paraId="6729FA2E" w14:textId="77777777" w:rsidR="00471CDD" w:rsidRPr="003F1042" w:rsidRDefault="00471CDD" w:rsidP="00EA4068">
            <w:pPr>
              <w:rPr>
                <w:rFonts w:ascii="Arial" w:hAnsi="Arial" w:cs="Arial"/>
                <w:sz w:val="20"/>
                <w:szCs w:val="20"/>
                <w:lang w:val="mn-MN"/>
              </w:rPr>
            </w:pPr>
            <w:r w:rsidRPr="003F1042">
              <w:rPr>
                <w:rFonts w:ascii="Arial" w:hAnsi="Arial" w:cs="Arial"/>
                <w:sz w:val="20"/>
                <w:szCs w:val="20"/>
                <w:lang w:val="mn-MN"/>
              </w:rPr>
              <w:t xml:space="preserve">Тараг </w:t>
            </w:r>
          </w:p>
        </w:tc>
        <w:tc>
          <w:tcPr>
            <w:tcW w:w="2168" w:type="dxa"/>
            <w:vAlign w:val="center"/>
          </w:tcPr>
          <w:p w14:paraId="506FA6F4" w14:textId="77777777" w:rsidR="00471CDD" w:rsidRPr="003F1042" w:rsidRDefault="00471CDD" w:rsidP="00EA4068">
            <w:pPr>
              <w:rPr>
                <w:rFonts w:ascii="Arial" w:hAnsi="Arial" w:cs="Arial"/>
                <w:sz w:val="20"/>
                <w:szCs w:val="20"/>
                <w:lang w:val="mn-MN"/>
              </w:rPr>
            </w:pPr>
            <w:r w:rsidRPr="003F1042">
              <w:rPr>
                <w:rFonts w:ascii="Arial" w:hAnsi="Arial" w:cs="Arial"/>
                <w:sz w:val="20"/>
                <w:szCs w:val="20"/>
                <w:lang w:val="mn-MN"/>
              </w:rPr>
              <w:t xml:space="preserve">Задгай </w:t>
            </w:r>
          </w:p>
        </w:tc>
        <w:tc>
          <w:tcPr>
            <w:tcW w:w="1522" w:type="dxa"/>
            <w:vAlign w:val="center"/>
          </w:tcPr>
          <w:p w14:paraId="6664BC39" w14:textId="77777777" w:rsidR="00471CDD" w:rsidRPr="003F1042" w:rsidRDefault="00471CDD" w:rsidP="00EA4068">
            <w:pPr>
              <w:jc w:val="center"/>
              <w:rPr>
                <w:rFonts w:ascii="Arial" w:hAnsi="Arial" w:cs="Arial"/>
                <w:sz w:val="20"/>
                <w:szCs w:val="20"/>
              </w:rPr>
            </w:pPr>
            <w:r w:rsidRPr="003F1042">
              <w:rPr>
                <w:rFonts w:ascii="Arial" w:hAnsi="Arial" w:cs="Arial"/>
                <w:sz w:val="20"/>
                <w:szCs w:val="20"/>
                <w:lang w:val="mn-MN"/>
              </w:rPr>
              <w:t>35</w:t>
            </w:r>
            <w:r w:rsidRPr="003F1042">
              <w:rPr>
                <w:rFonts w:ascii="Arial" w:hAnsi="Arial" w:cs="Arial"/>
                <w:sz w:val="20"/>
                <w:szCs w:val="20"/>
              </w:rPr>
              <w:t>00</w:t>
            </w:r>
          </w:p>
        </w:tc>
        <w:tc>
          <w:tcPr>
            <w:tcW w:w="1530" w:type="dxa"/>
            <w:vAlign w:val="center"/>
          </w:tcPr>
          <w:p w14:paraId="4195D1E4" w14:textId="77777777" w:rsidR="00471CDD" w:rsidRPr="003F1042" w:rsidRDefault="00471CDD" w:rsidP="00EA4068">
            <w:pPr>
              <w:jc w:val="center"/>
              <w:rPr>
                <w:rFonts w:ascii="Arial" w:hAnsi="Arial" w:cs="Arial"/>
                <w:sz w:val="20"/>
                <w:szCs w:val="20"/>
              </w:rPr>
            </w:pPr>
            <w:r w:rsidRPr="003F1042">
              <w:rPr>
                <w:rFonts w:ascii="Arial" w:hAnsi="Arial" w:cs="Arial"/>
                <w:sz w:val="20"/>
                <w:szCs w:val="20"/>
                <w:lang w:val="mn-MN"/>
              </w:rPr>
              <w:t>30</w:t>
            </w:r>
            <w:r w:rsidRPr="003F1042">
              <w:rPr>
                <w:rFonts w:ascii="Arial" w:hAnsi="Arial" w:cs="Arial"/>
                <w:sz w:val="20"/>
                <w:szCs w:val="20"/>
              </w:rPr>
              <w:t>00</w:t>
            </w:r>
          </w:p>
        </w:tc>
        <w:tc>
          <w:tcPr>
            <w:tcW w:w="1662" w:type="dxa"/>
            <w:vAlign w:val="center"/>
          </w:tcPr>
          <w:p w14:paraId="2BA1E2FC" w14:textId="77777777" w:rsidR="00471CDD" w:rsidRPr="003F1042" w:rsidRDefault="00471CDD" w:rsidP="00EA4068">
            <w:pPr>
              <w:jc w:val="center"/>
              <w:rPr>
                <w:rFonts w:ascii="Arial" w:hAnsi="Arial" w:cs="Arial"/>
                <w:sz w:val="20"/>
                <w:szCs w:val="20"/>
                <w:lang w:val="mn-MN"/>
              </w:rPr>
            </w:pPr>
          </w:p>
        </w:tc>
      </w:tr>
      <w:tr w:rsidR="003F1042" w:rsidRPr="003F1042" w14:paraId="7CBC42B0" w14:textId="77777777" w:rsidTr="00D94A99">
        <w:trPr>
          <w:trHeight w:val="547"/>
          <w:jc w:val="center"/>
        </w:trPr>
        <w:tc>
          <w:tcPr>
            <w:tcW w:w="668" w:type="dxa"/>
            <w:vMerge/>
            <w:vAlign w:val="center"/>
          </w:tcPr>
          <w:p w14:paraId="5F127890" w14:textId="77777777" w:rsidR="00471CDD" w:rsidRPr="003F1042" w:rsidRDefault="00471CDD" w:rsidP="00EA4068">
            <w:pPr>
              <w:jc w:val="center"/>
              <w:rPr>
                <w:rFonts w:ascii="Arial" w:hAnsi="Arial" w:cs="Arial"/>
                <w:sz w:val="20"/>
                <w:szCs w:val="20"/>
                <w:lang w:val="mn-MN"/>
              </w:rPr>
            </w:pPr>
          </w:p>
        </w:tc>
        <w:tc>
          <w:tcPr>
            <w:tcW w:w="2122" w:type="dxa"/>
            <w:vMerge/>
            <w:vAlign w:val="center"/>
          </w:tcPr>
          <w:p w14:paraId="62A82445" w14:textId="77777777" w:rsidR="00471CDD" w:rsidRPr="003F1042" w:rsidRDefault="00471CDD" w:rsidP="00EA4068">
            <w:pPr>
              <w:rPr>
                <w:rFonts w:ascii="Arial" w:hAnsi="Arial" w:cs="Arial"/>
                <w:sz w:val="20"/>
                <w:szCs w:val="20"/>
                <w:lang w:val="mn-MN"/>
              </w:rPr>
            </w:pPr>
          </w:p>
        </w:tc>
        <w:tc>
          <w:tcPr>
            <w:tcW w:w="2168" w:type="dxa"/>
            <w:vAlign w:val="center"/>
          </w:tcPr>
          <w:p w14:paraId="678463D9" w14:textId="77777777" w:rsidR="00471CDD" w:rsidRPr="003F1042" w:rsidRDefault="00471CDD" w:rsidP="00EA4068">
            <w:pPr>
              <w:rPr>
                <w:rFonts w:ascii="Arial" w:hAnsi="Arial" w:cs="Arial"/>
                <w:sz w:val="20"/>
                <w:szCs w:val="20"/>
                <w:lang w:val="mn-MN"/>
              </w:rPr>
            </w:pPr>
            <w:r w:rsidRPr="003F1042">
              <w:rPr>
                <w:rFonts w:ascii="Arial" w:hAnsi="Arial" w:cs="Arial"/>
                <w:sz w:val="20"/>
                <w:szCs w:val="20"/>
                <w:lang w:val="mn-MN"/>
              </w:rPr>
              <w:t>Сүү ХХК 1л цөцгийтэй тараг</w:t>
            </w:r>
          </w:p>
        </w:tc>
        <w:tc>
          <w:tcPr>
            <w:tcW w:w="1522" w:type="dxa"/>
            <w:vAlign w:val="center"/>
          </w:tcPr>
          <w:p w14:paraId="1C3EC3E0" w14:textId="77777777" w:rsidR="00471CDD" w:rsidRPr="003F1042" w:rsidRDefault="00471CDD" w:rsidP="00EA4068">
            <w:pPr>
              <w:jc w:val="center"/>
              <w:rPr>
                <w:rFonts w:ascii="Arial" w:hAnsi="Arial" w:cs="Arial"/>
                <w:sz w:val="20"/>
                <w:szCs w:val="20"/>
              </w:rPr>
            </w:pPr>
            <w:r w:rsidRPr="003F1042">
              <w:rPr>
                <w:rFonts w:ascii="Arial" w:hAnsi="Arial" w:cs="Arial"/>
                <w:sz w:val="20"/>
                <w:szCs w:val="20"/>
              </w:rPr>
              <w:t>5500</w:t>
            </w:r>
          </w:p>
        </w:tc>
        <w:tc>
          <w:tcPr>
            <w:tcW w:w="1530" w:type="dxa"/>
            <w:vAlign w:val="center"/>
          </w:tcPr>
          <w:p w14:paraId="5D855B7F" w14:textId="77777777" w:rsidR="00471CDD" w:rsidRPr="003F1042" w:rsidRDefault="00471CDD" w:rsidP="00EA4068">
            <w:pPr>
              <w:jc w:val="center"/>
              <w:rPr>
                <w:rFonts w:ascii="Arial" w:hAnsi="Arial" w:cs="Arial"/>
                <w:sz w:val="20"/>
                <w:szCs w:val="20"/>
              </w:rPr>
            </w:pPr>
            <w:r w:rsidRPr="003F1042">
              <w:rPr>
                <w:rFonts w:ascii="Arial" w:hAnsi="Arial" w:cs="Arial"/>
                <w:sz w:val="20"/>
                <w:szCs w:val="20"/>
              </w:rPr>
              <w:t>3800</w:t>
            </w:r>
          </w:p>
        </w:tc>
        <w:tc>
          <w:tcPr>
            <w:tcW w:w="1662" w:type="dxa"/>
            <w:vAlign w:val="center"/>
          </w:tcPr>
          <w:p w14:paraId="60141025" w14:textId="77777777" w:rsidR="00471CDD" w:rsidRPr="003F1042" w:rsidRDefault="00471CDD" w:rsidP="00EA4068">
            <w:pPr>
              <w:jc w:val="center"/>
              <w:rPr>
                <w:rFonts w:ascii="Arial" w:hAnsi="Arial" w:cs="Arial"/>
                <w:sz w:val="20"/>
                <w:szCs w:val="20"/>
                <w:lang w:val="mn-MN"/>
              </w:rPr>
            </w:pPr>
          </w:p>
        </w:tc>
      </w:tr>
      <w:tr w:rsidR="003F1042" w:rsidRPr="003F1042" w14:paraId="1A2DF075" w14:textId="77777777" w:rsidTr="00D94A99">
        <w:trPr>
          <w:jc w:val="center"/>
        </w:trPr>
        <w:tc>
          <w:tcPr>
            <w:tcW w:w="668" w:type="dxa"/>
            <w:vAlign w:val="center"/>
          </w:tcPr>
          <w:p w14:paraId="5D5765AD" w14:textId="77777777" w:rsidR="00471CDD" w:rsidRPr="003F1042" w:rsidRDefault="00471CDD" w:rsidP="00EA4068">
            <w:pPr>
              <w:jc w:val="center"/>
              <w:rPr>
                <w:rFonts w:ascii="Arial" w:hAnsi="Arial" w:cs="Arial"/>
                <w:sz w:val="20"/>
                <w:szCs w:val="20"/>
                <w:lang w:val="mn-MN"/>
              </w:rPr>
            </w:pPr>
            <w:r w:rsidRPr="003F1042">
              <w:rPr>
                <w:rFonts w:ascii="Arial" w:hAnsi="Arial" w:cs="Arial"/>
                <w:sz w:val="20"/>
                <w:szCs w:val="20"/>
                <w:lang w:val="mn-MN"/>
              </w:rPr>
              <w:t>18</w:t>
            </w:r>
          </w:p>
        </w:tc>
        <w:tc>
          <w:tcPr>
            <w:tcW w:w="2122" w:type="dxa"/>
            <w:vAlign w:val="center"/>
          </w:tcPr>
          <w:p w14:paraId="7CE494E8" w14:textId="77777777" w:rsidR="00471CDD" w:rsidRPr="003F1042" w:rsidRDefault="00471CDD" w:rsidP="00EA4068">
            <w:pPr>
              <w:rPr>
                <w:rFonts w:ascii="Arial" w:hAnsi="Arial" w:cs="Arial"/>
                <w:sz w:val="20"/>
                <w:szCs w:val="20"/>
                <w:lang w:val="mn-MN"/>
              </w:rPr>
            </w:pPr>
            <w:r w:rsidRPr="003F1042">
              <w:rPr>
                <w:rFonts w:ascii="Arial" w:hAnsi="Arial" w:cs="Arial"/>
                <w:sz w:val="20"/>
                <w:szCs w:val="20"/>
                <w:lang w:val="mn-MN"/>
              </w:rPr>
              <w:t xml:space="preserve">Талх </w:t>
            </w:r>
          </w:p>
        </w:tc>
        <w:tc>
          <w:tcPr>
            <w:tcW w:w="2168" w:type="dxa"/>
            <w:vAlign w:val="center"/>
          </w:tcPr>
          <w:p w14:paraId="68317A2C" w14:textId="77777777" w:rsidR="00471CDD" w:rsidRPr="003F1042" w:rsidRDefault="00471CDD" w:rsidP="00EA4068">
            <w:pPr>
              <w:rPr>
                <w:rFonts w:ascii="Arial" w:hAnsi="Arial" w:cs="Arial"/>
                <w:sz w:val="20"/>
                <w:szCs w:val="20"/>
                <w:lang w:val="mn-MN"/>
              </w:rPr>
            </w:pPr>
            <w:r w:rsidRPr="003F1042">
              <w:rPr>
                <w:rFonts w:ascii="Arial" w:hAnsi="Arial" w:cs="Arial"/>
                <w:sz w:val="20"/>
                <w:szCs w:val="20"/>
                <w:lang w:val="mn-MN"/>
              </w:rPr>
              <w:t>Чойр талх</w:t>
            </w:r>
          </w:p>
        </w:tc>
        <w:tc>
          <w:tcPr>
            <w:tcW w:w="1522" w:type="dxa"/>
            <w:vAlign w:val="center"/>
          </w:tcPr>
          <w:p w14:paraId="4D28C76B" w14:textId="77777777" w:rsidR="00471CDD" w:rsidRPr="003F1042" w:rsidRDefault="00471CDD" w:rsidP="00EA4068">
            <w:pPr>
              <w:jc w:val="center"/>
              <w:rPr>
                <w:rFonts w:ascii="Arial" w:hAnsi="Arial" w:cs="Arial"/>
                <w:sz w:val="20"/>
                <w:szCs w:val="20"/>
              </w:rPr>
            </w:pPr>
            <w:r w:rsidRPr="003F1042">
              <w:rPr>
                <w:rFonts w:ascii="Arial" w:hAnsi="Arial" w:cs="Arial"/>
                <w:sz w:val="20"/>
                <w:szCs w:val="20"/>
              </w:rPr>
              <w:t>1650</w:t>
            </w:r>
          </w:p>
        </w:tc>
        <w:tc>
          <w:tcPr>
            <w:tcW w:w="1530" w:type="dxa"/>
            <w:vAlign w:val="center"/>
          </w:tcPr>
          <w:p w14:paraId="3077411E" w14:textId="77777777" w:rsidR="00471CDD" w:rsidRPr="003F1042" w:rsidRDefault="00471CDD" w:rsidP="00EA4068">
            <w:pPr>
              <w:jc w:val="center"/>
              <w:rPr>
                <w:rFonts w:ascii="Arial" w:hAnsi="Arial" w:cs="Arial"/>
                <w:sz w:val="20"/>
                <w:szCs w:val="20"/>
              </w:rPr>
            </w:pPr>
            <w:r w:rsidRPr="003F1042">
              <w:rPr>
                <w:rFonts w:ascii="Arial" w:hAnsi="Arial" w:cs="Arial"/>
                <w:sz w:val="20"/>
                <w:szCs w:val="20"/>
              </w:rPr>
              <w:t>1500</w:t>
            </w:r>
          </w:p>
        </w:tc>
        <w:tc>
          <w:tcPr>
            <w:tcW w:w="1662" w:type="dxa"/>
            <w:vAlign w:val="center"/>
          </w:tcPr>
          <w:p w14:paraId="6A09EF4B" w14:textId="77777777" w:rsidR="00471CDD" w:rsidRPr="003F1042" w:rsidRDefault="00471CDD" w:rsidP="00EA4068">
            <w:pPr>
              <w:jc w:val="center"/>
              <w:rPr>
                <w:rFonts w:ascii="Arial" w:hAnsi="Arial" w:cs="Arial"/>
                <w:sz w:val="20"/>
                <w:szCs w:val="20"/>
                <w:lang w:val="mn-MN"/>
              </w:rPr>
            </w:pPr>
          </w:p>
        </w:tc>
      </w:tr>
      <w:tr w:rsidR="003F1042" w:rsidRPr="003F1042" w14:paraId="7CB3A398" w14:textId="77777777" w:rsidTr="00D94A99">
        <w:trPr>
          <w:jc w:val="center"/>
        </w:trPr>
        <w:tc>
          <w:tcPr>
            <w:tcW w:w="668" w:type="dxa"/>
            <w:vMerge w:val="restart"/>
            <w:vAlign w:val="center"/>
          </w:tcPr>
          <w:p w14:paraId="486C9F6A" w14:textId="61DB4311" w:rsidR="00471CDD" w:rsidRPr="003F1042" w:rsidRDefault="00D94A99" w:rsidP="00EA4068">
            <w:pPr>
              <w:jc w:val="center"/>
              <w:rPr>
                <w:rFonts w:ascii="Arial" w:hAnsi="Arial" w:cs="Arial"/>
                <w:sz w:val="20"/>
                <w:szCs w:val="20"/>
                <w:lang w:val="mn-MN"/>
              </w:rPr>
            </w:pPr>
            <w:r w:rsidRPr="003F1042">
              <w:rPr>
                <w:rFonts w:ascii="Arial" w:hAnsi="Arial" w:cs="Arial"/>
                <w:sz w:val="20"/>
                <w:szCs w:val="20"/>
                <w:lang w:val="mn-MN"/>
              </w:rPr>
              <w:t>19</w:t>
            </w:r>
          </w:p>
        </w:tc>
        <w:tc>
          <w:tcPr>
            <w:tcW w:w="2122" w:type="dxa"/>
            <w:vMerge w:val="restart"/>
            <w:vAlign w:val="center"/>
          </w:tcPr>
          <w:p w14:paraId="693DBE12" w14:textId="77777777" w:rsidR="00471CDD" w:rsidRPr="003F1042" w:rsidRDefault="00471CDD" w:rsidP="00EA4068">
            <w:pPr>
              <w:rPr>
                <w:rFonts w:ascii="Arial" w:hAnsi="Arial" w:cs="Arial"/>
                <w:sz w:val="20"/>
                <w:szCs w:val="20"/>
                <w:lang w:val="mn-MN"/>
              </w:rPr>
            </w:pPr>
            <w:r w:rsidRPr="003F1042">
              <w:rPr>
                <w:rFonts w:ascii="Arial" w:hAnsi="Arial" w:cs="Arial"/>
                <w:sz w:val="20"/>
                <w:szCs w:val="20"/>
                <w:lang w:val="mn-MN"/>
              </w:rPr>
              <w:t xml:space="preserve">Өндөг </w:t>
            </w:r>
          </w:p>
        </w:tc>
        <w:tc>
          <w:tcPr>
            <w:tcW w:w="2168" w:type="dxa"/>
            <w:vAlign w:val="center"/>
          </w:tcPr>
          <w:p w14:paraId="00B19BD3" w14:textId="77777777" w:rsidR="00471CDD" w:rsidRPr="003F1042" w:rsidRDefault="00471CDD" w:rsidP="00EA4068">
            <w:pPr>
              <w:rPr>
                <w:rFonts w:ascii="Arial" w:hAnsi="Arial" w:cs="Arial"/>
                <w:sz w:val="20"/>
                <w:szCs w:val="20"/>
                <w:lang w:val="mn-MN"/>
              </w:rPr>
            </w:pPr>
            <w:r w:rsidRPr="003F1042">
              <w:rPr>
                <w:rFonts w:ascii="Arial" w:hAnsi="Arial" w:cs="Arial"/>
                <w:sz w:val="20"/>
                <w:szCs w:val="20"/>
                <w:lang w:val="mn-MN"/>
              </w:rPr>
              <w:t>ОХУ</w:t>
            </w:r>
          </w:p>
        </w:tc>
        <w:tc>
          <w:tcPr>
            <w:tcW w:w="1522" w:type="dxa"/>
            <w:vAlign w:val="center"/>
          </w:tcPr>
          <w:p w14:paraId="38B3949E" w14:textId="77777777" w:rsidR="00471CDD" w:rsidRPr="003F1042" w:rsidRDefault="00471CDD" w:rsidP="00EA4068">
            <w:pPr>
              <w:jc w:val="center"/>
              <w:rPr>
                <w:rFonts w:ascii="Arial" w:hAnsi="Arial" w:cs="Arial"/>
                <w:sz w:val="20"/>
                <w:szCs w:val="20"/>
              </w:rPr>
            </w:pPr>
            <w:r w:rsidRPr="003F1042">
              <w:rPr>
                <w:rFonts w:ascii="Arial" w:hAnsi="Arial" w:cs="Arial"/>
                <w:sz w:val="20"/>
                <w:szCs w:val="20"/>
              </w:rPr>
              <w:t>400</w:t>
            </w:r>
          </w:p>
        </w:tc>
        <w:tc>
          <w:tcPr>
            <w:tcW w:w="1530" w:type="dxa"/>
            <w:vAlign w:val="center"/>
          </w:tcPr>
          <w:p w14:paraId="5C593642" w14:textId="77777777" w:rsidR="00471CDD" w:rsidRPr="003F1042" w:rsidRDefault="00471CDD" w:rsidP="00EA4068">
            <w:pPr>
              <w:jc w:val="center"/>
              <w:rPr>
                <w:rFonts w:ascii="Arial" w:hAnsi="Arial" w:cs="Arial"/>
                <w:sz w:val="20"/>
                <w:szCs w:val="20"/>
              </w:rPr>
            </w:pPr>
            <w:r w:rsidRPr="003F1042">
              <w:rPr>
                <w:rFonts w:ascii="Arial" w:hAnsi="Arial" w:cs="Arial"/>
                <w:sz w:val="20"/>
                <w:szCs w:val="20"/>
                <w:lang w:val="mn-MN"/>
              </w:rPr>
              <w:t>33</w:t>
            </w:r>
            <w:r w:rsidRPr="003F1042">
              <w:rPr>
                <w:rFonts w:ascii="Arial" w:hAnsi="Arial" w:cs="Arial"/>
                <w:sz w:val="20"/>
                <w:szCs w:val="20"/>
              </w:rPr>
              <w:t>0</w:t>
            </w:r>
          </w:p>
        </w:tc>
        <w:tc>
          <w:tcPr>
            <w:tcW w:w="1662" w:type="dxa"/>
            <w:vAlign w:val="center"/>
          </w:tcPr>
          <w:p w14:paraId="65836481" w14:textId="77777777" w:rsidR="00471CDD" w:rsidRPr="003F1042" w:rsidRDefault="00471CDD" w:rsidP="00EA4068">
            <w:pPr>
              <w:jc w:val="center"/>
              <w:rPr>
                <w:rFonts w:ascii="Arial" w:hAnsi="Arial" w:cs="Arial"/>
                <w:sz w:val="20"/>
                <w:szCs w:val="20"/>
                <w:lang w:val="mn-MN"/>
              </w:rPr>
            </w:pPr>
          </w:p>
        </w:tc>
      </w:tr>
      <w:tr w:rsidR="003F1042" w:rsidRPr="003F1042" w14:paraId="28473E52" w14:textId="77777777" w:rsidTr="00D94A99">
        <w:trPr>
          <w:jc w:val="center"/>
        </w:trPr>
        <w:tc>
          <w:tcPr>
            <w:tcW w:w="668" w:type="dxa"/>
            <w:vMerge/>
            <w:vAlign w:val="center"/>
          </w:tcPr>
          <w:p w14:paraId="1297EC4B" w14:textId="77777777" w:rsidR="00471CDD" w:rsidRPr="003F1042" w:rsidRDefault="00471CDD" w:rsidP="00EA4068">
            <w:pPr>
              <w:jc w:val="center"/>
              <w:rPr>
                <w:rFonts w:ascii="Arial" w:hAnsi="Arial" w:cs="Arial"/>
                <w:sz w:val="20"/>
                <w:szCs w:val="20"/>
                <w:lang w:val="mn-MN"/>
              </w:rPr>
            </w:pPr>
          </w:p>
        </w:tc>
        <w:tc>
          <w:tcPr>
            <w:tcW w:w="2122" w:type="dxa"/>
            <w:vMerge/>
            <w:vAlign w:val="center"/>
          </w:tcPr>
          <w:p w14:paraId="6950A647" w14:textId="77777777" w:rsidR="00471CDD" w:rsidRPr="003F1042" w:rsidRDefault="00471CDD" w:rsidP="00EA4068">
            <w:pPr>
              <w:rPr>
                <w:rFonts w:ascii="Arial" w:hAnsi="Arial" w:cs="Arial"/>
                <w:sz w:val="20"/>
                <w:szCs w:val="20"/>
                <w:lang w:val="mn-MN"/>
              </w:rPr>
            </w:pPr>
          </w:p>
        </w:tc>
        <w:tc>
          <w:tcPr>
            <w:tcW w:w="2168" w:type="dxa"/>
            <w:vAlign w:val="center"/>
          </w:tcPr>
          <w:p w14:paraId="5607D200" w14:textId="77777777" w:rsidR="00471CDD" w:rsidRPr="003F1042" w:rsidRDefault="00471CDD" w:rsidP="00EA4068">
            <w:pPr>
              <w:rPr>
                <w:rFonts w:ascii="Arial" w:hAnsi="Arial" w:cs="Arial"/>
                <w:sz w:val="20"/>
                <w:szCs w:val="20"/>
                <w:lang w:val="mn-MN"/>
              </w:rPr>
            </w:pPr>
            <w:r w:rsidRPr="003F1042">
              <w:rPr>
                <w:rFonts w:ascii="Arial" w:hAnsi="Arial" w:cs="Arial"/>
                <w:sz w:val="20"/>
                <w:szCs w:val="20"/>
                <w:lang w:val="mn-MN"/>
              </w:rPr>
              <w:t xml:space="preserve">Монгол </w:t>
            </w:r>
          </w:p>
        </w:tc>
        <w:tc>
          <w:tcPr>
            <w:tcW w:w="1522" w:type="dxa"/>
            <w:vAlign w:val="center"/>
          </w:tcPr>
          <w:p w14:paraId="05102C89" w14:textId="77777777" w:rsidR="00471CDD" w:rsidRPr="003F1042" w:rsidRDefault="00471CDD" w:rsidP="00EA4068">
            <w:pPr>
              <w:jc w:val="center"/>
              <w:rPr>
                <w:rFonts w:ascii="Arial" w:hAnsi="Arial" w:cs="Arial"/>
                <w:sz w:val="20"/>
                <w:szCs w:val="20"/>
                <w:lang w:val="mn-MN"/>
              </w:rPr>
            </w:pPr>
            <w:r w:rsidRPr="003F1042">
              <w:rPr>
                <w:rFonts w:ascii="Arial" w:hAnsi="Arial" w:cs="Arial"/>
                <w:sz w:val="20"/>
                <w:szCs w:val="20"/>
              </w:rPr>
              <w:t>45</w:t>
            </w:r>
            <w:r w:rsidRPr="003F1042">
              <w:rPr>
                <w:rFonts w:ascii="Arial" w:hAnsi="Arial" w:cs="Arial"/>
                <w:sz w:val="20"/>
                <w:szCs w:val="20"/>
                <w:lang w:val="mn-MN"/>
              </w:rPr>
              <w:t>0</w:t>
            </w:r>
          </w:p>
        </w:tc>
        <w:tc>
          <w:tcPr>
            <w:tcW w:w="1530" w:type="dxa"/>
            <w:vAlign w:val="center"/>
          </w:tcPr>
          <w:p w14:paraId="588931C6" w14:textId="77777777" w:rsidR="00471CDD" w:rsidRPr="003F1042" w:rsidRDefault="00471CDD" w:rsidP="00EA4068">
            <w:pPr>
              <w:jc w:val="center"/>
              <w:rPr>
                <w:rFonts w:ascii="Arial" w:hAnsi="Arial" w:cs="Arial"/>
                <w:sz w:val="20"/>
                <w:szCs w:val="20"/>
              </w:rPr>
            </w:pPr>
            <w:r w:rsidRPr="003F1042">
              <w:rPr>
                <w:rFonts w:ascii="Arial" w:hAnsi="Arial" w:cs="Arial"/>
                <w:sz w:val="20"/>
                <w:szCs w:val="20"/>
                <w:lang w:val="mn-MN"/>
              </w:rPr>
              <w:t>400</w:t>
            </w:r>
          </w:p>
        </w:tc>
        <w:tc>
          <w:tcPr>
            <w:tcW w:w="1662" w:type="dxa"/>
            <w:vAlign w:val="center"/>
          </w:tcPr>
          <w:p w14:paraId="22476700" w14:textId="77777777" w:rsidR="00471CDD" w:rsidRPr="003F1042" w:rsidRDefault="00471CDD" w:rsidP="00EA4068">
            <w:pPr>
              <w:jc w:val="center"/>
              <w:rPr>
                <w:rFonts w:ascii="Arial" w:hAnsi="Arial" w:cs="Arial"/>
                <w:sz w:val="20"/>
                <w:szCs w:val="20"/>
                <w:lang w:val="mn-MN"/>
              </w:rPr>
            </w:pPr>
          </w:p>
        </w:tc>
      </w:tr>
      <w:tr w:rsidR="003F1042" w:rsidRPr="003F1042" w14:paraId="466B5C7C" w14:textId="77777777" w:rsidTr="00D94A99">
        <w:trPr>
          <w:jc w:val="center"/>
        </w:trPr>
        <w:tc>
          <w:tcPr>
            <w:tcW w:w="668" w:type="dxa"/>
            <w:vMerge w:val="restart"/>
            <w:vAlign w:val="center"/>
          </w:tcPr>
          <w:p w14:paraId="29175832" w14:textId="4DD29766" w:rsidR="00471CDD" w:rsidRPr="003F1042" w:rsidRDefault="00471CDD" w:rsidP="00EA4068">
            <w:pPr>
              <w:jc w:val="center"/>
              <w:rPr>
                <w:rFonts w:ascii="Arial" w:hAnsi="Arial" w:cs="Arial"/>
                <w:sz w:val="20"/>
                <w:szCs w:val="20"/>
                <w:lang w:val="mn-MN"/>
              </w:rPr>
            </w:pPr>
            <w:r w:rsidRPr="003F1042">
              <w:rPr>
                <w:rFonts w:ascii="Arial" w:hAnsi="Arial" w:cs="Arial"/>
                <w:sz w:val="20"/>
                <w:szCs w:val="20"/>
                <w:lang w:val="mn-MN"/>
              </w:rPr>
              <w:t>2</w:t>
            </w:r>
            <w:r w:rsidR="00D94A99" w:rsidRPr="003F1042">
              <w:rPr>
                <w:rFonts w:ascii="Arial" w:hAnsi="Arial" w:cs="Arial"/>
                <w:sz w:val="20"/>
                <w:szCs w:val="20"/>
                <w:lang w:val="mn-MN"/>
              </w:rPr>
              <w:t>0</w:t>
            </w:r>
          </w:p>
        </w:tc>
        <w:tc>
          <w:tcPr>
            <w:tcW w:w="2122" w:type="dxa"/>
            <w:vMerge w:val="restart"/>
            <w:vAlign w:val="center"/>
          </w:tcPr>
          <w:p w14:paraId="4445D730" w14:textId="77777777" w:rsidR="00471CDD" w:rsidRPr="003F1042" w:rsidRDefault="00471CDD" w:rsidP="00EA4068">
            <w:pPr>
              <w:rPr>
                <w:rFonts w:ascii="Arial" w:hAnsi="Arial" w:cs="Arial"/>
                <w:sz w:val="20"/>
                <w:szCs w:val="20"/>
                <w:lang w:val="mn-MN"/>
              </w:rPr>
            </w:pPr>
            <w:r w:rsidRPr="003F1042">
              <w:rPr>
                <w:rFonts w:ascii="Arial" w:hAnsi="Arial" w:cs="Arial"/>
                <w:sz w:val="20"/>
                <w:szCs w:val="20"/>
                <w:lang w:val="mn-MN"/>
              </w:rPr>
              <w:t>Алтан тарианы гурил</w:t>
            </w:r>
          </w:p>
        </w:tc>
        <w:tc>
          <w:tcPr>
            <w:tcW w:w="2168" w:type="dxa"/>
            <w:vAlign w:val="center"/>
          </w:tcPr>
          <w:p w14:paraId="465D23CE" w14:textId="77777777" w:rsidR="00471CDD" w:rsidRPr="003F1042" w:rsidRDefault="00471CDD" w:rsidP="00EA4068">
            <w:pPr>
              <w:rPr>
                <w:rFonts w:ascii="Arial" w:hAnsi="Arial" w:cs="Arial"/>
                <w:sz w:val="20"/>
                <w:szCs w:val="20"/>
                <w:lang w:val="mn-MN"/>
              </w:rPr>
            </w:pPr>
            <w:r w:rsidRPr="003F1042">
              <w:rPr>
                <w:rFonts w:ascii="Arial" w:hAnsi="Arial" w:cs="Arial"/>
                <w:sz w:val="20"/>
                <w:szCs w:val="20"/>
                <w:lang w:val="mn-MN"/>
              </w:rPr>
              <w:t>Задгай дээд</w:t>
            </w:r>
          </w:p>
        </w:tc>
        <w:tc>
          <w:tcPr>
            <w:tcW w:w="1522" w:type="dxa"/>
            <w:vAlign w:val="center"/>
          </w:tcPr>
          <w:p w14:paraId="7E3367BB" w14:textId="77777777" w:rsidR="00471CDD" w:rsidRPr="003F1042" w:rsidRDefault="00471CDD" w:rsidP="00EA4068">
            <w:pPr>
              <w:jc w:val="center"/>
              <w:rPr>
                <w:rFonts w:ascii="Arial" w:hAnsi="Arial" w:cs="Arial"/>
                <w:sz w:val="20"/>
                <w:szCs w:val="20"/>
              </w:rPr>
            </w:pPr>
            <w:r w:rsidRPr="003F1042">
              <w:rPr>
                <w:rFonts w:ascii="Arial" w:hAnsi="Arial" w:cs="Arial"/>
                <w:sz w:val="20"/>
                <w:szCs w:val="20"/>
                <w:lang w:val="mn-MN"/>
              </w:rPr>
              <w:t>150</w:t>
            </w:r>
            <w:r w:rsidRPr="003F1042">
              <w:rPr>
                <w:rFonts w:ascii="Arial" w:hAnsi="Arial" w:cs="Arial"/>
                <w:sz w:val="20"/>
                <w:szCs w:val="20"/>
              </w:rPr>
              <w:t>0</w:t>
            </w:r>
          </w:p>
        </w:tc>
        <w:tc>
          <w:tcPr>
            <w:tcW w:w="1530" w:type="dxa"/>
            <w:vAlign w:val="center"/>
          </w:tcPr>
          <w:p w14:paraId="151F5F3B" w14:textId="77777777" w:rsidR="00471CDD" w:rsidRPr="003F1042" w:rsidRDefault="00471CDD" w:rsidP="00EA4068">
            <w:pPr>
              <w:jc w:val="center"/>
              <w:rPr>
                <w:rFonts w:ascii="Arial" w:hAnsi="Arial" w:cs="Arial"/>
                <w:sz w:val="20"/>
                <w:szCs w:val="20"/>
                <w:lang w:val="mn-MN"/>
              </w:rPr>
            </w:pPr>
            <w:r w:rsidRPr="003F1042">
              <w:rPr>
                <w:rFonts w:ascii="Arial" w:hAnsi="Arial" w:cs="Arial"/>
                <w:sz w:val="20"/>
                <w:szCs w:val="20"/>
                <w:lang w:val="mn-MN"/>
              </w:rPr>
              <w:t>1</w:t>
            </w:r>
            <w:r w:rsidRPr="003F1042">
              <w:rPr>
                <w:rFonts w:ascii="Arial" w:hAnsi="Arial" w:cs="Arial"/>
                <w:sz w:val="20"/>
                <w:szCs w:val="20"/>
              </w:rPr>
              <w:t>3</w:t>
            </w:r>
            <w:r w:rsidRPr="003F1042">
              <w:rPr>
                <w:rFonts w:ascii="Arial" w:hAnsi="Arial" w:cs="Arial"/>
                <w:sz w:val="20"/>
                <w:szCs w:val="20"/>
                <w:lang w:val="mn-MN"/>
              </w:rPr>
              <w:t>00</w:t>
            </w:r>
          </w:p>
        </w:tc>
        <w:tc>
          <w:tcPr>
            <w:tcW w:w="1662" w:type="dxa"/>
            <w:vAlign w:val="center"/>
          </w:tcPr>
          <w:p w14:paraId="6F951C4B" w14:textId="77777777" w:rsidR="00471CDD" w:rsidRPr="003F1042" w:rsidRDefault="00471CDD" w:rsidP="00EA4068">
            <w:pPr>
              <w:jc w:val="center"/>
              <w:rPr>
                <w:rFonts w:ascii="Arial" w:hAnsi="Arial" w:cs="Arial"/>
                <w:sz w:val="20"/>
                <w:szCs w:val="20"/>
                <w:lang w:val="mn-MN"/>
              </w:rPr>
            </w:pPr>
          </w:p>
        </w:tc>
      </w:tr>
      <w:tr w:rsidR="003F1042" w:rsidRPr="003F1042" w14:paraId="275BF59A" w14:textId="77777777" w:rsidTr="00D94A99">
        <w:trPr>
          <w:jc w:val="center"/>
        </w:trPr>
        <w:tc>
          <w:tcPr>
            <w:tcW w:w="668" w:type="dxa"/>
            <w:vMerge/>
            <w:vAlign w:val="center"/>
          </w:tcPr>
          <w:p w14:paraId="1FC7E8FA" w14:textId="77777777" w:rsidR="00471CDD" w:rsidRPr="003F1042" w:rsidRDefault="00471CDD" w:rsidP="00EA4068">
            <w:pPr>
              <w:jc w:val="center"/>
              <w:rPr>
                <w:rFonts w:ascii="Arial" w:hAnsi="Arial" w:cs="Arial"/>
                <w:sz w:val="20"/>
                <w:szCs w:val="20"/>
                <w:lang w:val="mn-MN"/>
              </w:rPr>
            </w:pPr>
          </w:p>
        </w:tc>
        <w:tc>
          <w:tcPr>
            <w:tcW w:w="2122" w:type="dxa"/>
            <w:vMerge/>
            <w:vAlign w:val="center"/>
          </w:tcPr>
          <w:p w14:paraId="53416FD3" w14:textId="77777777" w:rsidR="00471CDD" w:rsidRPr="003F1042" w:rsidRDefault="00471CDD" w:rsidP="00EA4068">
            <w:pPr>
              <w:rPr>
                <w:rFonts w:ascii="Arial" w:hAnsi="Arial" w:cs="Arial"/>
                <w:sz w:val="20"/>
                <w:szCs w:val="20"/>
                <w:lang w:val="mn-MN"/>
              </w:rPr>
            </w:pPr>
          </w:p>
        </w:tc>
        <w:tc>
          <w:tcPr>
            <w:tcW w:w="2168" w:type="dxa"/>
            <w:vAlign w:val="center"/>
          </w:tcPr>
          <w:p w14:paraId="106BC38D" w14:textId="77777777" w:rsidR="00471CDD" w:rsidRPr="003F1042" w:rsidRDefault="00471CDD" w:rsidP="00EA4068">
            <w:pPr>
              <w:rPr>
                <w:rFonts w:ascii="Arial" w:hAnsi="Arial" w:cs="Arial"/>
                <w:sz w:val="20"/>
                <w:szCs w:val="20"/>
                <w:lang w:val="mn-MN"/>
              </w:rPr>
            </w:pPr>
            <w:r w:rsidRPr="003F1042">
              <w:rPr>
                <w:rFonts w:ascii="Arial" w:hAnsi="Arial" w:cs="Arial"/>
                <w:sz w:val="20"/>
                <w:szCs w:val="20"/>
                <w:lang w:val="mn-MN"/>
              </w:rPr>
              <w:t>Задгай 1-р зэрэг</w:t>
            </w:r>
          </w:p>
        </w:tc>
        <w:tc>
          <w:tcPr>
            <w:tcW w:w="1522" w:type="dxa"/>
            <w:vAlign w:val="center"/>
          </w:tcPr>
          <w:p w14:paraId="1139C028" w14:textId="77777777" w:rsidR="00471CDD" w:rsidRPr="003F1042" w:rsidRDefault="00471CDD" w:rsidP="00EA4068">
            <w:pPr>
              <w:jc w:val="center"/>
              <w:rPr>
                <w:rFonts w:ascii="Arial" w:hAnsi="Arial" w:cs="Arial"/>
                <w:sz w:val="20"/>
                <w:szCs w:val="20"/>
                <w:lang w:val="mn-MN"/>
              </w:rPr>
            </w:pPr>
            <w:r w:rsidRPr="003F1042">
              <w:rPr>
                <w:rFonts w:ascii="Arial" w:hAnsi="Arial" w:cs="Arial"/>
                <w:sz w:val="20"/>
                <w:szCs w:val="20"/>
              </w:rPr>
              <w:t>1560</w:t>
            </w:r>
          </w:p>
        </w:tc>
        <w:tc>
          <w:tcPr>
            <w:tcW w:w="1530" w:type="dxa"/>
            <w:vAlign w:val="center"/>
          </w:tcPr>
          <w:p w14:paraId="6F8D8064" w14:textId="77777777" w:rsidR="00471CDD" w:rsidRPr="003F1042" w:rsidRDefault="00471CDD" w:rsidP="00EA4068">
            <w:pPr>
              <w:jc w:val="center"/>
              <w:rPr>
                <w:rFonts w:ascii="Arial" w:hAnsi="Arial" w:cs="Arial"/>
                <w:sz w:val="20"/>
                <w:szCs w:val="20"/>
              </w:rPr>
            </w:pPr>
            <w:r w:rsidRPr="003F1042">
              <w:rPr>
                <w:rFonts w:ascii="Arial" w:hAnsi="Arial" w:cs="Arial"/>
                <w:sz w:val="20"/>
                <w:szCs w:val="20"/>
              </w:rPr>
              <w:t>1</w:t>
            </w:r>
            <w:r w:rsidRPr="003F1042">
              <w:rPr>
                <w:rFonts w:ascii="Arial" w:hAnsi="Arial" w:cs="Arial"/>
                <w:sz w:val="20"/>
                <w:szCs w:val="20"/>
                <w:lang w:val="mn-MN"/>
              </w:rPr>
              <w:t>40</w:t>
            </w:r>
            <w:r w:rsidRPr="003F1042">
              <w:rPr>
                <w:rFonts w:ascii="Arial" w:hAnsi="Arial" w:cs="Arial"/>
                <w:sz w:val="20"/>
                <w:szCs w:val="20"/>
              </w:rPr>
              <w:t>0</w:t>
            </w:r>
          </w:p>
        </w:tc>
        <w:tc>
          <w:tcPr>
            <w:tcW w:w="1662" w:type="dxa"/>
            <w:vAlign w:val="center"/>
          </w:tcPr>
          <w:p w14:paraId="22836F92" w14:textId="77777777" w:rsidR="00471CDD" w:rsidRPr="003F1042" w:rsidRDefault="00471CDD" w:rsidP="00EA4068">
            <w:pPr>
              <w:jc w:val="center"/>
              <w:rPr>
                <w:rFonts w:ascii="Arial" w:hAnsi="Arial" w:cs="Arial"/>
                <w:sz w:val="20"/>
                <w:szCs w:val="20"/>
                <w:lang w:val="mn-MN"/>
              </w:rPr>
            </w:pPr>
          </w:p>
        </w:tc>
      </w:tr>
      <w:tr w:rsidR="003F1042" w:rsidRPr="003F1042" w14:paraId="766EE4C6" w14:textId="77777777" w:rsidTr="00D94A99">
        <w:trPr>
          <w:jc w:val="center"/>
        </w:trPr>
        <w:tc>
          <w:tcPr>
            <w:tcW w:w="668" w:type="dxa"/>
            <w:vMerge/>
            <w:vAlign w:val="center"/>
          </w:tcPr>
          <w:p w14:paraId="0DE9EC51" w14:textId="77777777" w:rsidR="00471CDD" w:rsidRPr="003F1042" w:rsidRDefault="00471CDD" w:rsidP="00EA4068">
            <w:pPr>
              <w:jc w:val="center"/>
              <w:rPr>
                <w:rFonts w:ascii="Arial" w:hAnsi="Arial" w:cs="Arial"/>
                <w:sz w:val="20"/>
                <w:szCs w:val="20"/>
                <w:lang w:val="mn-MN"/>
              </w:rPr>
            </w:pPr>
          </w:p>
        </w:tc>
        <w:tc>
          <w:tcPr>
            <w:tcW w:w="2122" w:type="dxa"/>
            <w:vMerge/>
            <w:vAlign w:val="center"/>
          </w:tcPr>
          <w:p w14:paraId="621B8AF5" w14:textId="77777777" w:rsidR="00471CDD" w:rsidRPr="003F1042" w:rsidRDefault="00471CDD" w:rsidP="00EA4068">
            <w:pPr>
              <w:rPr>
                <w:rFonts w:ascii="Arial" w:hAnsi="Arial" w:cs="Arial"/>
                <w:sz w:val="20"/>
                <w:szCs w:val="20"/>
                <w:lang w:val="mn-MN"/>
              </w:rPr>
            </w:pPr>
          </w:p>
        </w:tc>
        <w:tc>
          <w:tcPr>
            <w:tcW w:w="2168" w:type="dxa"/>
            <w:vAlign w:val="center"/>
          </w:tcPr>
          <w:p w14:paraId="55AEC74C" w14:textId="77777777" w:rsidR="00471CDD" w:rsidRPr="003F1042" w:rsidRDefault="00471CDD" w:rsidP="00EA4068">
            <w:pPr>
              <w:rPr>
                <w:rFonts w:ascii="Arial" w:hAnsi="Arial" w:cs="Arial"/>
                <w:sz w:val="20"/>
                <w:szCs w:val="20"/>
                <w:lang w:val="mn-MN"/>
              </w:rPr>
            </w:pPr>
            <w:r w:rsidRPr="003F1042">
              <w:rPr>
                <w:rFonts w:ascii="Arial" w:hAnsi="Arial" w:cs="Arial"/>
                <w:sz w:val="20"/>
                <w:szCs w:val="20"/>
                <w:lang w:val="mn-MN"/>
              </w:rPr>
              <w:t>Задгай 2-р зэрэг</w:t>
            </w:r>
          </w:p>
        </w:tc>
        <w:tc>
          <w:tcPr>
            <w:tcW w:w="1522" w:type="dxa"/>
            <w:vAlign w:val="center"/>
          </w:tcPr>
          <w:p w14:paraId="2D2096D6" w14:textId="77777777" w:rsidR="00471CDD" w:rsidRPr="003F1042" w:rsidRDefault="00471CDD" w:rsidP="00EA4068">
            <w:pPr>
              <w:jc w:val="center"/>
              <w:rPr>
                <w:rFonts w:ascii="Arial" w:hAnsi="Arial" w:cs="Arial"/>
                <w:sz w:val="20"/>
                <w:szCs w:val="20"/>
              </w:rPr>
            </w:pPr>
            <w:r w:rsidRPr="003F1042">
              <w:rPr>
                <w:rFonts w:ascii="Arial" w:hAnsi="Arial" w:cs="Arial"/>
                <w:sz w:val="20"/>
                <w:szCs w:val="20"/>
              </w:rPr>
              <w:t>1400</w:t>
            </w:r>
          </w:p>
        </w:tc>
        <w:tc>
          <w:tcPr>
            <w:tcW w:w="1530" w:type="dxa"/>
            <w:vAlign w:val="center"/>
          </w:tcPr>
          <w:p w14:paraId="56475C9E" w14:textId="77777777" w:rsidR="00471CDD" w:rsidRPr="003F1042" w:rsidRDefault="00471CDD" w:rsidP="00EA4068">
            <w:pPr>
              <w:jc w:val="center"/>
              <w:rPr>
                <w:rFonts w:ascii="Arial" w:hAnsi="Arial" w:cs="Arial"/>
                <w:sz w:val="20"/>
                <w:szCs w:val="20"/>
              </w:rPr>
            </w:pPr>
            <w:r w:rsidRPr="003F1042">
              <w:rPr>
                <w:rFonts w:ascii="Arial" w:hAnsi="Arial" w:cs="Arial"/>
                <w:sz w:val="20"/>
                <w:szCs w:val="20"/>
              </w:rPr>
              <w:t>1000</w:t>
            </w:r>
          </w:p>
        </w:tc>
        <w:tc>
          <w:tcPr>
            <w:tcW w:w="1662" w:type="dxa"/>
            <w:vAlign w:val="center"/>
          </w:tcPr>
          <w:p w14:paraId="0AB9012D" w14:textId="77777777" w:rsidR="00471CDD" w:rsidRPr="003F1042" w:rsidRDefault="00471CDD" w:rsidP="00EA4068">
            <w:pPr>
              <w:jc w:val="center"/>
              <w:rPr>
                <w:rFonts w:ascii="Arial" w:hAnsi="Arial" w:cs="Arial"/>
                <w:sz w:val="20"/>
                <w:szCs w:val="20"/>
                <w:lang w:val="mn-MN"/>
              </w:rPr>
            </w:pPr>
          </w:p>
        </w:tc>
      </w:tr>
      <w:tr w:rsidR="003F1042" w:rsidRPr="003F1042" w14:paraId="28B16F18" w14:textId="77777777" w:rsidTr="00D94A99">
        <w:trPr>
          <w:jc w:val="center"/>
        </w:trPr>
        <w:tc>
          <w:tcPr>
            <w:tcW w:w="668" w:type="dxa"/>
            <w:vMerge/>
            <w:vAlign w:val="center"/>
          </w:tcPr>
          <w:p w14:paraId="174B806F" w14:textId="77777777" w:rsidR="00471CDD" w:rsidRPr="003F1042" w:rsidRDefault="00471CDD" w:rsidP="00EA4068">
            <w:pPr>
              <w:jc w:val="center"/>
              <w:rPr>
                <w:rFonts w:ascii="Arial" w:hAnsi="Arial" w:cs="Arial"/>
                <w:sz w:val="20"/>
                <w:szCs w:val="20"/>
                <w:lang w:val="mn-MN"/>
              </w:rPr>
            </w:pPr>
          </w:p>
        </w:tc>
        <w:tc>
          <w:tcPr>
            <w:tcW w:w="2122" w:type="dxa"/>
            <w:vMerge/>
            <w:vAlign w:val="center"/>
          </w:tcPr>
          <w:p w14:paraId="468AE995" w14:textId="77777777" w:rsidR="00471CDD" w:rsidRPr="003F1042" w:rsidRDefault="00471CDD" w:rsidP="00EA4068">
            <w:pPr>
              <w:rPr>
                <w:rFonts w:ascii="Arial" w:hAnsi="Arial" w:cs="Arial"/>
                <w:sz w:val="20"/>
                <w:szCs w:val="20"/>
                <w:lang w:val="mn-MN"/>
              </w:rPr>
            </w:pPr>
          </w:p>
        </w:tc>
        <w:tc>
          <w:tcPr>
            <w:tcW w:w="2168" w:type="dxa"/>
            <w:vAlign w:val="center"/>
          </w:tcPr>
          <w:p w14:paraId="5A2FC900" w14:textId="77777777" w:rsidR="00471CDD" w:rsidRPr="003F1042" w:rsidRDefault="00471CDD" w:rsidP="00EA4068">
            <w:pPr>
              <w:rPr>
                <w:rFonts w:ascii="Arial" w:hAnsi="Arial" w:cs="Arial"/>
                <w:sz w:val="20"/>
                <w:szCs w:val="20"/>
                <w:lang w:val="mn-MN"/>
              </w:rPr>
            </w:pPr>
            <w:r w:rsidRPr="003F1042">
              <w:rPr>
                <w:rFonts w:ascii="Arial" w:hAnsi="Arial" w:cs="Arial"/>
                <w:sz w:val="20"/>
                <w:szCs w:val="20"/>
                <w:lang w:val="mn-MN"/>
              </w:rPr>
              <w:t>Савласан д/дээд /</w:t>
            </w:r>
          </w:p>
        </w:tc>
        <w:tc>
          <w:tcPr>
            <w:tcW w:w="1522" w:type="dxa"/>
            <w:vAlign w:val="center"/>
          </w:tcPr>
          <w:p w14:paraId="763EF6F7" w14:textId="77777777" w:rsidR="00471CDD" w:rsidRPr="003F1042" w:rsidRDefault="00471CDD" w:rsidP="00EA4068">
            <w:pPr>
              <w:jc w:val="center"/>
              <w:rPr>
                <w:rFonts w:ascii="Arial" w:hAnsi="Arial" w:cs="Arial"/>
                <w:sz w:val="20"/>
                <w:szCs w:val="20"/>
              </w:rPr>
            </w:pPr>
            <w:r w:rsidRPr="003F1042">
              <w:rPr>
                <w:rFonts w:ascii="Arial" w:hAnsi="Arial" w:cs="Arial"/>
                <w:sz w:val="20"/>
                <w:szCs w:val="20"/>
                <w:lang w:val="mn-MN"/>
              </w:rPr>
              <w:t>240</w:t>
            </w:r>
            <w:r w:rsidRPr="003F1042">
              <w:rPr>
                <w:rFonts w:ascii="Arial" w:hAnsi="Arial" w:cs="Arial"/>
                <w:sz w:val="20"/>
                <w:szCs w:val="20"/>
              </w:rPr>
              <w:t>0</w:t>
            </w:r>
          </w:p>
        </w:tc>
        <w:tc>
          <w:tcPr>
            <w:tcW w:w="1530" w:type="dxa"/>
            <w:vAlign w:val="center"/>
          </w:tcPr>
          <w:p w14:paraId="68954622" w14:textId="77777777" w:rsidR="00471CDD" w:rsidRPr="003F1042" w:rsidRDefault="00471CDD" w:rsidP="00EA4068">
            <w:pPr>
              <w:jc w:val="center"/>
              <w:rPr>
                <w:rFonts w:ascii="Arial" w:hAnsi="Arial" w:cs="Arial"/>
                <w:sz w:val="20"/>
                <w:szCs w:val="20"/>
              </w:rPr>
            </w:pPr>
            <w:r w:rsidRPr="003F1042">
              <w:rPr>
                <w:rFonts w:ascii="Arial" w:hAnsi="Arial" w:cs="Arial"/>
                <w:sz w:val="20"/>
                <w:szCs w:val="20"/>
                <w:lang w:val="mn-MN"/>
              </w:rPr>
              <w:t>24</w:t>
            </w:r>
            <w:r w:rsidRPr="003F1042">
              <w:rPr>
                <w:rFonts w:ascii="Arial" w:hAnsi="Arial" w:cs="Arial"/>
                <w:sz w:val="20"/>
                <w:szCs w:val="20"/>
              </w:rPr>
              <w:t>00</w:t>
            </w:r>
          </w:p>
        </w:tc>
        <w:tc>
          <w:tcPr>
            <w:tcW w:w="1662" w:type="dxa"/>
            <w:vAlign w:val="center"/>
          </w:tcPr>
          <w:p w14:paraId="41B06F7A" w14:textId="77777777" w:rsidR="00471CDD" w:rsidRPr="003F1042" w:rsidRDefault="00471CDD" w:rsidP="00EA4068">
            <w:pPr>
              <w:jc w:val="center"/>
              <w:rPr>
                <w:rFonts w:ascii="Arial" w:hAnsi="Arial" w:cs="Arial"/>
                <w:sz w:val="20"/>
                <w:szCs w:val="20"/>
                <w:lang w:val="mn-MN"/>
              </w:rPr>
            </w:pPr>
          </w:p>
        </w:tc>
      </w:tr>
      <w:tr w:rsidR="003F1042" w:rsidRPr="003F1042" w14:paraId="5930B9FF" w14:textId="77777777" w:rsidTr="00D94A99">
        <w:trPr>
          <w:jc w:val="center"/>
        </w:trPr>
        <w:tc>
          <w:tcPr>
            <w:tcW w:w="668" w:type="dxa"/>
            <w:vMerge/>
            <w:vAlign w:val="center"/>
          </w:tcPr>
          <w:p w14:paraId="39FFA20B" w14:textId="77777777" w:rsidR="00471CDD" w:rsidRPr="003F1042" w:rsidRDefault="00471CDD" w:rsidP="00EA4068">
            <w:pPr>
              <w:jc w:val="center"/>
              <w:rPr>
                <w:rFonts w:ascii="Arial" w:hAnsi="Arial" w:cs="Arial"/>
                <w:sz w:val="20"/>
                <w:szCs w:val="20"/>
                <w:lang w:val="mn-MN"/>
              </w:rPr>
            </w:pPr>
          </w:p>
        </w:tc>
        <w:tc>
          <w:tcPr>
            <w:tcW w:w="2122" w:type="dxa"/>
            <w:vMerge/>
            <w:vAlign w:val="center"/>
          </w:tcPr>
          <w:p w14:paraId="1EF84DED" w14:textId="77777777" w:rsidR="00471CDD" w:rsidRPr="003F1042" w:rsidRDefault="00471CDD" w:rsidP="00EA4068">
            <w:pPr>
              <w:rPr>
                <w:rFonts w:ascii="Arial" w:hAnsi="Arial" w:cs="Arial"/>
                <w:sz w:val="20"/>
                <w:szCs w:val="20"/>
                <w:lang w:val="mn-MN"/>
              </w:rPr>
            </w:pPr>
          </w:p>
        </w:tc>
        <w:tc>
          <w:tcPr>
            <w:tcW w:w="2168" w:type="dxa"/>
            <w:vAlign w:val="center"/>
          </w:tcPr>
          <w:p w14:paraId="36D22CFA" w14:textId="77777777" w:rsidR="00471CDD" w:rsidRPr="003F1042" w:rsidRDefault="00471CDD" w:rsidP="00EA4068">
            <w:pPr>
              <w:rPr>
                <w:rFonts w:ascii="Arial" w:hAnsi="Arial" w:cs="Arial"/>
                <w:sz w:val="20"/>
                <w:szCs w:val="20"/>
                <w:lang w:val="mn-MN"/>
              </w:rPr>
            </w:pPr>
            <w:r w:rsidRPr="003F1042">
              <w:rPr>
                <w:rFonts w:ascii="Arial" w:hAnsi="Arial" w:cs="Arial"/>
                <w:sz w:val="20"/>
                <w:szCs w:val="20"/>
                <w:lang w:val="mn-MN"/>
              </w:rPr>
              <w:t>Савласан дээд</w:t>
            </w:r>
          </w:p>
        </w:tc>
        <w:tc>
          <w:tcPr>
            <w:tcW w:w="1522" w:type="dxa"/>
            <w:vAlign w:val="center"/>
          </w:tcPr>
          <w:p w14:paraId="38144F48" w14:textId="77777777" w:rsidR="00471CDD" w:rsidRPr="003F1042" w:rsidRDefault="00471CDD" w:rsidP="00EA4068">
            <w:pPr>
              <w:jc w:val="center"/>
              <w:rPr>
                <w:rFonts w:ascii="Arial" w:hAnsi="Arial" w:cs="Arial"/>
                <w:sz w:val="20"/>
                <w:szCs w:val="20"/>
              </w:rPr>
            </w:pPr>
            <w:r w:rsidRPr="003F1042">
              <w:rPr>
                <w:rFonts w:ascii="Arial" w:hAnsi="Arial" w:cs="Arial"/>
                <w:sz w:val="20"/>
                <w:szCs w:val="20"/>
                <w:lang w:val="mn-MN"/>
              </w:rPr>
              <w:t>2200</w:t>
            </w:r>
          </w:p>
        </w:tc>
        <w:tc>
          <w:tcPr>
            <w:tcW w:w="1530" w:type="dxa"/>
            <w:vAlign w:val="center"/>
          </w:tcPr>
          <w:p w14:paraId="7E325C89" w14:textId="77777777" w:rsidR="00471CDD" w:rsidRPr="003F1042" w:rsidRDefault="00471CDD" w:rsidP="00EA4068">
            <w:pPr>
              <w:jc w:val="center"/>
              <w:rPr>
                <w:rFonts w:ascii="Arial" w:hAnsi="Arial" w:cs="Arial"/>
                <w:sz w:val="20"/>
                <w:szCs w:val="20"/>
              </w:rPr>
            </w:pPr>
            <w:r w:rsidRPr="003F1042">
              <w:rPr>
                <w:rFonts w:ascii="Arial" w:hAnsi="Arial" w:cs="Arial"/>
                <w:sz w:val="20"/>
                <w:szCs w:val="20"/>
                <w:lang w:val="mn-MN"/>
              </w:rPr>
              <w:t>180</w:t>
            </w:r>
            <w:r w:rsidRPr="003F1042">
              <w:rPr>
                <w:rFonts w:ascii="Arial" w:hAnsi="Arial" w:cs="Arial"/>
                <w:sz w:val="20"/>
                <w:szCs w:val="20"/>
              </w:rPr>
              <w:t>0</w:t>
            </w:r>
          </w:p>
        </w:tc>
        <w:tc>
          <w:tcPr>
            <w:tcW w:w="1662" w:type="dxa"/>
            <w:vAlign w:val="center"/>
          </w:tcPr>
          <w:p w14:paraId="6D14FCBC" w14:textId="77777777" w:rsidR="00471CDD" w:rsidRPr="003F1042" w:rsidRDefault="00471CDD" w:rsidP="00EA4068">
            <w:pPr>
              <w:jc w:val="center"/>
              <w:rPr>
                <w:rFonts w:ascii="Arial" w:hAnsi="Arial" w:cs="Arial"/>
                <w:sz w:val="20"/>
                <w:szCs w:val="20"/>
                <w:lang w:val="mn-MN"/>
              </w:rPr>
            </w:pPr>
          </w:p>
        </w:tc>
      </w:tr>
      <w:tr w:rsidR="003F1042" w:rsidRPr="003F1042" w14:paraId="4C2D1286" w14:textId="77777777" w:rsidTr="00D94A99">
        <w:trPr>
          <w:trHeight w:val="187"/>
          <w:jc w:val="center"/>
        </w:trPr>
        <w:tc>
          <w:tcPr>
            <w:tcW w:w="668" w:type="dxa"/>
            <w:vMerge/>
            <w:vAlign w:val="center"/>
          </w:tcPr>
          <w:p w14:paraId="3D5C55A9" w14:textId="77777777" w:rsidR="00471CDD" w:rsidRPr="003F1042" w:rsidRDefault="00471CDD" w:rsidP="00EA4068">
            <w:pPr>
              <w:jc w:val="center"/>
              <w:rPr>
                <w:rFonts w:ascii="Arial" w:hAnsi="Arial" w:cs="Arial"/>
                <w:sz w:val="20"/>
                <w:szCs w:val="20"/>
                <w:lang w:val="mn-MN"/>
              </w:rPr>
            </w:pPr>
          </w:p>
        </w:tc>
        <w:tc>
          <w:tcPr>
            <w:tcW w:w="2122" w:type="dxa"/>
            <w:vMerge/>
            <w:vAlign w:val="center"/>
          </w:tcPr>
          <w:p w14:paraId="1A4F0F0F" w14:textId="77777777" w:rsidR="00471CDD" w:rsidRPr="003F1042" w:rsidRDefault="00471CDD" w:rsidP="00EA4068">
            <w:pPr>
              <w:rPr>
                <w:rFonts w:ascii="Arial" w:hAnsi="Arial" w:cs="Arial"/>
                <w:sz w:val="20"/>
                <w:szCs w:val="20"/>
                <w:lang w:val="mn-MN"/>
              </w:rPr>
            </w:pPr>
          </w:p>
        </w:tc>
        <w:tc>
          <w:tcPr>
            <w:tcW w:w="2168" w:type="dxa"/>
            <w:vAlign w:val="center"/>
          </w:tcPr>
          <w:p w14:paraId="6601840B" w14:textId="77777777" w:rsidR="00471CDD" w:rsidRPr="003F1042" w:rsidRDefault="00471CDD" w:rsidP="00EA4068">
            <w:pPr>
              <w:rPr>
                <w:rFonts w:ascii="Arial" w:hAnsi="Arial" w:cs="Arial"/>
                <w:sz w:val="20"/>
                <w:szCs w:val="20"/>
                <w:lang w:val="mn-MN"/>
              </w:rPr>
            </w:pPr>
            <w:r w:rsidRPr="003F1042">
              <w:rPr>
                <w:rFonts w:ascii="Arial" w:hAnsi="Arial" w:cs="Arial"/>
                <w:sz w:val="20"/>
                <w:szCs w:val="20"/>
                <w:lang w:val="mn-MN"/>
              </w:rPr>
              <w:t>Савласан 1-р зэрэг</w:t>
            </w:r>
          </w:p>
        </w:tc>
        <w:tc>
          <w:tcPr>
            <w:tcW w:w="1522" w:type="dxa"/>
            <w:vAlign w:val="center"/>
          </w:tcPr>
          <w:p w14:paraId="633392C7" w14:textId="77777777" w:rsidR="00471CDD" w:rsidRPr="003F1042" w:rsidRDefault="00471CDD" w:rsidP="00EA4068">
            <w:pPr>
              <w:jc w:val="center"/>
              <w:rPr>
                <w:rFonts w:ascii="Arial" w:hAnsi="Arial" w:cs="Arial"/>
                <w:sz w:val="20"/>
                <w:szCs w:val="20"/>
              </w:rPr>
            </w:pPr>
            <w:r w:rsidRPr="003F1042">
              <w:rPr>
                <w:rFonts w:ascii="Arial" w:hAnsi="Arial" w:cs="Arial"/>
                <w:sz w:val="20"/>
                <w:szCs w:val="20"/>
              </w:rPr>
              <w:t>1600</w:t>
            </w:r>
          </w:p>
        </w:tc>
        <w:tc>
          <w:tcPr>
            <w:tcW w:w="1530" w:type="dxa"/>
            <w:vAlign w:val="center"/>
          </w:tcPr>
          <w:p w14:paraId="4C92D501" w14:textId="77777777" w:rsidR="00471CDD" w:rsidRPr="003F1042" w:rsidRDefault="00471CDD" w:rsidP="00EA4068">
            <w:pPr>
              <w:jc w:val="center"/>
              <w:rPr>
                <w:rFonts w:ascii="Arial" w:hAnsi="Arial" w:cs="Arial"/>
                <w:sz w:val="20"/>
                <w:szCs w:val="20"/>
              </w:rPr>
            </w:pPr>
            <w:r w:rsidRPr="003F1042">
              <w:rPr>
                <w:rFonts w:ascii="Arial" w:hAnsi="Arial" w:cs="Arial"/>
                <w:sz w:val="20"/>
                <w:szCs w:val="20"/>
                <w:lang w:val="mn-MN"/>
              </w:rPr>
              <w:t>140</w:t>
            </w:r>
            <w:r w:rsidRPr="003F1042">
              <w:rPr>
                <w:rFonts w:ascii="Arial" w:hAnsi="Arial" w:cs="Arial"/>
                <w:sz w:val="20"/>
                <w:szCs w:val="20"/>
              </w:rPr>
              <w:t>0</w:t>
            </w:r>
          </w:p>
        </w:tc>
        <w:tc>
          <w:tcPr>
            <w:tcW w:w="1662" w:type="dxa"/>
            <w:vAlign w:val="center"/>
          </w:tcPr>
          <w:p w14:paraId="380252BE" w14:textId="77777777" w:rsidR="00471CDD" w:rsidRPr="003F1042" w:rsidRDefault="00471CDD" w:rsidP="00EA4068">
            <w:pPr>
              <w:jc w:val="center"/>
              <w:rPr>
                <w:rFonts w:ascii="Arial" w:hAnsi="Arial" w:cs="Arial"/>
                <w:sz w:val="20"/>
                <w:szCs w:val="20"/>
                <w:lang w:val="mn-MN"/>
              </w:rPr>
            </w:pPr>
          </w:p>
        </w:tc>
      </w:tr>
      <w:tr w:rsidR="003F1042" w:rsidRPr="003F1042" w14:paraId="45C6324C" w14:textId="77777777" w:rsidTr="00D94A99">
        <w:trPr>
          <w:trHeight w:val="288"/>
          <w:jc w:val="center"/>
        </w:trPr>
        <w:tc>
          <w:tcPr>
            <w:tcW w:w="668" w:type="dxa"/>
            <w:vMerge/>
            <w:vAlign w:val="center"/>
          </w:tcPr>
          <w:p w14:paraId="782C6DCD" w14:textId="77777777" w:rsidR="00471CDD" w:rsidRPr="003F1042" w:rsidRDefault="00471CDD" w:rsidP="00EA4068">
            <w:pPr>
              <w:jc w:val="center"/>
              <w:rPr>
                <w:rFonts w:ascii="Arial" w:hAnsi="Arial" w:cs="Arial"/>
                <w:sz w:val="20"/>
                <w:szCs w:val="20"/>
                <w:lang w:val="mn-MN"/>
              </w:rPr>
            </w:pPr>
          </w:p>
        </w:tc>
        <w:tc>
          <w:tcPr>
            <w:tcW w:w="2122" w:type="dxa"/>
            <w:vMerge/>
            <w:vAlign w:val="center"/>
          </w:tcPr>
          <w:p w14:paraId="5B7D4A7B" w14:textId="77777777" w:rsidR="00471CDD" w:rsidRPr="003F1042" w:rsidRDefault="00471CDD" w:rsidP="00EA4068">
            <w:pPr>
              <w:rPr>
                <w:rFonts w:ascii="Arial" w:hAnsi="Arial" w:cs="Arial"/>
                <w:sz w:val="20"/>
                <w:szCs w:val="20"/>
                <w:lang w:val="mn-MN"/>
              </w:rPr>
            </w:pPr>
          </w:p>
        </w:tc>
        <w:tc>
          <w:tcPr>
            <w:tcW w:w="2168" w:type="dxa"/>
            <w:vAlign w:val="center"/>
          </w:tcPr>
          <w:p w14:paraId="709F3802" w14:textId="77777777" w:rsidR="00471CDD" w:rsidRPr="003F1042" w:rsidRDefault="00471CDD" w:rsidP="00EA4068">
            <w:pPr>
              <w:rPr>
                <w:rFonts w:ascii="Arial" w:hAnsi="Arial" w:cs="Arial"/>
                <w:sz w:val="20"/>
                <w:szCs w:val="20"/>
                <w:lang w:val="mn-MN"/>
              </w:rPr>
            </w:pPr>
            <w:r w:rsidRPr="003F1042">
              <w:rPr>
                <w:rFonts w:ascii="Arial" w:hAnsi="Arial" w:cs="Arial"/>
                <w:sz w:val="20"/>
                <w:szCs w:val="20"/>
                <w:lang w:val="mn-MN"/>
              </w:rPr>
              <w:t>Савласан 2-р зэрэг</w:t>
            </w:r>
          </w:p>
        </w:tc>
        <w:tc>
          <w:tcPr>
            <w:tcW w:w="1522" w:type="dxa"/>
            <w:vAlign w:val="center"/>
          </w:tcPr>
          <w:p w14:paraId="27349113" w14:textId="77777777" w:rsidR="00471CDD" w:rsidRPr="003F1042" w:rsidRDefault="00471CDD" w:rsidP="00EA4068">
            <w:pPr>
              <w:jc w:val="center"/>
              <w:rPr>
                <w:rFonts w:ascii="Arial" w:hAnsi="Arial" w:cs="Arial"/>
                <w:sz w:val="20"/>
                <w:szCs w:val="20"/>
              </w:rPr>
            </w:pPr>
            <w:r w:rsidRPr="003F1042">
              <w:rPr>
                <w:rFonts w:ascii="Arial" w:hAnsi="Arial" w:cs="Arial"/>
                <w:sz w:val="20"/>
                <w:szCs w:val="20"/>
              </w:rPr>
              <w:t>1200</w:t>
            </w:r>
          </w:p>
        </w:tc>
        <w:tc>
          <w:tcPr>
            <w:tcW w:w="1530" w:type="dxa"/>
            <w:vAlign w:val="center"/>
          </w:tcPr>
          <w:p w14:paraId="26AE528E" w14:textId="77777777" w:rsidR="00471CDD" w:rsidRPr="003F1042" w:rsidRDefault="00471CDD" w:rsidP="00EA4068">
            <w:pPr>
              <w:jc w:val="center"/>
              <w:rPr>
                <w:rFonts w:ascii="Arial" w:hAnsi="Arial" w:cs="Arial"/>
                <w:sz w:val="20"/>
                <w:szCs w:val="20"/>
              </w:rPr>
            </w:pPr>
            <w:r w:rsidRPr="003F1042">
              <w:rPr>
                <w:rFonts w:ascii="Arial" w:hAnsi="Arial" w:cs="Arial"/>
                <w:sz w:val="20"/>
                <w:szCs w:val="20"/>
              </w:rPr>
              <w:t>1000</w:t>
            </w:r>
          </w:p>
        </w:tc>
        <w:tc>
          <w:tcPr>
            <w:tcW w:w="1662" w:type="dxa"/>
            <w:vAlign w:val="center"/>
          </w:tcPr>
          <w:p w14:paraId="08A1E476" w14:textId="77777777" w:rsidR="00471CDD" w:rsidRPr="003F1042" w:rsidRDefault="00471CDD" w:rsidP="00EA4068">
            <w:pPr>
              <w:jc w:val="center"/>
              <w:rPr>
                <w:rFonts w:ascii="Arial" w:hAnsi="Arial" w:cs="Arial"/>
                <w:sz w:val="20"/>
                <w:szCs w:val="20"/>
                <w:lang w:val="mn-MN"/>
              </w:rPr>
            </w:pPr>
          </w:p>
        </w:tc>
      </w:tr>
      <w:tr w:rsidR="003F1042" w:rsidRPr="003F1042" w14:paraId="03CE676D" w14:textId="77777777" w:rsidTr="00D94A99">
        <w:trPr>
          <w:jc w:val="center"/>
        </w:trPr>
        <w:tc>
          <w:tcPr>
            <w:tcW w:w="668" w:type="dxa"/>
            <w:vMerge w:val="restart"/>
            <w:vAlign w:val="center"/>
          </w:tcPr>
          <w:p w14:paraId="7561D9DE" w14:textId="77777777" w:rsidR="00471CDD" w:rsidRPr="003F1042" w:rsidRDefault="00471CDD" w:rsidP="00EA4068">
            <w:pPr>
              <w:jc w:val="center"/>
              <w:rPr>
                <w:rFonts w:ascii="Arial" w:hAnsi="Arial" w:cs="Arial"/>
                <w:sz w:val="20"/>
                <w:szCs w:val="20"/>
                <w:lang w:val="mn-MN"/>
              </w:rPr>
            </w:pPr>
            <w:r w:rsidRPr="003F1042">
              <w:rPr>
                <w:rFonts w:ascii="Arial" w:hAnsi="Arial" w:cs="Arial"/>
                <w:sz w:val="20"/>
                <w:szCs w:val="20"/>
                <w:lang w:val="mn-MN"/>
              </w:rPr>
              <w:t>21</w:t>
            </w:r>
          </w:p>
        </w:tc>
        <w:tc>
          <w:tcPr>
            <w:tcW w:w="2122" w:type="dxa"/>
            <w:vMerge w:val="restart"/>
            <w:vAlign w:val="center"/>
          </w:tcPr>
          <w:p w14:paraId="45F0205F" w14:textId="77777777" w:rsidR="00471CDD" w:rsidRPr="003F1042" w:rsidRDefault="00471CDD" w:rsidP="00EA4068">
            <w:pPr>
              <w:rPr>
                <w:rFonts w:ascii="Arial" w:hAnsi="Arial" w:cs="Arial"/>
                <w:sz w:val="20"/>
                <w:szCs w:val="20"/>
                <w:lang w:val="mn-MN"/>
              </w:rPr>
            </w:pPr>
            <w:r w:rsidRPr="003F1042">
              <w:rPr>
                <w:rFonts w:ascii="Arial" w:hAnsi="Arial" w:cs="Arial"/>
                <w:sz w:val="20"/>
                <w:szCs w:val="20"/>
                <w:lang w:val="mn-MN"/>
              </w:rPr>
              <w:t>Ургамлын тос</w:t>
            </w:r>
          </w:p>
        </w:tc>
        <w:tc>
          <w:tcPr>
            <w:tcW w:w="2168" w:type="dxa"/>
            <w:vAlign w:val="center"/>
          </w:tcPr>
          <w:p w14:paraId="2816A6C4" w14:textId="77777777" w:rsidR="00471CDD" w:rsidRPr="003F1042" w:rsidRDefault="00471CDD" w:rsidP="00EA4068">
            <w:pPr>
              <w:rPr>
                <w:rFonts w:ascii="Arial" w:hAnsi="Arial" w:cs="Arial"/>
                <w:sz w:val="20"/>
                <w:szCs w:val="20"/>
                <w:lang w:val="mn-MN"/>
              </w:rPr>
            </w:pPr>
            <w:r w:rsidRPr="003F1042">
              <w:rPr>
                <w:rFonts w:ascii="Arial" w:hAnsi="Arial" w:cs="Arial"/>
                <w:sz w:val="20"/>
                <w:szCs w:val="20"/>
                <w:lang w:val="mn-MN"/>
              </w:rPr>
              <w:t xml:space="preserve">Олейна </w:t>
            </w:r>
          </w:p>
        </w:tc>
        <w:tc>
          <w:tcPr>
            <w:tcW w:w="1522" w:type="dxa"/>
            <w:vAlign w:val="center"/>
          </w:tcPr>
          <w:p w14:paraId="08088745" w14:textId="77777777" w:rsidR="00471CDD" w:rsidRPr="003F1042" w:rsidRDefault="00471CDD" w:rsidP="00EA4068">
            <w:pPr>
              <w:jc w:val="center"/>
              <w:rPr>
                <w:rFonts w:ascii="Arial" w:hAnsi="Arial" w:cs="Arial"/>
                <w:sz w:val="20"/>
                <w:szCs w:val="20"/>
              </w:rPr>
            </w:pPr>
            <w:r w:rsidRPr="003F1042">
              <w:rPr>
                <w:rFonts w:ascii="Arial" w:hAnsi="Arial" w:cs="Arial"/>
                <w:sz w:val="20"/>
                <w:szCs w:val="20"/>
              </w:rPr>
              <w:t>10000</w:t>
            </w:r>
          </w:p>
        </w:tc>
        <w:tc>
          <w:tcPr>
            <w:tcW w:w="1530" w:type="dxa"/>
            <w:vAlign w:val="center"/>
          </w:tcPr>
          <w:p w14:paraId="4A3A2248" w14:textId="77777777" w:rsidR="00471CDD" w:rsidRPr="003F1042" w:rsidRDefault="00471CDD" w:rsidP="00EA4068">
            <w:pPr>
              <w:jc w:val="center"/>
              <w:rPr>
                <w:rFonts w:ascii="Arial" w:hAnsi="Arial" w:cs="Arial"/>
                <w:sz w:val="20"/>
                <w:szCs w:val="20"/>
              </w:rPr>
            </w:pPr>
            <w:r w:rsidRPr="003F1042">
              <w:rPr>
                <w:rFonts w:ascii="Arial" w:hAnsi="Arial" w:cs="Arial"/>
                <w:sz w:val="20"/>
                <w:szCs w:val="20"/>
              </w:rPr>
              <w:t>9500</w:t>
            </w:r>
          </w:p>
        </w:tc>
        <w:tc>
          <w:tcPr>
            <w:tcW w:w="1662" w:type="dxa"/>
            <w:vAlign w:val="center"/>
          </w:tcPr>
          <w:p w14:paraId="3341F12F" w14:textId="77777777" w:rsidR="00471CDD" w:rsidRPr="003F1042" w:rsidRDefault="00471CDD" w:rsidP="00EA4068">
            <w:pPr>
              <w:jc w:val="center"/>
              <w:rPr>
                <w:rFonts w:ascii="Arial" w:hAnsi="Arial" w:cs="Arial"/>
                <w:sz w:val="20"/>
                <w:szCs w:val="20"/>
                <w:lang w:val="mn-MN"/>
              </w:rPr>
            </w:pPr>
          </w:p>
        </w:tc>
      </w:tr>
      <w:tr w:rsidR="003F1042" w:rsidRPr="003F1042" w14:paraId="41742A5E" w14:textId="77777777" w:rsidTr="00D94A99">
        <w:trPr>
          <w:jc w:val="center"/>
        </w:trPr>
        <w:tc>
          <w:tcPr>
            <w:tcW w:w="668" w:type="dxa"/>
            <w:vMerge/>
            <w:vAlign w:val="center"/>
          </w:tcPr>
          <w:p w14:paraId="206281CA" w14:textId="77777777" w:rsidR="00471CDD" w:rsidRPr="003F1042" w:rsidRDefault="00471CDD" w:rsidP="00EA4068">
            <w:pPr>
              <w:jc w:val="center"/>
              <w:rPr>
                <w:rFonts w:ascii="Arial" w:hAnsi="Arial" w:cs="Arial"/>
                <w:sz w:val="20"/>
                <w:szCs w:val="20"/>
              </w:rPr>
            </w:pPr>
          </w:p>
        </w:tc>
        <w:tc>
          <w:tcPr>
            <w:tcW w:w="2122" w:type="dxa"/>
            <w:vMerge/>
            <w:vAlign w:val="center"/>
          </w:tcPr>
          <w:p w14:paraId="7E19D6E7" w14:textId="77777777" w:rsidR="00471CDD" w:rsidRPr="003F1042" w:rsidRDefault="00471CDD" w:rsidP="00EA4068">
            <w:pPr>
              <w:rPr>
                <w:rFonts w:ascii="Arial" w:hAnsi="Arial" w:cs="Arial"/>
                <w:sz w:val="20"/>
                <w:szCs w:val="20"/>
                <w:lang w:val="mn-MN"/>
              </w:rPr>
            </w:pPr>
          </w:p>
        </w:tc>
        <w:tc>
          <w:tcPr>
            <w:tcW w:w="2168" w:type="dxa"/>
            <w:vAlign w:val="center"/>
          </w:tcPr>
          <w:p w14:paraId="405668C9" w14:textId="77777777" w:rsidR="00471CDD" w:rsidRPr="003F1042" w:rsidRDefault="00471CDD" w:rsidP="00EA4068">
            <w:pPr>
              <w:rPr>
                <w:rFonts w:ascii="Arial" w:hAnsi="Arial" w:cs="Arial"/>
                <w:sz w:val="20"/>
                <w:szCs w:val="20"/>
                <w:lang w:val="mn-MN"/>
              </w:rPr>
            </w:pPr>
            <w:r w:rsidRPr="003F1042">
              <w:rPr>
                <w:rFonts w:ascii="Arial" w:hAnsi="Arial" w:cs="Arial"/>
                <w:sz w:val="20"/>
                <w:szCs w:val="20"/>
                <w:lang w:val="mn-MN"/>
              </w:rPr>
              <w:t xml:space="preserve">Алтан </w:t>
            </w:r>
          </w:p>
        </w:tc>
        <w:tc>
          <w:tcPr>
            <w:tcW w:w="1522" w:type="dxa"/>
            <w:vAlign w:val="center"/>
          </w:tcPr>
          <w:p w14:paraId="4DFEAD14" w14:textId="77777777" w:rsidR="00471CDD" w:rsidRPr="003F1042" w:rsidRDefault="00471CDD" w:rsidP="00EA4068">
            <w:pPr>
              <w:jc w:val="center"/>
              <w:rPr>
                <w:rFonts w:ascii="Arial" w:hAnsi="Arial" w:cs="Arial"/>
                <w:sz w:val="20"/>
                <w:szCs w:val="20"/>
              </w:rPr>
            </w:pPr>
            <w:r w:rsidRPr="003F1042">
              <w:rPr>
                <w:rFonts w:ascii="Arial" w:hAnsi="Arial" w:cs="Arial"/>
                <w:sz w:val="20"/>
                <w:szCs w:val="20"/>
              </w:rPr>
              <w:t>8</w:t>
            </w:r>
            <w:r w:rsidRPr="003F1042">
              <w:rPr>
                <w:rFonts w:ascii="Arial" w:hAnsi="Arial" w:cs="Arial"/>
                <w:sz w:val="20"/>
                <w:szCs w:val="20"/>
                <w:lang w:val="mn-MN"/>
              </w:rPr>
              <w:t>00</w:t>
            </w:r>
            <w:r w:rsidRPr="003F1042">
              <w:rPr>
                <w:rFonts w:ascii="Arial" w:hAnsi="Arial" w:cs="Arial"/>
                <w:sz w:val="20"/>
                <w:szCs w:val="20"/>
              </w:rPr>
              <w:t>0</w:t>
            </w:r>
          </w:p>
        </w:tc>
        <w:tc>
          <w:tcPr>
            <w:tcW w:w="1530" w:type="dxa"/>
            <w:vAlign w:val="center"/>
          </w:tcPr>
          <w:p w14:paraId="3E42ABBC" w14:textId="77777777" w:rsidR="00471CDD" w:rsidRPr="003F1042" w:rsidRDefault="00471CDD" w:rsidP="00EA4068">
            <w:pPr>
              <w:jc w:val="center"/>
              <w:rPr>
                <w:rFonts w:ascii="Arial" w:hAnsi="Arial" w:cs="Arial"/>
                <w:sz w:val="20"/>
                <w:szCs w:val="20"/>
              </w:rPr>
            </w:pPr>
            <w:r w:rsidRPr="003F1042">
              <w:rPr>
                <w:rFonts w:ascii="Arial" w:hAnsi="Arial" w:cs="Arial"/>
                <w:sz w:val="20"/>
                <w:szCs w:val="20"/>
              </w:rPr>
              <w:t>7500</w:t>
            </w:r>
          </w:p>
        </w:tc>
        <w:tc>
          <w:tcPr>
            <w:tcW w:w="1662" w:type="dxa"/>
            <w:vAlign w:val="center"/>
          </w:tcPr>
          <w:p w14:paraId="1EC3327A" w14:textId="77777777" w:rsidR="00471CDD" w:rsidRPr="003F1042" w:rsidRDefault="00471CDD" w:rsidP="00EA4068">
            <w:pPr>
              <w:jc w:val="center"/>
              <w:rPr>
                <w:rFonts w:ascii="Arial" w:hAnsi="Arial" w:cs="Arial"/>
                <w:sz w:val="20"/>
                <w:szCs w:val="20"/>
                <w:lang w:val="mn-MN"/>
              </w:rPr>
            </w:pPr>
          </w:p>
        </w:tc>
      </w:tr>
      <w:tr w:rsidR="003F1042" w:rsidRPr="003F1042" w14:paraId="41164F15" w14:textId="77777777" w:rsidTr="00D94A99">
        <w:trPr>
          <w:jc w:val="center"/>
        </w:trPr>
        <w:tc>
          <w:tcPr>
            <w:tcW w:w="668" w:type="dxa"/>
            <w:vMerge w:val="restart"/>
            <w:vAlign w:val="center"/>
          </w:tcPr>
          <w:p w14:paraId="6FE91160" w14:textId="77777777" w:rsidR="00471CDD" w:rsidRPr="003F1042" w:rsidRDefault="00471CDD" w:rsidP="00EA4068">
            <w:pPr>
              <w:jc w:val="center"/>
              <w:rPr>
                <w:rFonts w:ascii="Arial" w:hAnsi="Arial" w:cs="Arial"/>
                <w:sz w:val="20"/>
                <w:szCs w:val="20"/>
                <w:lang w:val="mn-MN"/>
              </w:rPr>
            </w:pPr>
            <w:r w:rsidRPr="003F1042">
              <w:rPr>
                <w:rFonts w:ascii="Arial" w:hAnsi="Arial" w:cs="Arial"/>
                <w:sz w:val="20"/>
                <w:szCs w:val="20"/>
                <w:lang w:val="mn-MN"/>
              </w:rPr>
              <w:t>22</w:t>
            </w:r>
          </w:p>
        </w:tc>
        <w:tc>
          <w:tcPr>
            <w:tcW w:w="2122" w:type="dxa"/>
            <w:vMerge w:val="restart"/>
            <w:vAlign w:val="center"/>
          </w:tcPr>
          <w:p w14:paraId="1F2F8FD5" w14:textId="77777777" w:rsidR="00471CDD" w:rsidRPr="003F1042" w:rsidRDefault="00471CDD" w:rsidP="00EA4068">
            <w:pPr>
              <w:rPr>
                <w:rFonts w:ascii="Arial" w:hAnsi="Arial" w:cs="Arial"/>
                <w:sz w:val="20"/>
                <w:szCs w:val="20"/>
                <w:lang w:val="mn-MN"/>
              </w:rPr>
            </w:pPr>
            <w:r w:rsidRPr="003F1042">
              <w:rPr>
                <w:rFonts w:ascii="Arial" w:hAnsi="Arial" w:cs="Arial"/>
                <w:sz w:val="20"/>
                <w:szCs w:val="20"/>
                <w:lang w:val="mn-MN"/>
              </w:rPr>
              <w:t xml:space="preserve">Гоймон </w:t>
            </w:r>
          </w:p>
        </w:tc>
        <w:tc>
          <w:tcPr>
            <w:tcW w:w="2168" w:type="dxa"/>
            <w:vAlign w:val="center"/>
          </w:tcPr>
          <w:p w14:paraId="7EAD9406" w14:textId="77777777" w:rsidR="00471CDD" w:rsidRPr="003F1042" w:rsidRDefault="00471CDD" w:rsidP="00EA4068">
            <w:pPr>
              <w:rPr>
                <w:rFonts w:ascii="Arial" w:hAnsi="Arial" w:cs="Arial"/>
                <w:sz w:val="20"/>
                <w:szCs w:val="20"/>
                <w:lang w:val="mn-MN"/>
              </w:rPr>
            </w:pPr>
            <w:r w:rsidRPr="003F1042">
              <w:rPr>
                <w:rFonts w:ascii="Arial" w:hAnsi="Arial" w:cs="Arial"/>
                <w:sz w:val="20"/>
                <w:szCs w:val="20"/>
                <w:lang w:val="mn-MN"/>
              </w:rPr>
              <w:t>Алейка</w:t>
            </w:r>
          </w:p>
        </w:tc>
        <w:tc>
          <w:tcPr>
            <w:tcW w:w="1522" w:type="dxa"/>
            <w:vAlign w:val="center"/>
          </w:tcPr>
          <w:p w14:paraId="6414AC7A" w14:textId="77777777" w:rsidR="00471CDD" w:rsidRPr="003F1042" w:rsidRDefault="00471CDD" w:rsidP="00EA4068">
            <w:pPr>
              <w:jc w:val="center"/>
              <w:rPr>
                <w:rFonts w:ascii="Arial" w:hAnsi="Arial" w:cs="Arial"/>
                <w:sz w:val="20"/>
                <w:szCs w:val="20"/>
              </w:rPr>
            </w:pPr>
            <w:r w:rsidRPr="003F1042">
              <w:rPr>
                <w:rFonts w:ascii="Arial" w:hAnsi="Arial" w:cs="Arial"/>
                <w:sz w:val="20"/>
                <w:szCs w:val="20"/>
              </w:rPr>
              <w:t>2800</w:t>
            </w:r>
          </w:p>
        </w:tc>
        <w:tc>
          <w:tcPr>
            <w:tcW w:w="1530" w:type="dxa"/>
            <w:vAlign w:val="center"/>
          </w:tcPr>
          <w:p w14:paraId="0829BFBB" w14:textId="77777777" w:rsidR="00471CDD" w:rsidRPr="003F1042" w:rsidRDefault="00471CDD" w:rsidP="00EA4068">
            <w:pPr>
              <w:jc w:val="center"/>
              <w:rPr>
                <w:rFonts w:ascii="Arial" w:hAnsi="Arial" w:cs="Arial"/>
                <w:sz w:val="20"/>
                <w:szCs w:val="20"/>
              </w:rPr>
            </w:pPr>
            <w:r w:rsidRPr="003F1042">
              <w:rPr>
                <w:rFonts w:ascii="Arial" w:hAnsi="Arial" w:cs="Arial"/>
                <w:sz w:val="20"/>
                <w:szCs w:val="20"/>
              </w:rPr>
              <w:t>2000</w:t>
            </w:r>
          </w:p>
        </w:tc>
        <w:tc>
          <w:tcPr>
            <w:tcW w:w="1662" w:type="dxa"/>
            <w:vAlign w:val="center"/>
          </w:tcPr>
          <w:p w14:paraId="44AD22A1" w14:textId="77777777" w:rsidR="00471CDD" w:rsidRPr="003F1042" w:rsidRDefault="00471CDD" w:rsidP="00EA4068">
            <w:pPr>
              <w:jc w:val="center"/>
              <w:rPr>
                <w:rFonts w:ascii="Arial" w:hAnsi="Arial" w:cs="Arial"/>
                <w:sz w:val="20"/>
                <w:szCs w:val="20"/>
                <w:lang w:val="mn-MN"/>
              </w:rPr>
            </w:pPr>
          </w:p>
        </w:tc>
      </w:tr>
      <w:tr w:rsidR="003F1042" w:rsidRPr="003F1042" w14:paraId="2C81BBAE" w14:textId="77777777" w:rsidTr="00D94A99">
        <w:trPr>
          <w:jc w:val="center"/>
        </w:trPr>
        <w:tc>
          <w:tcPr>
            <w:tcW w:w="668" w:type="dxa"/>
            <w:vMerge/>
            <w:vAlign w:val="center"/>
          </w:tcPr>
          <w:p w14:paraId="0FE4B53E" w14:textId="77777777" w:rsidR="00471CDD" w:rsidRPr="003F1042" w:rsidRDefault="00471CDD" w:rsidP="00EA4068">
            <w:pPr>
              <w:rPr>
                <w:rFonts w:ascii="Arial" w:hAnsi="Arial" w:cs="Arial"/>
                <w:sz w:val="20"/>
                <w:szCs w:val="20"/>
                <w:lang w:val="mn-MN"/>
              </w:rPr>
            </w:pPr>
          </w:p>
        </w:tc>
        <w:tc>
          <w:tcPr>
            <w:tcW w:w="2122" w:type="dxa"/>
            <w:vMerge/>
            <w:vAlign w:val="center"/>
          </w:tcPr>
          <w:p w14:paraId="5409D27B" w14:textId="77777777" w:rsidR="00471CDD" w:rsidRPr="003F1042" w:rsidRDefault="00471CDD" w:rsidP="00EA4068">
            <w:pPr>
              <w:rPr>
                <w:rFonts w:ascii="Arial" w:hAnsi="Arial" w:cs="Arial"/>
                <w:sz w:val="20"/>
                <w:szCs w:val="20"/>
                <w:lang w:val="mn-MN"/>
              </w:rPr>
            </w:pPr>
          </w:p>
        </w:tc>
        <w:tc>
          <w:tcPr>
            <w:tcW w:w="2168" w:type="dxa"/>
            <w:vAlign w:val="center"/>
          </w:tcPr>
          <w:p w14:paraId="17DC930D" w14:textId="77777777" w:rsidR="00471CDD" w:rsidRPr="003F1042" w:rsidRDefault="00471CDD" w:rsidP="00EA4068">
            <w:pPr>
              <w:rPr>
                <w:rFonts w:ascii="Arial" w:hAnsi="Arial" w:cs="Arial"/>
                <w:sz w:val="20"/>
                <w:szCs w:val="20"/>
                <w:lang w:val="mn-MN"/>
              </w:rPr>
            </w:pPr>
            <w:r w:rsidRPr="003F1042">
              <w:rPr>
                <w:rFonts w:ascii="Arial" w:hAnsi="Arial" w:cs="Arial"/>
                <w:sz w:val="20"/>
                <w:szCs w:val="20"/>
                <w:lang w:val="mn-MN"/>
              </w:rPr>
              <w:t>А/тариа савхан</w:t>
            </w:r>
          </w:p>
        </w:tc>
        <w:tc>
          <w:tcPr>
            <w:tcW w:w="1522" w:type="dxa"/>
            <w:vAlign w:val="center"/>
          </w:tcPr>
          <w:p w14:paraId="04020F73" w14:textId="77777777" w:rsidR="00471CDD" w:rsidRPr="003F1042" w:rsidRDefault="00471CDD" w:rsidP="00EA4068">
            <w:pPr>
              <w:jc w:val="center"/>
              <w:rPr>
                <w:rFonts w:ascii="Arial" w:hAnsi="Arial" w:cs="Arial"/>
                <w:sz w:val="20"/>
                <w:szCs w:val="20"/>
              </w:rPr>
            </w:pPr>
            <w:r w:rsidRPr="003F1042">
              <w:rPr>
                <w:rFonts w:ascii="Arial" w:hAnsi="Arial" w:cs="Arial"/>
                <w:sz w:val="20"/>
                <w:szCs w:val="20"/>
              </w:rPr>
              <w:t>1800</w:t>
            </w:r>
          </w:p>
        </w:tc>
        <w:tc>
          <w:tcPr>
            <w:tcW w:w="1530" w:type="dxa"/>
            <w:vAlign w:val="center"/>
          </w:tcPr>
          <w:p w14:paraId="5E176B51" w14:textId="77777777" w:rsidR="00471CDD" w:rsidRPr="003F1042" w:rsidRDefault="00471CDD" w:rsidP="00EA4068">
            <w:pPr>
              <w:jc w:val="center"/>
              <w:rPr>
                <w:rFonts w:ascii="Arial" w:hAnsi="Arial" w:cs="Arial"/>
                <w:sz w:val="20"/>
                <w:szCs w:val="20"/>
              </w:rPr>
            </w:pPr>
            <w:r w:rsidRPr="003F1042">
              <w:rPr>
                <w:rFonts w:ascii="Arial" w:hAnsi="Arial" w:cs="Arial"/>
                <w:sz w:val="20"/>
                <w:szCs w:val="20"/>
              </w:rPr>
              <w:t>1000</w:t>
            </w:r>
          </w:p>
        </w:tc>
        <w:tc>
          <w:tcPr>
            <w:tcW w:w="1662" w:type="dxa"/>
            <w:vAlign w:val="center"/>
          </w:tcPr>
          <w:p w14:paraId="437CF9A3" w14:textId="77777777" w:rsidR="00471CDD" w:rsidRPr="003F1042" w:rsidRDefault="00471CDD" w:rsidP="00EA4068">
            <w:pPr>
              <w:jc w:val="center"/>
              <w:rPr>
                <w:rFonts w:ascii="Arial" w:hAnsi="Arial" w:cs="Arial"/>
                <w:sz w:val="20"/>
                <w:szCs w:val="20"/>
                <w:lang w:val="mn-MN"/>
              </w:rPr>
            </w:pPr>
          </w:p>
        </w:tc>
      </w:tr>
    </w:tbl>
    <w:p w14:paraId="776D3D50" w14:textId="77777777" w:rsidR="003043D8" w:rsidRPr="003F1042" w:rsidRDefault="003043D8" w:rsidP="00EA4068">
      <w:pPr>
        <w:spacing w:after="120" w:line="276" w:lineRule="auto"/>
        <w:jc w:val="center"/>
        <w:rPr>
          <w:rFonts w:ascii="Arial" w:hAnsi="Arial" w:cs="Arial"/>
          <w:b/>
        </w:rPr>
      </w:pPr>
    </w:p>
    <w:p w14:paraId="4312DDE4" w14:textId="77777777" w:rsidR="001E35B8" w:rsidRPr="003F1042" w:rsidRDefault="001E35B8" w:rsidP="003F1042">
      <w:pPr>
        <w:tabs>
          <w:tab w:val="left" w:pos="0"/>
        </w:tabs>
        <w:spacing w:after="0" w:line="276" w:lineRule="auto"/>
        <w:ind w:firstLine="567"/>
        <w:jc w:val="center"/>
        <w:rPr>
          <w:rFonts w:ascii="Arial" w:hAnsi="Arial" w:cs="Arial"/>
          <w:b/>
          <w:lang w:val="mn-MN"/>
        </w:rPr>
      </w:pPr>
      <w:r w:rsidRPr="003F1042">
        <w:rPr>
          <w:rFonts w:ascii="Arial" w:hAnsi="Arial" w:cs="Arial"/>
          <w:b/>
          <w:lang w:val="mn-MN"/>
        </w:rPr>
        <w:t xml:space="preserve">ЗУРГАА. БАЙГАЛЬ ОРЧИН, ҮЙЛДВЭР, ҮЙЛЧИЛГЭЭ, </w:t>
      </w:r>
    </w:p>
    <w:p w14:paraId="6A29A021" w14:textId="593659D4" w:rsidR="00E71DEF" w:rsidRPr="003F1042" w:rsidRDefault="001E35B8" w:rsidP="003F1042">
      <w:pPr>
        <w:tabs>
          <w:tab w:val="left" w:pos="0"/>
        </w:tabs>
        <w:spacing w:after="120" w:line="276" w:lineRule="auto"/>
        <w:ind w:firstLine="567"/>
        <w:jc w:val="center"/>
        <w:rPr>
          <w:rFonts w:ascii="Arial" w:hAnsi="Arial" w:cs="Arial"/>
          <w:b/>
          <w:lang w:val="mn-MN"/>
        </w:rPr>
      </w:pPr>
      <w:r w:rsidRPr="003F1042">
        <w:rPr>
          <w:rFonts w:ascii="Arial" w:hAnsi="Arial" w:cs="Arial"/>
          <w:b/>
          <w:lang w:val="mn-MN"/>
        </w:rPr>
        <w:t>ДЭД БҮТЦИЙН САЛБАРЫН БОДЛОГЫН ХҮРЭЭНД</w:t>
      </w:r>
    </w:p>
    <w:p w14:paraId="7E36EDEA" w14:textId="0A479BBE" w:rsidR="00E71DEF" w:rsidRPr="003F1042" w:rsidRDefault="001E35B8" w:rsidP="003F1042">
      <w:pPr>
        <w:shd w:val="clear" w:color="auto" w:fill="FFFFFF"/>
        <w:spacing w:after="0" w:line="276" w:lineRule="auto"/>
        <w:jc w:val="both"/>
        <w:rPr>
          <w:rFonts w:ascii="Arial" w:eastAsia="Calibri" w:hAnsi="Arial" w:cs="Arial"/>
          <w:shd w:val="clear" w:color="auto" w:fill="FFFFFF"/>
          <w:lang w:val="mn-MN"/>
        </w:rPr>
      </w:pPr>
      <w:r w:rsidRPr="003F1042">
        <w:rPr>
          <w:rFonts w:ascii="Arial" w:hAnsi="Arial" w:cs="Arial"/>
          <w:b/>
          <w:lang w:val="mn-MN"/>
        </w:rPr>
        <w:t>Байгаль орчны чиглэлээр:</w:t>
      </w:r>
      <w:r w:rsidR="00D94A99" w:rsidRPr="003F1042">
        <w:rPr>
          <w:rFonts w:ascii="Arial" w:eastAsia="Calibri" w:hAnsi="Arial" w:cs="Arial"/>
          <w:lang w:val="mn-MN" w:eastAsia="mn-MN"/>
        </w:rPr>
        <w:t xml:space="preserve"> “Тэрбум мод”</w:t>
      </w:r>
      <w:r w:rsidR="00D94A99" w:rsidRPr="003F1042">
        <w:rPr>
          <w:rFonts w:ascii="Arial" w:eastAsia="Calibri" w:hAnsi="Arial" w:cs="Arial"/>
          <w:shd w:val="clear" w:color="auto" w:fill="FFFFFF"/>
        </w:rPr>
        <w:t xml:space="preserve"> </w:t>
      </w:r>
      <w:r w:rsidR="00D94A99" w:rsidRPr="003F1042">
        <w:rPr>
          <w:rFonts w:ascii="Arial" w:eastAsia="Calibri" w:hAnsi="Arial" w:cs="Arial"/>
          <w:shd w:val="clear" w:color="auto" w:fill="FFFFFF"/>
          <w:lang w:val="mn-MN"/>
        </w:rPr>
        <w:t>хөдөлгөөний хүрээнд аймгийн Орон нутгийн хөгжлийн сангийн хөрөнгөөр ногоон байгууламжийн усалгаа, арчилгааг сайжруулах, Сум дундын ойн ангийг бэхжүүлэх зорилгоор усалгаа, арчилгааны зориулалтын автомашин худалдан авч “Сум дундын ойн анги” ОНӨҮГазарт хүлээлгэн өглөө.</w:t>
      </w:r>
    </w:p>
    <w:p w14:paraId="19E61659" w14:textId="21C61F2E" w:rsidR="00D94A99" w:rsidRPr="00D94A99" w:rsidRDefault="00D94A99" w:rsidP="003F1042">
      <w:pPr>
        <w:shd w:val="clear" w:color="auto" w:fill="FFFFFF"/>
        <w:spacing w:after="0" w:line="276" w:lineRule="auto"/>
        <w:ind w:firstLine="720"/>
        <w:jc w:val="both"/>
        <w:rPr>
          <w:rFonts w:ascii="Arial" w:eastAsia="Times New Roman" w:hAnsi="Arial" w:cs="Arial"/>
        </w:rPr>
      </w:pPr>
      <w:r w:rsidRPr="00D94A99">
        <w:rPr>
          <w:rFonts w:ascii="Arial" w:eastAsia="Times New Roman" w:hAnsi="Arial" w:cs="Arial"/>
        </w:rPr>
        <w:t>“Цайны зам” Олон Улсын Аялал Жуулчлалын холбоо нь Монгол, Хятад, Орос 3 улсын 24 хотыг эгнээндээ нэгтгэсэн цайны зам дагуу хотуудын хамтарсан хөгжлийг идэвхжүүлэх, аялал жуулчлалыг сурталчлах, харилцан туршлага солилцох, бүс нутгийн хамтын ажиллагааг бэхжүүлэх зорилготой 2022 оны 07 дугаар сарын 22-ны өдөр бүх гишүүдийнхээ хурлыг цахимаар зохион байгууллаа</w:t>
      </w:r>
      <w:r w:rsidR="00135EC8" w:rsidRPr="003F1042">
        <w:rPr>
          <w:rFonts w:ascii="Arial" w:eastAsia="Times New Roman" w:hAnsi="Arial" w:cs="Arial"/>
          <w:lang w:val="mn-MN"/>
        </w:rPr>
        <w:t xml:space="preserve">.  </w:t>
      </w:r>
      <w:r w:rsidRPr="00D94A99">
        <w:rPr>
          <w:rFonts w:ascii="Arial" w:eastAsia="Times New Roman" w:hAnsi="Arial" w:cs="Arial"/>
        </w:rPr>
        <w:t xml:space="preserve">Уг хурлаар Говьсүмбэр аймгийг нийт гишүүдийн 100 хувийн саналаар 28 дахь </w:t>
      </w:r>
      <w:r w:rsidR="00135EC8" w:rsidRPr="003F1042">
        <w:rPr>
          <w:rFonts w:ascii="Arial" w:eastAsia="Times New Roman" w:hAnsi="Arial" w:cs="Arial"/>
        </w:rPr>
        <w:t>гишүүн орон нутгаар элсүүллээ.</w:t>
      </w:r>
      <w:r w:rsidRPr="00D94A99">
        <w:rPr>
          <w:rFonts w:ascii="Arial" w:eastAsia="Times New Roman" w:hAnsi="Arial" w:cs="Arial"/>
        </w:rPr>
        <w:t xml:space="preserve"> </w:t>
      </w:r>
    </w:p>
    <w:p w14:paraId="12A914B4" w14:textId="25BF7A60" w:rsidR="00135EC8" w:rsidRPr="003F1042" w:rsidRDefault="007165DA" w:rsidP="003F1042">
      <w:pPr>
        <w:tabs>
          <w:tab w:val="left" w:pos="900"/>
        </w:tabs>
        <w:spacing w:after="0" w:line="276" w:lineRule="auto"/>
        <w:jc w:val="both"/>
        <w:rPr>
          <w:rFonts w:ascii="Arial" w:eastAsia="Calibri" w:hAnsi="Arial" w:cs="Arial"/>
          <w:lang w:val="mn-MN"/>
        </w:rPr>
      </w:pPr>
      <w:r w:rsidRPr="003F1042">
        <w:rPr>
          <w:rFonts w:ascii="Arial" w:hAnsi="Arial" w:cs="Arial"/>
          <w:b/>
          <w:lang w:val="mn-MN"/>
        </w:rPr>
        <w:t>Г</w:t>
      </w:r>
      <w:r w:rsidR="00FC12F9" w:rsidRPr="003F1042">
        <w:rPr>
          <w:rFonts w:ascii="Arial" w:hAnsi="Arial" w:cs="Arial"/>
          <w:b/>
          <w:lang w:val="mn-MN"/>
        </w:rPr>
        <w:t>азрын харилцаа, барилга, хот байгуул</w:t>
      </w:r>
      <w:r w:rsidR="002F5A90" w:rsidRPr="003F1042">
        <w:rPr>
          <w:rFonts w:ascii="Arial" w:hAnsi="Arial" w:cs="Arial"/>
          <w:b/>
          <w:lang w:val="mn-MN"/>
        </w:rPr>
        <w:t>алт, хөрөнгө оруулалтын талаар</w:t>
      </w:r>
      <w:r w:rsidRPr="003F1042">
        <w:rPr>
          <w:rFonts w:ascii="Arial" w:hAnsi="Arial" w:cs="Arial"/>
          <w:b/>
          <w:lang w:val="mn-MN"/>
        </w:rPr>
        <w:t>:</w:t>
      </w:r>
      <w:r w:rsidR="00D97F5A" w:rsidRPr="003F1042">
        <w:rPr>
          <w:rFonts w:ascii="Arial" w:hAnsi="Arial" w:cs="Arial"/>
          <w:b/>
        </w:rPr>
        <w:t xml:space="preserve"> </w:t>
      </w:r>
      <w:r w:rsidR="00135EC8" w:rsidRPr="003F1042">
        <w:rPr>
          <w:rFonts w:ascii="Arial" w:eastAsia="Calibri" w:hAnsi="Arial" w:cs="Arial"/>
          <w:noProof/>
          <w:lang w:val="mn-MN"/>
        </w:rPr>
        <w:t xml:space="preserve">Газар зохион байгуулалтын жилийн төлөвлөгөөний дагуу </w:t>
      </w:r>
      <w:r w:rsidR="00135EC8" w:rsidRPr="003F1042">
        <w:rPr>
          <w:rFonts w:ascii="Arial" w:eastAsia="Calibri" w:hAnsi="Arial" w:cs="Arial"/>
          <w:lang w:val="mn-MN"/>
        </w:rPr>
        <w:t xml:space="preserve">аймаг, сумын Засаг даргын 2022 оны А/223, 2022 оны А/133 дугаар захирамжийн дагуу газар эзэмших эрхийн гэрчилгээний дуудлага худалдааг цахимаар 2022 оны 08 дугаар сарын 02, 09-ны өдрүүдэд газрын цахим биржийн </w:t>
      </w:r>
      <w:r w:rsidR="00135EC8" w:rsidRPr="003F1042">
        <w:rPr>
          <w:rFonts w:ascii="Arial" w:eastAsia="Calibri" w:hAnsi="Arial" w:cs="Arial"/>
        </w:rPr>
        <w:t xml:space="preserve">mle.mn </w:t>
      </w:r>
      <w:r w:rsidR="00135EC8" w:rsidRPr="003F1042">
        <w:rPr>
          <w:rFonts w:ascii="Arial" w:eastAsia="Calibri" w:hAnsi="Arial" w:cs="Arial"/>
          <w:lang w:val="mn-MN"/>
        </w:rPr>
        <w:t xml:space="preserve">хаягаар 4 байршилд </w:t>
      </w:r>
      <w:r w:rsidR="00135EC8" w:rsidRPr="003F1042">
        <w:rPr>
          <w:rFonts w:ascii="Arial" w:eastAsia="Calibri" w:hAnsi="Arial" w:cs="Arial"/>
          <w:lang w:val="mn-MN"/>
        </w:rPr>
        <w:t>зохион байгуулсан.</w:t>
      </w:r>
    </w:p>
    <w:p w14:paraId="232D064A" w14:textId="79C27D1C" w:rsidR="0016577E" w:rsidRPr="003F1042" w:rsidRDefault="0016577E" w:rsidP="003F1042">
      <w:pPr>
        <w:tabs>
          <w:tab w:val="left" w:pos="900"/>
        </w:tabs>
        <w:spacing w:after="0" w:line="276" w:lineRule="auto"/>
        <w:jc w:val="both"/>
        <w:rPr>
          <w:rFonts w:ascii="Arial" w:eastAsia="Calibri" w:hAnsi="Arial" w:cs="Arial"/>
          <w:lang w:val="mn-MN"/>
        </w:rPr>
      </w:pPr>
      <w:r w:rsidRPr="003F1042">
        <w:rPr>
          <w:rFonts w:ascii="Arial" w:eastAsia="Calibri" w:hAnsi="Arial" w:cs="Arial"/>
          <w:lang w:val="mn-MN"/>
        </w:rPr>
        <w:tab/>
      </w:r>
      <w:r w:rsidR="00135EC8" w:rsidRPr="003F1042">
        <w:rPr>
          <w:rFonts w:ascii="Arial" w:eastAsia="Calibri" w:hAnsi="Arial" w:cs="Arial"/>
          <w:lang w:val="mn-MN"/>
        </w:rPr>
        <w:t xml:space="preserve">Улс, орон нутгийн төсвийн хөрөнгө оруулалтаар хийгдэж буй </w:t>
      </w:r>
      <w:r w:rsidRPr="003F1042">
        <w:rPr>
          <w:rFonts w:ascii="Arial" w:eastAsia="Calibri" w:hAnsi="Arial" w:cs="Arial"/>
          <w:lang w:val="mn-MN"/>
        </w:rPr>
        <w:t xml:space="preserve">Боржигин чуулгын барилга угсралтын ажил 60 хувь, Сүмбэр сумын  640 хүүхдийн сургуулийн </w:t>
      </w:r>
      <w:r w:rsidRPr="003F1042">
        <w:rPr>
          <w:rFonts w:ascii="Arial" w:eastAsia="Calibri" w:hAnsi="Arial" w:cs="Arial"/>
        </w:rPr>
        <w:t>(</w:t>
      </w:r>
      <w:r w:rsidRPr="003F1042">
        <w:rPr>
          <w:rFonts w:ascii="Arial" w:eastAsia="Calibri" w:hAnsi="Arial" w:cs="Arial"/>
          <w:lang w:val="mn-MN"/>
        </w:rPr>
        <w:t>2 дугаар сургууль</w:t>
      </w:r>
      <w:r w:rsidRPr="003F1042">
        <w:rPr>
          <w:rFonts w:ascii="Arial" w:eastAsia="Calibri" w:hAnsi="Arial" w:cs="Arial"/>
        </w:rPr>
        <w:t>)</w:t>
      </w:r>
      <w:r w:rsidRPr="003F1042">
        <w:rPr>
          <w:rFonts w:ascii="Arial" w:eastAsia="Calibri" w:hAnsi="Arial" w:cs="Arial"/>
        </w:rPr>
        <w:t xml:space="preserve"> </w:t>
      </w:r>
      <w:r w:rsidRPr="003F1042">
        <w:rPr>
          <w:rFonts w:ascii="Arial" w:eastAsia="Calibri" w:hAnsi="Arial" w:cs="Arial"/>
          <w:lang w:val="mn-MN"/>
        </w:rPr>
        <w:t xml:space="preserve">барилгын ажил 95 хувь, Шивээговь сумын 320 хүүхдийн сургуулийн барилгын ажил 25 хувь, Шинэ сууршилын бүсэд цахилгаан дамжуулах агаарын шугам татах ажил 100 хувь, Сүмбэр сумын 5 дугаар цэцэрлэгийн өргөтгөл </w:t>
      </w:r>
      <w:r w:rsidRPr="003F1042">
        <w:rPr>
          <w:rFonts w:ascii="Arial" w:eastAsia="Calibri" w:hAnsi="Arial" w:cs="Arial"/>
        </w:rPr>
        <w:t xml:space="preserve">(150 </w:t>
      </w:r>
      <w:r w:rsidRPr="003F1042">
        <w:rPr>
          <w:rFonts w:ascii="Arial" w:eastAsia="Calibri" w:hAnsi="Arial" w:cs="Arial"/>
          <w:lang w:val="mn-MN"/>
        </w:rPr>
        <w:t>хүүхдийн цэцэрлэгийн барилга</w:t>
      </w:r>
      <w:r w:rsidRPr="003F1042">
        <w:rPr>
          <w:rFonts w:ascii="Arial" w:eastAsia="Calibri" w:hAnsi="Arial" w:cs="Arial"/>
        </w:rPr>
        <w:t>)</w:t>
      </w:r>
      <w:r w:rsidRPr="003F1042">
        <w:rPr>
          <w:rFonts w:ascii="Arial" w:eastAsia="Calibri" w:hAnsi="Arial" w:cs="Arial"/>
          <w:lang w:val="mn-MN"/>
        </w:rPr>
        <w:t xml:space="preserve">-ийн ажил 75 хувь, Халуун усны барилгын ажил 25 хувь, Жижиг, дунд үйлдвэрлэлийг дэмжих төвийн барилга 55 хувь, Сүмбэр сумын Бурхантын шинэ сууршилын бүсэд цахилгаан дамжуулах агаарын шугам татах ажил 80 хувийн тус тус гүйцэтгэлтэй байна. </w:t>
      </w:r>
    </w:p>
    <w:p w14:paraId="62B5E5F1" w14:textId="1D9BAD95" w:rsidR="00135EC8" w:rsidRPr="003F1042" w:rsidRDefault="00135EC8" w:rsidP="003F1042">
      <w:pPr>
        <w:tabs>
          <w:tab w:val="left" w:pos="900"/>
        </w:tabs>
        <w:spacing w:after="0" w:line="276" w:lineRule="auto"/>
        <w:jc w:val="both"/>
        <w:rPr>
          <w:rFonts w:ascii="Arial" w:hAnsi="Arial" w:cs="Arial"/>
          <w:lang w:val="mn-MN"/>
        </w:rPr>
      </w:pPr>
      <w:r w:rsidRPr="003F1042">
        <w:rPr>
          <w:rFonts w:ascii="Arial" w:hAnsi="Arial" w:cs="Arial"/>
          <w:b/>
          <w:lang w:val="mn-MN"/>
        </w:rPr>
        <w:t>Орон нутгийн өмч, х</w:t>
      </w:r>
      <w:r w:rsidR="00BC6682" w:rsidRPr="003F1042">
        <w:rPr>
          <w:rFonts w:ascii="Arial" w:hAnsi="Arial" w:cs="Arial"/>
          <w:b/>
          <w:lang w:val="mn-MN"/>
        </w:rPr>
        <w:t>удалдан авах ажиллагааны талаар</w:t>
      </w:r>
      <w:r w:rsidR="00A41456" w:rsidRPr="003F1042">
        <w:rPr>
          <w:rFonts w:ascii="Arial" w:hAnsi="Arial" w:cs="Arial"/>
          <w:b/>
          <w:lang w:val="mn-MN"/>
        </w:rPr>
        <w:t>:</w:t>
      </w:r>
      <w:r w:rsidR="008A34EF" w:rsidRPr="003F1042">
        <w:rPr>
          <w:rFonts w:ascii="Arial" w:eastAsia="Calibri" w:hAnsi="Arial" w:cs="Arial"/>
          <w:lang w:val="mn-MN"/>
        </w:rPr>
        <w:t xml:space="preserve"> </w:t>
      </w:r>
      <w:r w:rsidRPr="003F1042">
        <w:rPr>
          <w:rFonts w:ascii="Arial" w:hAnsi="Arial" w:cs="Arial"/>
          <w:lang w:val="mn-MN"/>
        </w:rPr>
        <w:t>Төсвийн ерөнхийлөн захирагчид 2022 онд нийт 15,716,734.5 мянган төгрөгийн төсөвт өртөг бүхий 48</w:t>
      </w:r>
      <w:r w:rsidRPr="003F1042">
        <w:rPr>
          <w:rFonts w:ascii="Arial" w:hAnsi="Arial" w:cs="Arial"/>
        </w:rPr>
        <w:t xml:space="preserve"> </w:t>
      </w:r>
      <w:r w:rsidRPr="003F1042">
        <w:rPr>
          <w:rFonts w:ascii="Arial" w:hAnsi="Arial" w:cs="Arial"/>
          <w:lang w:val="mn-MN"/>
        </w:rPr>
        <w:t>бараа, ажил, үйлчилгээ худалдан авч хэрэгжүүлэхээр төлөвлөн ажилласан байна. Үүнээс 46 тендер шалгаруулалтыг цахим хэлбэрээр зарласан байна. Худалдан авах ажиллагааны явц 95.8 хувьтай байна</w:t>
      </w:r>
      <w:r w:rsidRPr="003F1042">
        <w:rPr>
          <w:rFonts w:ascii="Arial" w:hAnsi="Arial" w:cs="Arial"/>
          <w:lang w:val="mn-MN"/>
        </w:rPr>
        <w:t xml:space="preserve">. </w:t>
      </w:r>
    </w:p>
    <w:p w14:paraId="27DC7281" w14:textId="366A19C6" w:rsidR="00135EC8" w:rsidRPr="003F1042" w:rsidRDefault="00135EC8" w:rsidP="003F1042">
      <w:pPr>
        <w:tabs>
          <w:tab w:val="left" w:pos="900"/>
        </w:tabs>
        <w:spacing w:after="0" w:line="276" w:lineRule="auto"/>
        <w:jc w:val="both"/>
        <w:rPr>
          <w:rFonts w:ascii="Arial" w:eastAsia="Calibri" w:hAnsi="Arial" w:cs="Arial"/>
          <w:lang w:val="mn-MN"/>
        </w:rPr>
      </w:pPr>
      <w:r w:rsidRPr="003F1042">
        <w:rPr>
          <w:rFonts w:ascii="Arial" w:hAnsi="Arial" w:cs="Arial"/>
          <w:lang w:val="mn-MN"/>
        </w:rPr>
        <w:lastRenderedPageBreak/>
        <w:tab/>
      </w:r>
      <w:r w:rsidRPr="003F1042">
        <w:rPr>
          <w:rFonts w:ascii="Arial" w:eastAsia="Calibri" w:hAnsi="Arial" w:cs="Arial"/>
          <w:lang w:val="mn-MN"/>
        </w:rPr>
        <w:t xml:space="preserve">Улсын төсвийн хөрөнгө оруулалтаар нийт </w:t>
      </w:r>
      <w:r w:rsidRPr="003F1042">
        <w:rPr>
          <w:rFonts w:ascii="Arial" w:eastAsia="Calibri" w:hAnsi="Arial" w:cs="Arial"/>
        </w:rPr>
        <w:t>5</w:t>
      </w:r>
      <w:r w:rsidRPr="003F1042">
        <w:rPr>
          <w:rFonts w:ascii="Arial" w:eastAsia="Calibri" w:hAnsi="Arial" w:cs="Arial"/>
          <w:lang w:val="mn-MN"/>
        </w:rPr>
        <w:t xml:space="preserve"> ажил хийгдэхээр төлөвлөснөөс 4 ажил, Орон нутгийн хөрөнгө оруулалтаар нийт </w:t>
      </w:r>
      <w:r w:rsidRPr="003F1042">
        <w:rPr>
          <w:rFonts w:ascii="Arial" w:eastAsia="Calibri" w:hAnsi="Arial" w:cs="Arial"/>
          <w:lang w:val="mn-MN"/>
        </w:rPr>
        <w:t>24</w:t>
      </w:r>
      <w:r w:rsidRPr="003F1042">
        <w:rPr>
          <w:rFonts w:ascii="Arial" w:eastAsia="Calibri" w:hAnsi="Arial" w:cs="Arial"/>
          <w:lang w:val="mn-MN"/>
        </w:rPr>
        <w:t xml:space="preserve"> ажил хийгдэхээр төлөвлөснөөс </w:t>
      </w:r>
      <w:r w:rsidRPr="003F1042">
        <w:rPr>
          <w:rFonts w:ascii="Arial" w:eastAsia="Calibri" w:hAnsi="Arial" w:cs="Arial"/>
          <w:lang w:val="mn-MN"/>
        </w:rPr>
        <w:t>22</w:t>
      </w:r>
      <w:r w:rsidRPr="003F1042">
        <w:rPr>
          <w:rFonts w:ascii="Arial" w:eastAsia="Calibri" w:hAnsi="Arial" w:cs="Arial"/>
          <w:lang w:val="mn-MN"/>
        </w:rPr>
        <w:t xml:space="preserve"> ажил, Орон нутгийн хөгжлийн сангийн хөрөнгө оруулалтаар нийт 17 ажил хийгдэхээр төлөвлөснөөс </w:t>
      </w:r>
      <w:r w:rsidRPr="003F1042">
        <w:rPr>
          <w:rFonts w:ascii="Arial" w:eastAsia="Calibri" w:hAnsi="Arial" w:cs="Arial"/>
          <w:lang w:val="mn-MN"/>
        </w:rPr>
        <w:t xml:space="preserve">16 </w:t>
      </w:r>
      <w:r w:rsidRPr="003F1042">
        <w:rPr>
          <w:rFonts w:ascii="Arial" w:eastAsia="Calibri" w:hAnsi="Arial" w:cs="Arial"/>
          <w:lang w:val="mn-MN"/>
        </w:rPr>
        <w:t>ажил, Байгаль хамгаалах, нөхөн сэргээх арга хэмжээний зардлаар нийт 2 ажил хийгдэхээр төлөвлөснөөс 2 ажлын тендер шалгаруулалтыг, Авто замын сангийн хөрөнгө оруулалтаар нийт 1 ажил хийгдэхээр төлөвлөснөөс 1 ажлын тендер шалгаруулалтыг  т</w:t>
      </w:r>
      <w:r w:rsidRPr="003F1042">
        <w:rPr>
          <w:rFonts w:ascii="Arial" w:eastAsia="Calibri" w:hAnsi="Arial" w:cs="Arial"/>
          <w:lang w:val="mn-MN"/>
        </w:rPr>
        <w:t>ус тус цахимаар зохион байгуулаад</w:t>
      </w:r>
      <w:r w:rsidRPr="003F1042">
        <w:rPr>
          <w:rFonts w:ascii="Arial" w:eastAsia="Calibri" w:hAnsi="Arial" w:cs="Arial"/>
          <w:lang w:val="mn-MN"/>
        </w:rPr>
        <w:t xml:space="preserve"> байна.</w:t>
      </w:r>
    </w:p>
    <w:p w14:paraId="7CE22ED4" w14:textId="60EEEE31" w:rsidR="00135EC8" w:rsidRPr="003F1042" w:rsidRDefault="00135EC8" w:rsidP="003F1042">
      <w:pPr>
        <w:spacing w:after="0" w:line="276" w:lineRule="auto"/>
        <w:ind w:firstLine="720"/>
        <w:jc w:val="both"/>
        <w:rPr>
          <w:rFonts w:ascii="Arial" w:eastAsia="Calibri" w:hAnsi="Arial" w:cs="Arial"/>
          <w:lang w:val="mn-MN"/>
        </w:rPr>
      </w:pPr>
      <w:r w:rsidRPr="003F1042">
        <w:rPr>
          <w:rFonts w:ascii="Arial" w:eastAsia="Calibri" w:hAnsi="Arial" w:cs="Arial"/>
          <w:lang w:val="mn-MN"/>
        </w:rPr>
        <w:t xml:space="preserve">Засгийн газрын 2022 оны 05 дугаар сарын 25-ны өдрийн </w:t>
      </w:r>
      <w:r w:rsidRPr="003F1042">
        <w:rPr>
          <w:rFonts w:ascii="Arial" w:eastAsia="Calibri" w:hAnsi="Arial" w:cs="Arial"/>
        </w:rPr>
        <w:t>“</w:t>
      </w:r>
      <w:r w:rsidRPr="003F1042">
        <w:rPr>
          <w:rFonts w:ascii="Arial" w:eastAsia="Calibri" w:hAnsi="Arial" w:cs="Arial"/>
          <w:lang w:val="mn-MN"/>
        </w:rPr>
        <w:t>Хууль хэрэгжүүлэх зарим арга                хэмжээний тухай</w:t>
      </w:r>
      <w:r w:rsidRPr="003F1042">
        <w:rPr>
          <w:rFonts w:ascii="Arial" w:eastAsia="Calibri" w:hAnsi="Arial" w:cs="Arial"/>
        </w:rPr>
        <w:t>”</w:t>
      </w:r>
      <w:r w:rsidRPr="003F1042">
        <w:rPr>
          <w:rFonts w:ascii="Arial" w:eastAsia="Calibri" w:hAnsi="Arial" w:cs="Arial"/>
          <w:lang w:val="mn-MN"/>
        </w:rPr>
        <w:t xml:space="preserve"> 204 дугаар тогтоолыг хэрэгжүүлэх ажлын хүрээнд Орон нутгийн өмчийн газар харьяа 43 байгууллагын автомашины бүртгэл, тоо ширхэг, татварын өртэй эсэх талаарх мэдээллийг гаргаж тооллогын программд </w:t>
      </w:r>
      <w:r w:rsidRPr="003F1042">
        <w:rPr>
          <w:rFonts w:ascii="Arial" w:eastAsia="Calibri" w:hAnsi="Arial" w:cs="Arial"/>
          <w:lang w:val="mn-MN"/>
        </w:rPr>
        <w:t>нэгтгэн, а</w:t>
      </w:r>
      <w:r w:rsidRPr="003F1042">
        <w:rPr>
          <w:rFonts w:ascii="Arial" w:eastAsia="Calibri" w:hAnsi="Arial" w:cs="Arial"/>
          <w:lang w:val="mn-MN"/>
        </w:rPr>
        <w:t xml:space="preserve">втомашинуудыг төвлөрүүлэх, зохих журмын дагуу хүлээлгэн өгөх ажлаас өмнө байгууллагуудын автомашины татварын өрийг төлөх тухай албан бичиг </w:t>
      </w:r>
      <w:r w:rsidRPr="003F1042">
        <w:rPr>
          <w:rFonts w:ascii="Arial" w:eastAsia="Calibri" w:hAnsi="Arial" w:cs="Arial"/>
          <w:lang w:val="mn-MN"/>
        </w:rPr>
        <w:t>хүргүүлэн ажиллаж байна.</w:t>
      </w:r>
    </w:p>
    <w:p w14:paraId="722B68B0" w14:textId="6D2ACD2C" w:rsidR="00135EC8" w:rsidRPr="003F1042" w:rsidRDefault="00135EC8" w:rsidP="003F1042">
      <w:pPr>
        <w:spacing w:after="0" w:line="276" w:lineRule="auto"/>
        <w:ind w:firstLine="720"/>
        <w:jc w:val="both"/>
        <w:rPr>
          <w:rFonts w:ascii="Arial" w:eastAsia="Calibri" w:hAnsi="Arial" w:cs="Arial"/>
          <w:lang w:val="mn-MN"/>
        </w:rPr>
      </w:pPr>
      <w:r w:rsidRPr="003F1042">
        <w:rPr>
          <w:rFonts w:ascii="Arial" w:eastAsia="Calibri" w:hAnsi="Arial" w:cs="Arial"/>
          <w:lang w:val="mn-MN"/>
        </w:rPr>
        <w:t>Засгийн газрын 2020 оны “Төрийн болон орон нутгийн өмчийн талаар авах зарим арга хэмжээний тухай” 9 дүгээр тогтоол, Аймгийн тооллогын комиссын Орон нутгийн өмчийн эд хөрөнгийн улсын үзлэг, тооллогыг уд</w:t>
      </w:r>
      <w:r w:rsidRPr="003F1042">
        <w:rPr>
          <w:rFonts w:ascii="Arial" w:eastAsia="Calibri" w:hAnsi="Arial" w:cs="Arial"/>
          <w:lang w:val="mn-MN"/>
        </w:rPr>
        <w:t>ирдан зохион байгуулах удирдамжий</w:t>
      </w:r>
      <w:r w:rsidRPr="003F1042">
        <w:rPr>
          <w:rFonts w:ascii="Arial" w:eastAsia="Calibri" w:hAnsi="Arial" w:cs="Arial"/>
          <w:lang w:val="mn-MN"/>
        </w:rPr>
        <w:t>н дагуу орон нутгийн өмчтэй 43 хуулийн этгээдийн үндсэн хөрөнгөд бүртгэлтэй эд хөрөнгийг нүд үзэж тоолох ажлыг зохион байгуулж дууссан.</w:t>
      </w:r>
    </w:p>
    <w:p w14:paraId="12DA72C0" w14:textId="3B12BB9E" w:rsidR="0016577E" w:rsidRPr="003F1042" w:rsidRDefault="0016577E" w:rsidP="003F1042">
      <w:pPr>
        <w:spacing w:line="276" w:lineRule="auto"/>
        <w:ind w:firstLine="720"/>
        <w:jc w:val="both"/>
        <w:rPr>
          <w:rFonts w:ascii="Arial" w:eastAsia="Calibri" w:hAnsi="Arial" w:cs="Arial"/>
          <w:lang w:val="mn-MN"/>
        </w:rPr>
      </w:pPr>
      <w:r w:rsidRPr="003F1042">
        <w:rPr>
          <w:rFonts w:ascii="Arial" w:eastAsia="Calibri" w:hAnsi="Arial" w:cs="Arial"/>
          <w:lang w:val="mn-MN"/>
        </w:rPr>
        <w:t xml:space="preserve">Орон нутгийн өмчийн түрээсийн орлогод </w:t>
      </w:r>
      <w:r w:rsidRPr="003F1042">
        <w:rPr>
          <w:rFonts w:ascii="Arial" w:eastAsia="Calibri" w:hAnsi="Arial" w:cs="Arial"/>
          <w:lang w:val="mn-MN"/>
        </w:rPr>
        <w:t xml:space="preserve">08 дугаар сарын 25-ны өдрийн байдлаар </w:t>
      </w:r>
      <w:r w:rsidR="00534104" w:rsidRPr="003F1042">
        <w:rPr>
          <w:rFonts w:ascii="Arial" w:eastAsia="Calibri" w:hAnsi="Arial" w:cs="Arial"/>
          <w:lang w:val="mn-MN"/>
        </w:rPr>
        <w:t>17.9</w:t>
      </w:r>
      <w:r w:rsidRPr="003F1042">
        <w:rPr>
          <w:rFonts w:ascii="Arial" w:eastAsia="Calibri" w:hAnsi="Arial" w:cs="Arial"/>
          <w:lang w:val="mn-MN"/>
        </w:rPr>
        <w:t xml:space="preserve"> </w:t>
      </w:r>
      <w:r w:rsidRPr="003F1042">
        <w:rPr>
          <w:rFonts w:ascii="Arial" w:eastAsia="Calibri" w:hAnsi="Arial" w:cs="Arial"/>
          <w:lang w:val="mn-MN"/>
        </w:rPr>
        <w:t>сая</w:t>
      </w:r>
      <w:r w:rsidRPr="003F1042">
        <w:rPr>
          <w:rFonts w:ascii="Arial" w:eastAsia="Calibri" w:hAnsi="Arial" w:cs="Arial"/>
          <w:lang w:val="mn-MN"/>
        </w:rPr>
        <w:t>.төгрөг төвлөрөөд байна.</w:t>
      </w:r>
    </w:p>
    <w:p w14:paraId="0B928327" w14:textId="6A51AAAA" w:rsidR="00B46D76" w:rsidRPr="003F1042" w:rsidRDefault="00B46D76" w:rsidP="003F1042">
      <w:pPr>
        <w:spacing w:after="120" w:line="276" w:lineRule="auto"/>
        <w:ind w:firstLine="360"/>
        <w:jc w:val="center"/>
        <w:rPr>
          <w:rStyle w:val="Strong"/>
          <w:rFonts w:ascii="Arial" w:hAnsi="Arial" w:cs="Arial"/>
        </w:rPr>
      </w:pPr>
      <w:r w:rsidRPr="003F1042">
        <w:rPr>
          <w:rStyle w:val="Strong"/>
          <w:rFonts w:ascii="Arial" w:hAnsi="Arial" w:cs="Arial"/>
        </w:rPr>
        <w:t xml:space="preserve">ДОЛОО. СУМ, </w:t>
      </w:r>
      <w:r w:rsidR="00B92CA2" w:rsidRPr="003F1042">
        <w:rPr>
          <w:rStyle w:val="Strong"/>
          <w:rFonts w:ascii="Arial" w:hAnsi="Arial" w:cs="Arial"/>
        </w:rPr>
        <w:t>ОРОН НУТГИЙН ТАЛААР</w:t>
      </w:r>
    </w:p>
    <w:p w14:paraId="1B38130A" w14:textId="2AE39456" w:rsidR="00111A99" w:rsidRPr="003F1042" w:rsidRDefault="00163D6F" w:rsidP="003F1042">
      <w:pPr>
        <w:spacing w:after="0" w:line="276" w:lineRule="auto"/>
        <w:jc w:val="both"/>
        <w:rPr>
          <w:rFonts w:ascii="Arial" w:hAnsi="Arial" w:cs="Arial"/>
          <w:lang w:val="mn-MN"/>
        </w:rPr>
      </w:pPr>
      <w:r w:rsidRPr="003F1042">
        <w:rPr>
          <w:rFonts w:ascii="Arial" w:eastAsia="Malgun Gothic" w:hAnsi="Arial" w:cs="Arial"/>
          <w:b/>
          <w:lang w:val="mn-MN"/>
        </w:rPr>
        <w:t>Баянтал сум</w:t>
      </w:r>
      <w:r w:rsidR="005334C0" w:rsidRPr="003F1042">
        <w:rPr>
          <w:rFonts w:ascii="Arial" w:eastAsia="Malgun Gothic" w:hAnsi="Arial" w:cs="Arial"/>
          <w:b/>
          <w:lang w:val="mn-MN"/>
        </w:rPr>
        <w:t xml:space="preserve">: </w:t>
      </w:r>
      <w:r w:rsidR="00111A99" w:rsidRPr="003F1042">
        <w:rPr>
          <w:rFonts w:ascii="Arial" w:hAnsi="Arial" w:cs="Arial"/>
          <w:lang w:val="mn-MN"/>
        </w:rPr>
        <w:t>Долоо хоног бүрийн 1, 3, 5 дахь өдрүүдэд сумын хэмжээнд нийтийн их цэвэрлэгээ зохион байгуулж, хог хаягдлыг цэвэрлэж байна.</w:t>
      </w:r>
    </w:p>
    <w:p w14:paraId="53EF4A03" w14:textId="6272941D" w:rsidR="00111A99" w:rsidRPr="003F1042" w:rsidRDefault="00111A99" w:rsidP="003F1042">
      <w:pPr>
        <w:spacing w:after="0" w:line="276" w:lineRule="auto"/>
        <w:ind w:firstLine="720"/>
        <w:jc w:val="both"/>
        <w:rPr>
          <w:rFonts w:ascii="Arial" w:hAnsi="Arial" w:cs="Arial"/>
          <w:lang w:val="mn-MN"/>
        </w:rPr>
      </w:pPr>
      <w:r w:rsidRPr="003F1042">
        <w:rPr>
          <w:rFonts w:ascii="Arial" w:hAnsi="Arial" w:cs="Arial"/>
          <w:lang w:val="mn-MN"/>
        </w:rPr>
        <w:t>Жижиг, дунд үйлдвэрлэлийг дэмжих зорилгоор Хоршоо хөгжүүлэх сангаас журмын дагуу төсөл сонгон шалгаруулалтыг зохион байгуулан “Оорцог элгэн хоршоо”-нд хөнгөлөлттэй нөхцөлөөр зээл олгохоор шийдвэрлэсэн. Тус хоршоо нь нийтийн хоол, аялал жуулчлалын үйлчилгээний чиглэлээр үйл ажиллагаа явуулж байна.</w:t>
      </w:r>
    </w:p>
    <w:p w14:paraId="43EB5B9C" w14:textId="5031B83E" w:rsidR="007B17EB" w:rsidRPr="003F1042" w:rsidRDefault="005E3043" w:rsidP="003F1042">
      <w:pPr>
        <w:spacing w:after="0" w:line="276" w:lineRule="auto"/>
        <w:jc w:val="both"/>
        <w:rPr>
          <w:rFonts w:ascii="Arial" w:eastAsia="Calibri" w:hAnsi="Arial" w:cs="Arial"/>
          <w:lang w:val="mn-MN"/>
        </w:rPr>
      </w:pPr>
      <w:r w:rsidRPr="003F1042">
        <w:rPr>
          <w:rFonts w:ascii="Arial" w:eastAsia="Malgun Gothic" w:hAnsi="Arial" w:cs="Arial"/>
          <w:b/>
          <w:noProof/>
          <w:lang w:val="mn-MN" w:eastAsia="ko-KR"/>
        </w:rPr>
        <w:t xml:space="preserve">Шивээговь сум: </w:t>
      </w:r>
      <w:r w:rsidR="007B17EB" w:rsidRPr="003F1042">
        <w:rPr>
          <w:rFonts w:ascii="Arial" w:eastAsia="Malgun Gothic" w:hAnsi="Arial" w:cs="Arial"/>
          <w:noProof/>
          <w:lang w:val="mn-MN" w:eastAsia="ko-KR"/>
        </w:rPr>
        <w:t xml:space="preserve">Хог хаягдлын менежментийг сайжруулах ажлын хүрээнд </w:t>
      </w:r>
      <w:r w:rsidR="007B17EB" w:rsidRPr="003F1042">
        <w:rPr>
          <w:rFonts w:ascii="Arial" w:eastAsia="Calibri" w:hAnsi="Arial" w:cs="Arial"/>
          <w:lang w:val="mn-MN"/>
        </w:rPr>
        <w:t>сумын төвлөрсөн хогийн цэгийг өргөтгөх, орц, гарцыг сайжруулах ажлыг хийж, 4тн хог хаягдлыг булшилсан.</w:t>
      </w:r>
    </w:p>
    <w:p w14:paraId="1E75F852" w14:textId="02DCAD17" w:rsidR="007B17EB" w:rsidRPr="003F1042" w:rsidRDefault="007B17EB" w:rsidP="003F1042">
      <w:pPr>
        <w:spacing w:after="0" w:line="276" w:lineRule="auto"/>
        <w:ind w:firstLine="720"/>
        <w:jc w:val="both"/>
        <w:rPr>
          <w:rFonts w:ascii="Arial" w:eastAsia="Calibri" w:hAnsi="Arial" w:cs="Arial"/>
          <w:lang w:val="mn-MN"/>
        </w:rPr>
      </w:pPr>
      <w:r w:rsidRPr="003F1042">
        <w:rPr>
          <w:rFonts w:ascii="Arial" w:eastAsia="Calibri" w:hAnsi="Arial" w:cs="Arial"/>
          <w:lang w:val="mn-MN"/>
        </w:rPr>
        <w:t xml:space="preserve">“Зөв дадал, эерэг өөрчлөлт-Ногоон ирээдүй” аяныг эхлүүлэн сумын хэмжээнд үйл ажиллагаа явуулдаг аж ахуйн нэгж байгууллагуудыг хамруулж байна. </w:t>
      </w:r>
    </w:p>
    <w:p w14:paraId="2D321F6E" w14:textId="682DCAEF" w:rsidR="007B17EB" w:rsidRPr="003F1042" w:rsidRDefault="007B17EB" w:rsidP="003F1042">
      <w:pPr>
        <w:spacing w:after="0" w:line="276" w:lineRule="auto"/>
        <w:ind w:firstLine="720"/>
        <w:jc w:val="both"/>
        <w:rPr>
          <w:rFonts w:ascii="Arial" w:eastAsia="Calibri" w:hAnsi="Arial" w:cs="Arial"/>
          <w:lang w:val="mn-MN"/>
        </w:rPr>
      </w:pPr>
      <w:r w:rsidRPr="003F1042">
        <w:rPr>
          <w:rFonts w:ascii="Arial" w:eastAsia="Calibri" w:hAnsi="Arial" w:cs="Arial"/>
          <w:lang w:val="mn-MN"/>
        </w:rPr>
        <w:t>“Ахмад настаны эрүүл мэндийг дэмжих” хөтөлбөрийн хүрээнд ахмад настангуудыг эрүүл мэндийн үзлэг, шинжилгээнд хамруулж,  эрүүл мэндийн зөвлөгөө өгч, сургалт зохион байгуулсан. Тус арга хэмжээнд 18 ахмадыг хамруулаад байна.</w:t>
      </w:r>
    </w:p>
    <w:p w14:paraId="4A061ECD" w14:textId="17EFC480" w:rsidR="007F54AD" w:rsidRPr="003F1042" w:rsidRDefault="006F5A36" w:rsidP="003F1042">
      <w:pPr>
        <w:pStyle w:val="NormalWeb"/>
        <w:spacing w:before="0" w:beforeAutospacing="0" w:after="0" w:afterAutospacing="0" w:line="276" w:lineRule="auto"/>
        <w:jc w:val="both"/>
        <w:rPr>
          <w:rFonts w:ascii="Arial" w:eastAsiaTheme="minorEastAsia" w:hAnsi="Arial" w:cs="Arial"/>
          <w:kern w:val="24"/>
          <w:sz w:val="22"/>
          <w:szCs w:val="22"/>
          <w:lang w:val="mn-MN"/>
        </w:rPr>
      </w:pPr>
      <w:r w:rsidRPr="003F1042">
        <w:rPr>
          <w:rFonts w:ascii="Arial" w:eastAsia="Calibri" w:hAnsi="Arial" w:cs="Arial"/>
          <w:b/>
          <w:sz w:val="22"/>
          <w:szCs w:val="22"/>
          <w:lang w:val="mn-MN"/>
        </w:rPr>
        <w:t>Сүмбэр сум:</w:t>
      </w:r>
      <w:r w:rsidR="004040BE" w:rsidRPr="003F1042">
        <w:rPr>
          <w:rFonts w:ascii="Arial" w:eastAsia="Calibri" w:hAnsi="Arial" w:cs="Arial"/>
          <w:b/>
          <w:sz w:val="22"/>
          <w:szCs w:val="22"/>
        </w:rPr>
        <w:t xml:space="preserve"> </w:t>
      </w:r>
      <w:r w:rsidR="007F54AD" w:rsidRPr="003F1042">
        <w:rPr>
          <w:rFonts w:ascii="Arial" w:eastAsiaTheme="minorEastAsia" w:hAnsi="Arial" w:cs="Arial"/>
          <w:kern w:val="24"/>
          <w:sz w:val="22"/>
          <w:szCs w:val="22"/>
        </w:rPr>
        <w:t xml:space="preserve">Монгол Улсын Шадар сайдын баталсан “Үер усны ослоос урьдчилан сэргийлэх”, “Үер, уснаас үрсээ хамгаалъя” аяны удирдамжийн хүрээнд үер, усны аюулаас урьдчилан сэргийлэх зорилгоор Сүмбэр сумын үерийн далан суваг, шуудуу, хоолойнуудын ашиглалт, засвар үйлчилгээг сайжруулах, гамшиг осол, эрсдэл, эмзэг байдлыг бууруулах чиглэлээр Онцгой байдлын газартай хамтран урьдчилан сэргийлэх хяналт шалгалтыг зохион </w:t>
      </w:r>
      <w:r w:rsidR="007F54AD" w:rsidRPr="003F1042">
        <w:rPr>
          <w:rFonts w:ascii="Arial" w:eastAsiaTheme="minorEastAsia" w:hAnsi="Arial" w:cs="Arial"/>
          <w:kern w:val="24"/>
          <w:sz w:val="22"/>
          <w:szCs w:val="22"/>
          <w:lang w:val="mn-MN"/>
        </w:rPr>
        <w:t>байгуулж, иргэн, аж ахуйн нэгж байгууллагуудад зөвлөгөө өгч ажилласан.</w:t>
      </w:r>
    </w:p>
    <w:p w14:paraId="139D9246" w14:textId="24F0BF24" w:rsidR="007F54AD" w:rsidRPr="003F1042" w:rsidRDefault="007F54AD" w:rsidP="003F1042">
      <w:pPr>
        <w:pStyle w:val="NormalWeb"/>
        <w:spacing w:before="0" w:beforeAutospacing="0" w:after="0" w:afterAutospacing="0" w:line="276" w:lineRule="auto"/>
        <w:ind w:firstLine="720"/>
        <w:jc w:val="both"/>
        <w:rPr>
          <w:rFonts w:ascii="Arial" w:eastAsiaTheme="minorEastAsia" w:hAnsi="Arial" w:cs="Arial"/>
          <w:kern w:val="24"/>
          <w:sz w:val="22"/>
          <w:szCs w:val="22"/>
          <w:lang w:val="mn-MN"/>
        </w:rPr>
      </w:pPr>
      <w:r w:rsidRPr="003F1042">
        <w:rPr>
          <w:rFonts w:ascii="Arial" w:eastAsiaTheme="minorEastAsia" w:hAnsi="Arial" w:cs="Arial"/>
          <w:kern w:val="24"/>
          <w:sz w:val="22"/>
          <w:szCs w:val="22"/>
          <w:lang w:val="mn-MN"/>
        </w:rPr>
        <w:t>Гэр бүлийн хүчирхийллийн дуудлага мэдээлэл 8 дугаар сард 3 бүртгэгдэж, хариу арга хэмжээг авч ажилласан ба нийт кэйсийн шийдвэрлэлт 66.7 хувийн гүйцэтгэлтэй байна.</w:t>
      </w:r>
    </w:p>
    <w:p w14:paraId="6CC863A7" w14:textId="7DD0F40F" w:rsidR="007B17EB" w:rsidRPr="003F1042" w:rsidRDefault="007B17EB" w:rsidP="003F1042">
      <w:pPr>
        <w:spacing w:after="0" w:line="276" w:lineRule="auto"/>
        <w:ind w:firstLine="720"/>
        <w:jc w:val="both"/>
        <w:rPr>
          <w:rFonts w:ascii="Arial" w:eastAsia="Times New Roman" w:hAnsi="Arial" w:cs="Arial"/>
          <w:kern w:val="24"/>
          <w:lang w:val="mn-MN"/>
        </w:rPr>
      </w:pPr>
      <w:r w:rsidRPr="003F1042">
        <w:rPr>
          <w:rFonts w:ascii="Arial" w:eastAsia="Times New Roman" w:hAnsi="Arial" w:cs="Arial"/>
          <w:kern w:val="24"/>
          <w:lang w:val="mn-MN"/>
        </w:rPr>
        <w:t xml:space="preserve">Бэлчээр хамгаалах, сайжруулах, зүй зохистой ашиглах, оновчтой төлөвлөх, ногоон тэжээл тариалах, малчдыг бүлгийн зохион байгуулалтанд оруулах зорилгоор зохион байгуулагдаж буй “Хөдөөдөө сайхан амьдаръя” аяны ажлын явцыг хянан, мод тооллогоны ажлыг хийж гүйцэтгэлээ. Уралдаанд идэвхитэй оролцож байгаа 12 бүлэг байгаагаас 10 бүлэг ногоон тэжээл тариалж, 5 бүлгийн тариалалт нь амжилттай ургаж, 3 баг нийт улиас, хайлаас, </w:t>
      </w:r>
      <w:r w:rsidRPr="003F1042">
        <w:rPr>
          <w:rFonts w:ascii="Arial" w:eastAsia="Times New Roman" w:hAnsi="Arial" w:cs="Arial"/>
          <w:kern w:val="24"/>
          <w:lang w:val="mn-MN"/>
        </w:rPr>
        <w:lastRenderedPageBreak/>
        <w:t>бургас, чавга, бөөрөлзгөнө, алим, чацаргана гэх мэт 7 төрлийн 1017 модыг бэлчээрт тарьж ургуулсан байна.</w:t>
      </w:r>
    </w:p>
    <w:p w14:paraId="517857AD" w14:textId="64126076" w:rsidR="007B17EB" w:rsidRPr="003F1042" w:rsidRDefault="007B17EB" w:rsidP="003F1042">
      <w:pPr>
        <w:spacing w:after="0" w:line="276" w:lineRule="auto"/>
        <w:ind w:firstLine="720"/>
        <w:jc w:val="both"/>
        <w:rPr>
          <w:rFonts w:ascii="Arial" w:eastAsia="Times New Roman" w:hAnsi="Arial" w:cs="Arial"/>
        </w:rPr>
      </w:pPr>
      <w:r w:rsidRPr="003F1042">
        <w:rPr>
          <w:rFonts w:ascii="Arial" w:eastAsia="Times New Roman" w:hAnsi="Arial" w:cs="Arial"/>
        </w:rPr>
        <w:t xml:space="preserve">Сүмбэр сумын 2022 оны Орон нутгийн хөгжлийн сангийн хөрөнгөөр </w:t>
      </w:r>
      <w:r w:rsidRPr="003F1042">
        <w:rPr>
          <w:rFonts w:ascii="Arial" w:eastAsia="Times New Roman" w:hAnsi="Arial" w:cs="Arial"/>
          <w:lang w:val="mn-MN"/>
        </w:rPr>
        <w:t>х</w:t>
      </w:r>
      <w:r w:rsidRPr="003F1042">
        <w:rPr>
          <w:rFonts w:ascii="Arial" w:eastAsia="Times New Roman" w:hAnsi="Arial" w:cs="Arial"/>
        </w:rPr>
        <w:t xml:space="preserve">ог хаягдал </w:t>
      </w:r>
      <w:r w:rsidRPr="003F1042">
        <w:rPr>
          <w:rFonts w:ascii="Arial" w:eastAsia="Times New Roman" w:hAnsi="Arial" w:cs="Arial"/>
          <w:lang w:val="mn-MN"/>
        </w:rPr>
        <w:t xml:space="preserve">цуглуулах, тээвэрлэх, устгах үйл ажиллагааг сайжруулах зорилгоор </w:t>
      </w:r>
      <w:r w:rsidRPr="003F1042">
        <w:rPr>
          <w:rFonts w:ascii="Arial" w:eastAsia="Times New Roman" w:hAnsi="Arial" w:cs="Arial"/>
        </w:rPr>
        <w:t xml:space="preserve">Ковш автомашин </w:t>
      </w:r>
      <w:r w:rsidRPr="003F1042">
        <w:rPr>
          <w:rFonts w:ascii="Arial" w:eastAsia="Times New Roman" w:hAnsi="Arial" w:cs="Arial"/>
          <w:lang w:val="mn-MN"/>
        </w:rPr>
        <w:t xml:space="preserve">худалдан авч </w:t>
      </w:r>
      <w:r w:rsidRPr="003F1042">
        <w:rPr>
          <w:rFonts w:ascii="Arial" w:eastAsia="Times New Roman" w:hAnsi="Arial" w:cs="Arial"/>
        </w:rPr>
        <w:t>"Тохижилт Сүмбэр" ОНӨААТҮГ-т 2022 оны 08 дугаар сарын 16-ны өдөр хүлээлгэн өгсөн.</w:t>
      </w:r>
    </w:p>
    <w:p w14:paraId="300B8122" w14:textId="77777777" w:rsidR="007B17EB" w:rsidRPr="003F1042" w:rsidRDefault="007B17EB" w:rsidP="003F1042">
      <w:pPr>
        <w:spacing w:after="0" w:line="276" w:lineRule="auto"/>
        <w:ind w:firstLine="720"/>
        <w:jc w:val="both"/>
        <w:rPr>
          <w:rFonts w:ascii="Arial" w:eastAsia="Times New Roman" w:hAnsi="Arial" w:cs="Arial"/>
        </w:rPr>
      </w:pPr>
    </w:p>
    <w:p w14:paraId="44F9A4F4" w14:textId="1D9EE806" w:rsidR="0041790C" w:rsidRPr="003F1042" w:rsidRDefault="00E14C63" w:rsidP="003F1042">
      <w:pPr>
        <w:spacing w:after="0" w:line="276" w:lineRule="auto"/>
        <w:jc w:val="center"/>
        <w:rPr>
          <w:rFonts w:ascii="Arial" w:hAnsi="Arial" w:cs="Arial"/>
          <w:b/>
          <w:lang w:val="mn-MN"/>
        </w:rPr>
      </w:pPr>
      <w:r w:rsidRPr="003F1042">
        <w:rPr>
          <w:rFonts w:ascii="Arial" w:hAnsi="Arial" w:cs="Arial"/>
          <w:b/>
        </w:rPr>
        <w:t>ГОВЬСҮМБЭР АЙМГИЙН</w:t>
      </w:r>
      <w:r w:rsidR="008D736B" w:rsidRPr="003F1042">
        <w:rPr>
          <w:rFonts w:ascii="Arial" w:hAnsi="Arial" w:cs="Arial"/>
          <w:b/>
          <w:lang w:val="mn-MN"/>
        </w:rPr>
        <w:t xml:space="preserve"> </w:t>
      </w:r>
      <w:r w:rsidR="00914822" w:rsidRPr="003F1042">
        <w:rPr>
          <w:rFonts w:ascii="Arial" w:hAnsi="Arial" w:cs="Arial"/>
          <w:b/>
        </w:rPr>
        <w:t>ЗАСАГ ДАРГЫН</w:t>
      </w:r>
      <w:r w:rsidR="00F1797C" w:rsidRPr="003F1042">
        <w:rPr>
          <w:rFonts w:ascii="Arial" w:hAnsi="Arial" w:cs="Arial"/>
          <w:b/>
          <w:lang w:val="mn-MN"/>
        </w:rPr>
        <w:t xml:space="preserve"> </w:t>
      </w:r>
      <w:r w:rsidR="00914822" w:rsidRPr="003F1042">
        <w:rPr>
          <w:rFonts w:ascii="Arial" w:hAnsi="Arial" w:cs="Arial"/>
          <w:b/>
        </w:rPr>
        <w:t>ТАМГЫН ГАЗ</w:t>
      </w:r>
      <w:r w:rsidR="00262B0C" w:rsidRPr="003F1042">
        <w:rPr>
          <w:rFonts w:ascii="Arial" w:hAnsi="Arial" w:cs="Arial"/>
          <w:b/>
          <w:lang w:val="mn-MN"/>
        </w:rPr>
        <w:t>АР</w:t>
      </w:r>
    </w:p>
    <w:sectPr w:rsidR="0041790C" w:rsidRPr="003F1042" w:rsidSect="006C1047">
      <w:footerReference w:type="default" r:id="rId8"/>
      <w:pgSz w:w="11906" w:h="16838" w:code="9"/>
      <w:pgMar w:top="1440" w:right="707" w:bottom="1276" w:left="1440" w:header="720" w:footer="2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3100D" w14:textId="77777777" w:rsidR="00FD0C83" w:rsidRDefault="00FD0C83" w:rsidP="00FE32CC">
      <w:pPr>
        <w:spacing w:after="0" w:line="240" w:lineRule="auto"/>
      </w:pPr>
      <w:r>
        <w:separator/>
      </w:r>
    </w:p>
  </w:endnote>
  <w:endnote w:type="continuationSeparator" w:id="0">
    <w:p w14:paraId="54739DD3" w14:textId="77777777" w:rsidR="00FD0C83" w:rsidRDefault="00FD0C83" w:rsidP="00FE3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imes New Roman Mon">
    <w:altName w:val="Sitka Small"/>
    <w:charset w:val="00"/>
    <w:family w:val="roman"/>
    <w:pitch w:val="variable"/>
    <w:sig w:usb0="00000001" w:usb1="00000000" w:usb2="00000000" w:usb3="00000000" w:csb0="00000087" w:csb1="00000000"/>
  </w:font>
  <w:font w:name="Tahoma">
    <w:panose1 w:val="020B0604030504040204"/>
    <w:charset w:val="00"/>
    <w:family w:val="swiss"/>
    <w:pitch w:val="variable"/>
    <w:sig w:usb0="E1002EFF" w:usb1="C000605B" w:usb2="00000029" w:usb3="00000000" w:csb0="000101FF" w:csb1="00000000"/>
  </w:font>
  <w:font w:name="Arial Mo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onTimes">
    <w:charset w:val="00"/>
    <w:family w:val="swiss"/>
    <w:pitch w:val="variable"/>
    <w:sig w:usb0="00000203" w:usb1="00000000" w:usb2="00000000" w:usb3="00000000" w:csb0="00000005" w:csb1="00000000"/>
  </w:font>
  <w:font w:name="Arial Nova">
    <w:altName w:val="Arial Nova"/>
    <w:charset w:val="00"/>
    <w:family w:val="swiss"/>
    <w:pitch w:val="variable"/>
    <w:sig w:usb0="2000028F" w:usb1="00000002" w:usb2="00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897517"/>
      <w:docPartObj>
        <w:docPartGallery w:val="Page Numbers (Bottom of Page)"/>
        <w:docPartUnique/>
      </w:docPartObj>
    </w:sdtPr>
    <w:sdtEndPr>
      <w:rPr>
        <w:noProof/>
      </w:rPr>
    </w:sdtEndPr>
    <w:sdtContent>
      <w:p w14:paraId="71ABDD56" w14:textId="5A64F7A7" w:rsidR="003043D8" w:rsidRDefault="003043D8">
        <w:pPr>
          <w:pStyle w:val="Footer"/>
          <w:jc w:val="center"/>
        </w:pPr>
        <w:r>
          <w:fldChar w:fldCharType="begin"/>
        </w:r>
        <w:r>
          <w:instrText xml:space="preserve"> PAGE   \* MERGEFORMAT </w:instrText>
        </w:r>
        <w:r>
          <w:fldChar w:fldCharType="separate"/>
        </w:r>
        <w:r w:rsidR="00513836">
          <w:rPr>
            <w:noProof/>
          </w:rPr>
          <w:t>1</w:t>
        </w:r>
        <w:r>
          <w:rPr>
            <w:noProof/>
          </w:rPr>
          <w:fldChar w:fldCharType="end"/>
        </w:r>
      </w:p>
    </w:sdtContent>
  </w:sdt>
  <w:p w14:paraId="69572061" w14:textId="77777777" w:rsidR="003043D8" w:rsidRDefault="003043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F7195" w14:textId="77777777" w:rsidR="00FD0C83" w:rsidRDefault="00FD0C83" w:rsidP="00FE32CC">
      <w:pPr>
        <w:spacing w:after="0" w:line="240" w:lineRule="auto"/>
      </w:pPr>
      <w:r>
        <w:separator/>
      </w:r>
    </w:p>
  </w:footnote>
  <w:footnote w:type="continuationSeparator" w:id="0">
    <w:p w14:paraId="00AE43A0" w14:textId="77777777" w:rsidR="00FD0C83" w:rsidRDefault="00FD0C83" w:rsidP="00FE32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15286"/>
    <w:multiLevelType w:val="hybridMultilevel"/>
    <w:tmpl w:val="2BF8576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B212F6"/>
    <w:multiLevelType w:val="hybridMultilevel"/>
    <w:tmpl w:val="AD4E08AE"/>
    <w:lvl w:ilvl="0" w:tplc="0512F214">
      <w:start w:val="202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01F33"/>
    <w:multiLevelType w:val="hybridMultilevel"/>
    <w:tmpl w:val="B1E4ED8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7B35A08"/>
    <w:multiLevelType w:val="hybridMultilevel"/>
    <w:tmpl w:val="557E4108"/>
    <w:lvl w:ilvl="0" w:tplc="EB466D60">
      <w:start w:val="20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00681"/>
    <w:multiLevelType w:val="hybridMultilevel"/>
    <w:tmpl w:val="03564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5D683C"/>
    <w:multiLevelType w:val="hybridMultilevel"/>
    <w:tmpl w:val="8FC02BE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4A56242"/>
    <w:multiLevelType w:val="hybridMultilevel"/>
    <w:tmpl w:val="133E7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BD06ED"/>
    <w:multiLevelType w:val="hybridMultilevel"/>
    <w:tmpl w:val="75D8502E"/>
    <w:lvl w:ilvl="0" w:tplc="39142C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15A4CCC"/>
    <w:multiLevelType w:val="hybridMultilevel"/>
    <w:tmpl w:val="035ADC5A"/>
    <w:lvl w:ilvl="0" w:tplc="24AE6F82">
      <w:start w:val="1"/>
      <w:numFmt w:val="bullet"/>
      <w:lvlText w:val="-"/>
      <w:lvlJc w:val="left"/>
      <w:pPr>
        <w:tabs>
          <w:tab w:val="num" w:pos="720"/>
        </w:tabs>
        <w:ind w:left="720" w:hanging="360"/>
      </w:pPr>
      <w:rPr>
        <w:rFonts w:ascii="Times New Roman" w:hAnsi="Times New Roman" w:hint="default"/>
      </w:rPr>
    </w:lvl>
    <w:lvl w:ilvl="1" w:tplc="4A446B0E" w:tentative="1">
      <w:start w:val="1"/>
      <w:numFmt w:val="bullet"/>
      <w:lvlText w:val="-"/>
      <w:lvlJc w:val="left"/>
      <w:pPr>
        <w:tabs>
          <w:tab w:val="num" w:pos="1440"/>
        </w:tabs>
        <w:ind w:left="1440" w:hanging="360"/>
      </w:pPr>
      <w:rPr>
        <w:rFonts w:ascii="Times New Roman" w:hAnsi="Times New Roman" w:hint="default"/>
      </w:rPr>
    </w:lvl>
    <w:lvl w:ilvl="2" w:tplc="5CC68B82" w:tentative="1">
      <w:start w:val="1"/>
      <w:numFmt w:val="bullet"/>
      <w:lvlText w:val="-"/>
      <w:lvlJc w:val="left"/>
      <w:pPr>
        <w:tabs>
          <w:tab w:val="num" w:pos="2160"/>
        </w:tabs>
        <w:ind w:left="2160" w:hanging="360"/>
      </w:pPr>
      <w:rPr>
        <w:rFonts w:ascii="Times New Roman" w:hAnsi="Times New Roman" w:hint="default"/>
      </w:rPr>
    </w:lvl>
    <w:lvl w:ilvl="3" w:tplc="69766798" w:tentative="1">
      <w:start w:val="1"/>
      <w:numFmt w:val="bullet"/>
      <w:lvlText w:val="-"/>
      <w:lvlJc w:val="left"/>
      <w:pPr>
        <w:tabs>
          <w:tab w:val="num" w:pos="2880"/>
        </w:tabs>
        <w:ind w:left="2880" w:hanging="360"/>
      </w:pPr>
      <w:rPr>
        <w:rFonts w:ascii="Times New Roman" w:hAnsi="Times New Roman" w:hint="default"/>
      </w:rPr>
    </w:lvl>
    <w:lvl w:ilvl="4" w:tplc="9C54A7CC" w:tentative="1">
      <w:start w:val="1"/>
      <w:numFmt w:val="bullet"/>
      <w:lvlText w:val="-"/>
      <w:lvlJc w:val="left"/>
      <w:pPr>
        <w:tabs>
          <w:tab w:val="num" w:pos="3600"/>
        </w:tabs>
        <w:ind w:left="3600" w:hanging="360"/>
      </w:pPr>
      <w:rPr>
        <w:rFonts w:ascii="Times New Roman" w:hAnsi="Times New Roman" w:hint="default"/>
      </w:rPr>
    </w:lvl>
    <w:lvl w:ilvl="5" w:tplc="AAE0EF1C" w:tentative="1">
      <w:start w:val="1"/>
      <w:numFmt w:val="bullet"/>
      <w:lvlText w:val="-"/>
      <w:lvlJc w:val="left"/>
      <w:pPr>
        <w:tabs>
          <w:tab w:val="num" w:pos="4320"/>
        </w:tabs>
        <w:ind w:left="4320" w:hanging="360"/>
      </w:pPr>
      <w:rPr>
        <w:rFonts w:ascii="Times New Roman" w:hAnsi="Times New Roman" w:hint="default"/>
      </w:rPr>
    </w:lvl>
    <w:lvl w:ilvl="6" w:tplc="AD2E6CD2" w:tentative="1">
      <w:start w:val="1"/>
      <w:numFmt w:val="bullet"/>
      <w:lvlText w:val="-"/>
      <w:lvlJc w:val="left"/>
      <w:pPr>
        <w:tabs>
          <w:tab w:val="num" w:pos="5040"/>
        </w:tabs>
        <w:ind w:left="5040" w:hanging="360"/>
      </w:pPr>
      <w:rPr>
        <w:rFonts w:ascii="Times New Roman" w:hAnsi="Times New Roman" w:hint="default"/>
      </w:rPr>
    </w:lvl>
    <w:lvl w:ilvl="7" w:tplc="111A5F9A" w:tentative="1">
      <w:start w:val="1"/>
      <w:numFmt w:val="bullet"/>
      <w:lvlText w:val="-"/>
      <w:lvlJc w:val="left"/>
      <w:pPr>
        <w:tabs>
          <w:tab w:val="num" w:pos="5760"/>
        </w:tabs>
        <w:ind w:left="5760" w:hanging="360"/>
      </w:pPr>
      <w:rPr>
        <w:rFonts w:ascii="Times New Roman" w:hAnsi="Times New Roman" w:hint="default"/>
      </w:rPr>
    </w:lvl>
    <w:lvl w:ilvl="8" w:tplc="130ADFF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8082C91"/>
    <w:multiLevelType w:val="hybridMultilevel"/>
    <w:tmpl w:val="F1DE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9B456D"/>
    <w:multiLevelType w:val="hybridMultilevel"/>
    <w:tmpl w:val="6924EFEC"/>
    <w:lvl w:ilvl="0" w:tplc="0409000B">
      <w:start w:val="1"/>
      <w:numFmt w:val="bullet"/>
      <w:lvlText w:val=""/>
      <w:lvlJc w:val="left"/>
      <w:pPr>
        <w:ind w:left="1755" w:hanging="360"/>
      </w:pPr>
      <w:rPr>
        <w:rFonts w:ascii="Wingdings" w:hAnsi="Wingdings"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11" w15:restartNumberingAfterBreak="0">
    <w:nsid w:val="597A72B2"/>
    <w:multiLevelType w:val="hybridMultilevel"/>
    <w:tmpl w:val="C1602BFE"/>
    <w:lvl w:ilvl="0" w:tplc="27B492EA">
      <w:start w:val="1"/>
      <w:numFmt w:val="bullet"/>
      <w:lvlText w:val="-"/>
      <w:lvlJc w:val="left"/>
      <w:pPr>
        <w:tabs>
          <w:tab w:val="num" w:pos="720"/>
        </w:tabs>
        <w:ind w:left="720" w:hanging="360"/>
      </w:pPr>
      <w:rPr>
        <w:rFonts w:ascii="Times New Roman" w:hAnsi="Times New Roman" w:hint="default"/>
      </w:rPr>
    </w:lvl>
    <w:lvl w:ilvl="1" w:tplc="8C0C49C4" w:tentative="1">
      <w:start w:val="1"/>
      <w:numFmt w:val="bullet"/>
      <w:lvlText w:val="-"/>
      <w:lvlJc w:val="left"/>
      <w:pPr>
        <w:tabs>
          <w:tab w:val="num" w:pos="1440"/>
        </w:tabs>
        <w:ind w:left="1440" w:hanging="360"/>
      </w:pPr>
      <w:rPr>
        <w:rFonts w:ascii="Times New Roman" w:hAnsi="Times New Roman" w:hint="default"/>
      </w:rPr>
    </w:lvl>
    <w:lvl w:ilvl="2" w:tplc="73B2FACA" w:tentative="1">
      <w:start w:val="1"/>
      <w:numFmt w:val="bullet"/>
      <w:lvlText w:val="-"/>
      <w:lvlJc w:val="left"/>
      <w:pPr>
        <w:tabs>
          <w:tab w:val="num" w:pos="2160"/>
        </w:tabs>
        <w:ind w:left="2160" w:hanging="360"/>
      </w:pPr>
      <w:rPr>
        <w:rFonts w:ascii="Times New Roman" w:hAnsi="Times New Roman" w:hint="default"/>
      </w:rPr>
    </w:lvl>
    <w:lvl w:ilvl="3" w:tplc="C67053EE" w:tentative="1">
      <w:start w:val="1"/>
      <w:numFmt w:val="bullet"/>
      <w:lvlText w:val="-"/>
      <w:lvlJc w:val="left"/>
      <w:pPr>
        <w:tabs>
          <w:tab w:val="num" w:pos="2880"/>
        </w:tabs>
        <w:ind w:left="2880" w:hanging="360"/>
      </w:pPr>
      <w:rPr>
        <w:rFonts w:ascii="Times New Roman" w:hAnsi="Times New Roman" w:hint="default"/>
      </w:rPr>
    </w:lvl>
    <w:lvl w:ilvl="4" w:tplc="458EE53A" w:tentative="1">
      <w:start w:val="1"/>
      <w:numFmt w:val="bullet"/>
      <w:lvlText w:val="-"/>
      <w:lvlJc w:val="left"/>
      <w:pPr>
        <w:tabs>
          <w:tab w:val="num" w:pos="3600"/>
        </w:tabs>
        <w:ind w:left="3600" w:hanging="360"/>
      </w:pPr>
      <w:rPr>
        <w:rFonts w:ascii="Times New Roman" w:hAnsi="Times New Roman" w:hint="default"/>
      </w:rPr>
    </w:lvl>
    <w:lvl w:ilvl="5" w:tplc="66486E94" w:tentative="1">
      <w:start w:val="1"/>
      <w:numFmt w:val="bullet"/>
      <w:lvlText w:val="-"/>
      <w:lvlJc w:val="left"/>
      <w:pPr>
        <w:tabs>
          <w:tab w:val="num" w:pos="4320"/>
        </w:tabs>
        <w:ind w:left="4320" w:hanging="360"/>
      </w:pPr>
      <w:rPr>
        <w:rFonts w:ascii="Times New Roman" w:hAnsi="Times New Roman" w:hint="default"/>
      </w:rPr>
    </w:lvl>
    <w:lvl w:ilvl="6" w:tplc="98C2EC1C" w:tentative="1">
      <w:start w:val="1"/>
      <w:numFmt w:val="bullet"/>
      <w:lvlText w:val="-"/>
      <w:lvlJc w:val="left"/>
      <w:pPr>
        <w:tabs>
          <w:tab w:val="num" w:pos="5040"/>
        </w:tabs>
        <w:ind w:left="5040" w:hanging="360"/>
      </w:pPr>
      <w:rPr>
        <w:rFonts w:ascii="Times New Roman" w:hAnsi="Times New Roman" w:hint="default"/>
      </w:rPr>
    </w:lvl>
    <w:lvl w:ilvl="7" w:tplc="9BAEEAF2" w:tentative="1">
      <w:start w:val="1"/>
      <w:numFmt w:val="bullet"/>
      <w:lvlText w:val="-"/>
      <w:lvlJc w:val="left"/>
      <w:pPr>
        <w:tabs>
          <w:tab w:val="num" w:pos="5760"/>
        </w:tabs>
        <w:ind w:left="5760" w:hanging="360"/>
      </w:pPr>
      <w:rPr>
        <w:rFonts w:ascii="Times New Roman" w:hAnsi="Times New Roman" w:hint="default"/>
      </w:rPr>
    </w:lvl>
    <w:lvl w:ilvl="8" w:tplc="C9FEBEE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81D617A"/>
    <w:multiLevelType w:val="hybridMultilevel"/>
    <w:tmpl w:val="B346F33E"/>
    <w:lvl w:ilvl="0" w:tplc="9BA49050">
      <w:start w:val="20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A6063F"/>
    <w:multiLevelType w:val="hybridMultilevel"/>
    <w:tmpl w:val="10166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FC4A8C"/>
    <w:multiLevelType w:val="hybridMultilevel"/>
    <w:tmpl w:val="73CCC35C"/>
    <w:lvl w:ilvl="0" w:tplc="600E73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8C638B"/>
    <w:multiLevelType w:val="hybridMultilevel"/>
    <w:tmpl w:val="21422E6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4"/>
  </w:num>
  <w:num w:numId="3">
    <w:abstractNumId w:val="9"/>
  </w:num>
  <w:num w:numId="4">
    <w:abstractNumId w:val="0"/>
  </w:num>
  <w:num w:numId="5">
    <w:abstractNumId w:val="11"/>
  </w:num>
  <w:num w:numId="6">
    <w:abstractNumId w:val="8"/>
  </w:num>
  <w:num w:numId="7">
    <w:abstractNumId w:val="7"/>
  </w:num>
  <w:num w:numId="8">
    <w:abstractNumId w:val="14"/>
  </w:num>
  <w:num w:numId="9">
    <w:abstractNumId w:val="12"/>
  </w:num>
  <w:num w:numId="10">
    <w:abstractNumId w:val="3"/>
  </w:num>
  <w:num w:numId="11">
    <w:abstractNumId w:val="15"/>
  </w:num>
  <w:num w:numId="12">
    <w:abstractNumId w:val="13"/>
  </w:num>
  <w:num w:numId="13">
    <w:abstractNumId w:val="2"/>
  </w:num>
  <w:num w:numId="14">
    <w:abstractNumId w:val="5"/>
  </w:num>
  <w:num w:numId="15">
    <w:abstractNumId w:val="1"/>
  </w:num>
  <w:num w:numId="16">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2DC"/>
    <w:rsid w:val="00001313"/>
    <w:rsid w:val="00002073"/>
    <w:rsid w:val="000026AD"/>
    <w:rsid w:val="000029D9"/>
    <w:rsid w:val="00003503"/>
    <w:rsid w:val="00003BE3"/>
    <w:rsid w:val="000053D8"/>
    <w:rsid w:val="00005AFA"/>
    <w:rsid w:val="00006487"/>
    <w:rsid w:val="00006FB2"/>
    <w:rsid w:val="0000742D"/>
    <w:rsid w:val="0000744F"/>
    <w:rsid w:val="00007B81"/>
    <w:rsid w:val="00007F91"/>
    <w:rsid w:val="00010C7A"/>
    <w:rsid w:val="00010F6F"/>
    <w:rsid w:val="000124CC"/>
    <w:rsid w:val="00013795"/>
    <w:rsid w:val="00013AD4"/>
    <w:rsid w:val="00014483"/>
    <w:rsid w:val="00015222"/>
    <w:rsid w:val="000156C8"/>
    <w:rsid w:val="00015797"/>
    <w:rsid w:val="00016DF7"/>
    <w:rsid w:val="00017057"/>
    <w:rsid w:val="00017831"/>
    <w:rsid w:val="00017A80"/>
    <w:rsid w:val="00017D5D"/>
    <w:rsid w:val="00021832"/>
    <w:rsid w:val="0002242F"/>
    <w:rsid w:val="00022CC8"/>
    <w:rsid w:val="0002373F"/>
    <w:rsid w:val="000237DD"/>
    <w:rsid w:val="0002386B"/>
    <w:rsid w:val="00024F87"/>
    <w:rsid w:val="000254C4"/>
    <w:rsid w:val="0002608A"/>
    <w:rsid w:val="00026461"/>
    <w:rsid w:val="00030C84"/>
    <w:rsid w:val="00030CAC"/>
    <w:rsid w:val="00031052"/>
    <w:rsid w:val="0003184A"/>
    <w:rsid w:val="000321EA"/>
    <w:rsid w:val="000331F0"/>
    <w:rsid w:val="00033639"/>
    <w:rsid w:val="00033B0F"/>
    <w:rsid w:val="00035D04"/>
    <w:rsid w:val="000365A0"/>
    <w:rsid w:val="00036860"/>
    <w:rsid w:val="0003751F"/>
    <w:rsid w:val="00037857"/>
    <w:rsid w:val="00037B10"/>
    <w:rsid w:val="0004058D"/>
    <w:rsid w:val="0004236D"/>
    <w:rsid w:val="00042A59"/>
    <w:rsid w:val="0004365A"/>
    <w:rsid w:val="00044035"/>
    <w:rsid w:val="00044B3E"/>
    <w:rsid w:val="00045A5E"/>
    <w:rsid w:val="000460E5"/>
    <w:rsid w:val="00046D22"/>
    <w:rsid w:val="00047528"/>
    <w:rsid w:val="000478DA"/>
    <w:rsid w:val="0005072B"/>
    <w:rsid w:val="00051451"/>
    <w:rsid w:val="0005391A"/>
    <w:rsid w:val="0005469D"/>
    <w:rsid w:val="00054995"/>
    <w:rsid w:val="00054EF2"/>
    <w:rsid w:val="00056375"/>
    <w:rsid w:val="00056950"/>
    <w:rsid w:val="0005796B"/>
    <w:rsid w:val="0006088A"/>
    <w:rsid w:val="000616CB"/>
    <w:rsid w:val="00061BFA"/>
    <w:rsid w:val="0006271A"/>
    <w:rsid w:val="0006302C"/>
    <w:rsid w:val="00063245"/>
    <w:rsid w:val="0006371B"/>
    <w:rsid w:val="0006387C"/>
    <w:rsid w:val="00063DBE"/>
    <w:rsid w:val="00063E4B"/>
    <w:rsid w:val="000649DB"/>
    <w:rsid w:val="000676F9"/>
    <w:rsid w:val="000678EC"/>
    <w:rsid w:val="00071571"/>
    <w:rsid w:val="00072AA6"/>
    <w:rsid w:val="0007346B"/>
    <w:rsid w:val="0007354C"/>
    <w:rsid w:val="0007414E"/>
    <w:rsid w:val="00074EBC"/>
    <w:rsid w:val="00076364"/>
    <w:rsid w:val="00076754"/>
    <w:rsid w:val="00076E31"/>
    <w:rsid w:val="000771C6"/>
    <w:rsid w:val="0007788F"/>
    <w:rsid w:val="00082498"/>
    <w:rsid w:val="00082756"/>
    <w:rsid w:val="00082D7B"/>
    <w:rsid w:val="000834C5"/>
    <w:rsid w:val="00084B7F"/>
    <w:rsid w:val="00085BF4"/>
    <w:rsid w:val="00086066"/>
    <w:rsid w:val="00086949"/>
    <w:rsid w:val="00087AEA"/>
    <w:rsid w:val="000902C5"/>
    <w:rsid w:val="00090CD6"/>
    <w:rsid w:val="00091361"/>
    <w:rsid w:val="000915FB"/>
    <w:rsid w:val="00091715"/>
    <w:rsid w:val="00091AE6"/>
    <w:rsid w:val="00091B14"/>
    <w:rsid w:val="00091EBF"/>
    <w:rsid w:val="00091EDC"/>
    <w:rsid w:val="00092732"/>
    <w:rsid w:val="00092A7A"/>
    <w:rsid w:val="00092CD5"/>
    <w:rsid w:val="00093139"/>
    <w:rsid w:val="00093591"/>
    <w:rsid w:val="00094181"/>
    <w:rsid w:val="00094B4E"/>
    <w:rsid w:val="0009546B"/>
    <w:rsid w:val="000970E1"/>
    <w:rsid w:val="000978E9"/>
    <w:rsid w:val="000A0289"/>
    <w:rsid w:val="000A2832"/>
    <w:rsid w:val="000A2A04"/>
    <w:rsid w:val="000A3C9C"/>
    <w:rsid w:val="000A3EF5"/>
    <w:rsid w:val="000A4483"/>
    <w:rsid w:val="000A55AB"/>
    <w:rsid w:val="000A5A76"/>
    <w:rsid w:val="000A5DED"/>
    <w:rsid w:val="000A609C"/>
    <w:rsid w:val="000A6C04"/>
    <w:rsid w:val="000A6E89"/>
    <w:rsid w:val="000A7424"/>
    <w:rsid w:val="000A7E9A"/>
    <w:rsid w:val="000B0572"/>
    <w:rsid w:val="000B21D3"/>
    <w:rsid w:val="000B22BF"/>
    <w:rsid w:val="000B2570"/>
    <w:rsid w:val="000B2EBE"/>
    <w:rsid w:val="000B44F3"/>
    <w:rsid w:val="000B4DD7"/>
    <w:rsid w:val="000B5682"/>
    <w:rsid w:val="000B5792"/>
    <w:rsid w:val="000B5BF4"/>
    <w:rsid w:val="000B602D"/>
    <w:rsid w:val="000C0A8B"/>
    <w:rsid w:val="000C0AB0"/>
    <w:rsid w:val="000C158A"/>
    <w:rsid w:val="000C25F1"/>
    <w:rsid w:val="000C446B"/>
    <w:rsid w:val="000C4C5A"/>
    <w:rsid w:val="000C4CB9"/>
    <w:rsid w:val="000C4D41"/>
    <w:rsid w:val="000C4E77"/>
    <w:rsid w:val="000C51F0"/>
    <w:rsid w:val="000C5BDA"/>
    <w:rsid w:val="000C6977"/>
    <w:rsid w:val="000C6C0E"/>
    <w:rsid w:val="000C7DE3"/>
    <w:rsid w:val="000D03F9"/>
    <w:rsid w:val="000D0B39"/>
    <w:rsid w:val="000D102B"/>
    <w:rsid w:val="000D143D"/>
    <w:rsid w:val="000D1447"/>
    <w:rsid w:val="000D21A1"/>
    <w:rsid w:val="000D29D5"/>
    <w:rsid w:val="000D2FAD"/>
    <w:rsid w:val="000D36A4"/>
    <w:rsid w:val="000D47E9"/>
    <w:rsid w:val="000D5B70"/>
    <w:rsid w:val="000D61EE"/>
    <w:rsid w:val="000D72BC"/>
    <w:rsid w:val="000D7C5A"/>
    <w:rsid w:val="000D7CA8"/>
    <w:rsid w:val="000E02D2"/>
    <w:rsid w:val="000E1171"/>
    <w:rsid w:val="000E1662"/>
    <w:rsid w:val="000E1AEF"/>
    <w:rsid w:val="000E1BDF"/>
    <w:rsid w:val="000E2736"/>
    <w:rsid w:val="000E29D5"/>
    <w:rsid w:val="000E3415"/>
    <w:rsid w:val="000E4DE8"/>
    <w:rsid w:val="000E52BB"/>
    <w:rsid w:val="000E5A40"/>
    <w:rsid w:val="000E6A0E"/>
    <w:rsid w:val="000E7295"/>
    <w:rsid w:val="000E77CE"/>
    <w:rsid w:val="000E7968"/>
    <w:rsid w:val="000E7A79"/>
    <w:rsid w:val="000E7F47"/>
    <w:rsid w:val="000F06D6"/>
    <w:rsid w:val="000F0D80"/>
    <w:rsid w:val="000F0DC5"/>
    <w:rsid w:val="000F1003"/>
    <w:rsid w:val="000F28A2"/>
    <w:rsid w:val="000F3597"/>
    <w:rsid w:val="000F36E0"/>
    <w:rsid w:val="000F37FE"/>
    <w:rsid w:val="000F410B"/>
    <w:rsid w:val="000F4758"/>
    <w:rsid w:val="000F5184"/>
    <w:rsid w:val="000F6047"/>
    <w:rsid w:val="000F60F7"/>
    <w:rsid w:val="000F6FBD"/>
    <w:rsid w:val="000F73F2"/>
    <w:rsid w:val="000F786F"/>
    <w:rsid w:val="000F7922"/>
    <w:rsid w:val="001002B9"/>
    <w:rsid w:val="001012DA"/>
    <w:rsid w:val="00101C09"/>
    <w:rsid w:val="00101F4B"/>
    <w:rsid w:val="001026E1"/>
    <w:rsid w:val="0010393D"/>
    <w:rsid w:val="00103BE0"/>
    <w:rsid w:val="00104832"/>
    <w:rsid w:val="00105299"/>
    <w:rsid w:val="00105BDF"/>
    <w:rsid w:val="00106E0C"/>
    <w:rsid w:val="001103C2"/>
    <w:rsid w:val="00110434"/>
    <w:rsid w:val="00110B34"/>
    <w:rsid w:val="00110C7E"/>
    <w:rsid w:val="001117E9"/>
    <w:rsid w:val="00111A93"/>
    <w:rsid w:val="00111A99"/>
    <w:rsid w:val="00111CA9"/>
    <w:rsid w:val="00111ED7"/>
    <w:rsid w:val="00112402"/>
    <w:rsid w:val="0011268D"/>
    <w:rsid w:val="00112AF7"/>
    <w:rsid w:val="001130F3"/>
    <w:rsid w:val="0011343A"/>
    <w:rsid w:val="0011354B"/>
    <w:rsid w:val="00113C4D"/>
    <w:rsid w:val="0011423F"/>
    <w:rsid w:val="00115025"/>
    <w:rsid w:val="001150DF"/>
    <w:rsid w:val="001150E0"/>
    <w:rsid w:val="00115C34"/>
    <w:rsid w:val="00116312"/>
    <w:rsid w:val="00116CD0"/>
    <w:rsid w:val="00116D1D"/>
    <w:rsid w:val="00117056"/>
    <w:rsid w:val="00117161"/>
    <w:rsid w:val="00117454"/>
    <w:rsid w:val="00117DDF"/>
    <w:rsid w:val="00120444"/>
    <w:rsid w:val="00120692"/>
    <w:rsid w:val="0012106A"/>
    <w:rsid w:val="00121C28"/>
    <w:rsid w:val="00121D67"/>
    <w:rsid w:val="00122BB4"/>
    <w:rsid w:val="00122E99"/>
    <w:rsid w:val="001235ED"/>
    <w:rsid w:val="0012394D"/>
    <w:rsid w:val="00123B74"/>
    <w:rsid w:val="001243B6"/>
    <w:rsid w:val="00124D2D"/>
    <w:rsid w:val="00125486"/>
    <w:rsid w:val="00126155"/>
    <w:rsid w:val="001264A8"/>
    <w:rsid w:val="00126642"/>
    <w:rsid w:val="0012708B"/>
    <w:rsid w:val="00127F77"/>
    <w:rsid w:val="00130A60"/>
    <w:rsid w:val="001317C9"/>
    <w:rsid w:val="0013299E"/>
    <w:rsid w:val="001338EB"/>
    <w:rsid w:val="00135465"/>
    <w:rsid w:val="00135EC8"/>
    <w:rsid w:val="00137FAA"/>
    <w:rsid w:val="00140224"/>
    <w:rsid w:val="001406B5"/>
    <w:rsid w:val="00141136"/>
    <w:rsid w:val="00141D93"/>
    <w:rsid w:val="001429A0"/>
    <w:rsid w:val="00142A2D"/>
    <w:rsid w:val="00142F9C"/>
    <w:rsid w:val="00143511"/>
    <w:rsid w:val="00143734"/>
    <w:rsid w:val="00143A0F"/>
    <w:rsid w:val="00144C38"/>
    <w:rsid w:val="00144DDE"/>
    <w:rsid w:val="001451B1"/>
    <w:rsid w:val="001478D7"/>
    <w:rsid w:val="0014797D"/>
    <w:rsid w:val="00147B77"/>
    <w:rsid w:val="0015019E"/>
    <w:rsid w:val="001511AE"/>
    <w:rsid w:val="001512D9"/>
    <w:rsid w:val="00151542"/>
    <w:rsid w:val="0015196C"/>
    <w:rsid w:val="001521D3"/>
    <w:rsid w:val="001530A1"/>
    <w:rsid w:val="001531D7"/>
    <w:rsid w:val="00153246"/>
    <w:rsid w:val="00153461"/>
    <w:rsid w:val="00154097"/>
    <w:rsid w:val="001541FF"/>
    <w:rsid w:val="001548A0"/>
    <w:rsid w:val="00154B43"/>
    <w:rsid w:val="00154D32"/>
    <w:rsid w:val="001550CE"/>
    <w:rsid w:val="00155497"/>
    <w:rsid w:val="00156DB9"/>
    <w:rsid w:val="00157057"/>
    <w:rsid w:val="00157255"/>
    <w:rsid w:val="00157364"/>
    <w:rsid w:val="00157D12"/>
    <w:rsid w:val="00160201"/>
    <w:rsid w:val="0016037D"/>
    <w:rsid w:val="0016063E"/>
    <w:rsid w:val="00160878"/>
    <w:rsid w:val="001608CF"/>
    <w:rsid w:val="00162F42"/>
    <w:rsid w:val="00163296"/>
    <w:rsid w:val="001636F8"/>
    <w:rsid w:val="00163D6F"/>
    <w:rsid w:val="00163F9E"/>
    <w:rsid w:val="0016452B"/>
    <w:rsid w:val="0016477B"/>
    <w:rsid w:val="00165652"/>
    <w:rsid w:val="0016577E"/>
    <w:rsid w:val="00166043"/>
    <w:rsid w:val="00166356"/>
    <w:rsid w:val="00166A7B"/>
    <w:rsid w:val="00166DAB"/>
    <w:rsid w:val="00166E62"/>
    <w:rsid w:val="00167A0B"/>
    <w:rsid w:val="00170134"/>
    <w:rsid w:val="0017078B"/>
    <w:rsid w:val="00172C9E"/>
    <w:rsid w:val="00172D93"/>
    <w:rsid w:val="00173165"/>
    <w:rsid w:val="001733C1"/>
    <w:rsid w:val="00173850"/>
    <w:rsid w:val="00174058"/>
    <w:rsid w:val="00174B7D"/>
    <w:rsid w:val="00175031"/>
    <w:rsid w:val="00175A66"/>
    <w:rsid w:val="00175B97"/>
    <w:rsid w:val="00175EF4"/>
    <w:rsid w:val="00175FD8"/>
    <w:rsid w:val="00176501"/>
    <w:rsid w:val="00177003"/>
    <w:rsid w:val="00177FA8"/>
    <w:rsid w:val="00180249"/>
    <w:rsid w:val="001802FF"/>
    <w:rsid w:val="0018058A"/>
    <w:rsid w:val="0018093E"/>
    <w:rsid w:val="00180FC2"/>
    <w:rsid w:val="00181CB0"/>
    <w:rsid w:val="00181CC7"/>
    <w:rsid w:val="00182519"/>
    <w:rsid w:val="00182879"/>
    <w:rsid w:val="00183409"/>
    <w:rsid w:val="00183832"/>
    <w:rsid w:val="00183B00"/>
    <w:rsid w:val="00183BE6"/>
    <w:rsid w:val="00186B4D"/>
    <w:rsid w:val="00187253"/>
    <w:rsid w:val="00187BB6"/>
    <w:rsid w:val="00187E63"/>
    <w:rsid w:val="0019095B"/>
    <w:rsid w:val="00190CE8"/>
    <w:rsid w:val="00191161"/>
    <w:rsid w:val="001914F5"/>
    <w:rsid w:val="00191E23"/>
    <w:rsid w:val="001926C8"/>
    <w:rsid w:val="0019280F"/>
    <w:rsid w:val="00193B8D"/>
    <w:rsid w:val="00194B37"/>
    <w:rsid w:val="00194BC7"/>
    <w:rsid w:val="00194F80"/>
    <w:rsid w:val="00195474"/>
    <w:rsid w:val="00195969"/>
    <w:rsid w:val="00195AD3"/>
    <w:rsid w:val="00195B73"/>
    <w:rsid w:val="00196A79"/>
    <w:rsid w:val="00197770"/>
    <w:rsid w:val="001A006E"/>
    <w:rsid w:val="001A0676"/>
    <w:rsid w:val="001A0C05"/>
    <w:rsid w:val="001A1840"/>
    <w:rsid w:val="001A1E73"/>
    <w:rsid w:val="001A2577"/>
    <w:rsid w:val="001A2716"/>
    <w:rsid w:val="001A28C4"/>
    <w:rsid w:val="001A3593"/>
    <w:rsid w:val="001A3953"/>
    <w:rsid w:val="001A3AE5"/>
    <w:rsid w:val="001A3FD6"/>
    <w:rsid w:val="001A4AB4"/>
    <w:rsid w:val="001A514C"/>
    <w:rsid w:val="001A5505"/>
    <w:rsid w:val="001A62FB"/>
    <w:rsid w:val="001A635F"/>
    <w:rsid w:val="001A78D1"/>
    <w:rsid w:val="001A7B0B"/>
    <w:rsid w:val="001B02CD"/>
    <w:rsid w:val="001B0E87"/>
    <w:rsid w:val="001B1A32"/>
    <w:rsid w:val="001B1D26"/>
    <w:rsid w:val="001B248B"/>
    <w:rsid w:val="001B35F3"/>
    <w:rsid w:val="001B3EB7"/>
    <w:rsid w:val="001B4212"/>
    <w:rsid w:val="001B4340"/>
    <w:rsid w:val="001B4E18"/>
    <w:rsid w:val="001B523C"/>
    <w:rsid w:val="001B55E7"/>
    <w:rsid w:val="001B5C94"/>
    <w:rsid w:val="001B5DE2"/>
    <w:rsid w:val="001B61C8"/>
    <w:rsid w:val="001B6A7E"/>
    <w:rsid w:val="001B6BF1"/>
    <w:rsid w:val="001B6F4F"/>
    <w:rsid w:val="001B77CD"/>
    <w:rsid w:val="001B7C1B"/>
    <w:rsid w:val="001C07C0"/>
    <w:rsid w:val="001C18CB"/>
    <w:rsid w:val="001C1CBB"/>
    <w:rsid w:val="001C21D2"/>
    <w:rsid w:val="001C2A88"/>
    <w:rsid w:val="001C2FAE"/>
    <w:rsid w:val="001C31EC"/>
    <w:rsid w:val="001C334D"/>
    <w:rsid w:val="001C38B3"/>
    <w:rsid w:val="001C390B"/>
    <w:rsid w:val="001C449D"/>
    <w:rsid w:val="001C4FB2"/>
    <w:rsid w:val="001C5896"/>
    <w:rsid w:val="001C625D"/>
    <w:rsid w:val="001D0BDE"/>
    <w:rsid w:val="001D0EE3"/>
    <w:rsid w:val="001D1F96"/>
    <w:rsid w:val="001D250E"/>
    <w:rsid w:val="001D2918"/>
    <w:rsid w:val="001D325D"/>
    <w:rsid w:val="001D4F11"/>
    <w:rsid w:val="001D551A"/>
    <w:rsid w:val="001D6200"/>
    <w:rsid w:val="001D71D2"/>
    <w:rsid w:val="001E0633"/>
    <w:rsid w:val="001E0928"/>
    <w:rsid w:val="001E0DD8"/>
    <w:rsid w:val="001E0DE5"/>
    <w:rsid w:val="001E2781"/>
    <w:rsid w:val="001E2ED6"/>
    <w:rsid w:val="001E3062"/>
    <w:rsid w:val="001E310D"/>
    <w:rsid w:val="001E35B8"/>
    <w:rsid w:val="001E3BCD"/>
    <w:rsid w:val="001E45B3"/>
    <w:rsid w:val="001E6320"/>
    <w:rsid w:val="001E6667"/>
    <w:rsid w:val="001E6A72"/>
    <w:rsid w:val="001F0028"/>
    <w:rsid w:val="001F00DB"/>
    <w:rsid w:val="001F019F"/>
    <w:rsid w:val="001F0994"/>
    <w:rsid w:val="001F0BA0"/>
    <w:rsid w:val="001F1086"/>
    <w:rsid w:val="001F2084"/>
    <w:rsid w:val="001F276F"/>
    <w:rsid w:val="001F29EC"/>
    <w:rsid w:val="001F2B68"/>
    <w:rsid w:val="001F3AAB"/>
    <w:rsid w:val="001F4058"/>
    <w:rsid w:val="001F4139"/>
    <w:rsid w:val="001F44C8"/>
    <w:rsid w:val="001F4E33"/>
    <w:rsid w:val="001F51EF"/>
    <w:rsid w:val="001F5554"/>
    <w:rsid w:val="001F566E"/>
    <w:rsid w:val="001F57E4"/>
    <w:rsid w:val="001F57FE"/>
    <w:rsid w:val="001F583A"/>
    <w:rsid w:val="001F616B"/>
    <w:rsid w:val="001F620E"/>
    <w:rsid w:val="001F75B0"/>
    <w:rsid w:val="001F77B3"/>
    <w:rsid w:val="001F79B1"/>
    <w:rsid w:val="001F7C59"/>
    <w:rsid w:val="002011EF"/>
    <w:rsid w:val="0020338B"/>
    <w:rsid w:val="00203E0A"/>
    <w:rsid w:val="002050F5"/>
    <w:rsid w:val="00205162"/>
    <w:rsid w:val="002055E2"/>
    <w:rsid w:val="00205EA7"/>
    <w:rsid w:val="002060DC"/>
    <w:rsid w:val="00206D87"/>
    <w:rsid w:val="00206FE7"/>
    <w:rsid w:val="002102C5"/>
    <w:rsid w:val="002108BF"/>
    <w:rsid w:val="00211562"/>
    <w:rsid w:val="00211A7F"/>
    <w:rsid w:val="00211C7F"/>
    <w:rsid w:val="002120D6"/>
    <w:rsid w:val="002122BA"/>
    <w:rsid w:val="00212943"/>
    <w:rsid w:val="00212973"/>
    <w:rsid w:val="00212E3E"/>
    <w:rsid w:val="0021327A"/>
    <w:rsid w:val="002150C7"/>
    <w:rsid w:val="00215310"/>
    <w:rsid w:val="002155E7"/>
    <w:rsid w:val="002158ED"/>
    <w:rsid w:val="00215E5F"/>
    <w:rsid w:val="00215F5C"/>
    <w:rsid w:val="00215FB9"/>
    <w:rsid w:val="00216318"/>
    <w:rsid w:val="0021668D"/>
    <w:rsid w:val="00216CA0"/>
    <w:rsid w:val="00217BFB"/>
    <w:rsid w:val="0022046F"/>
    <w:rsid w:val="002216D6"/>
    <w:rsid w:val="00221B40"/>
    <w:rsid w:val="002228F7"/>
    <w:rsid w:val="0022298F"/>
    <w:rsid w:val="00223370"/>
    <w:rsid w:val="00223C6C"/>
    <w:rsid w:val="00224F34"/>
    <w:rsid w:val="00225623"/>
    <w:rsid w:val="00225C01"/>
    <w:rsid w:val="00225D08"/>
    <w:rsid w:val="002263AD"/>
    <w:rsid w:val="002263C2"/>
    <w:rsid w:val="002266FF"/>
    <w:rsid w:val="00226D2C"/>
    <w:rsid w:val="00227587"/>
    <w:rsid w:val="002277CD"/>
    <w:rsid w:val="00227CEB"/>
    <w:rsid w:val="00227DF7"/>
    <w:rsid w:val="00230268"/>
    <w:rsid w:val="00230463"/>
    <w:rsid w:val="00230C79"/>
    <w:rsid w:val="00230D70"/>
    <w:rsid w:val="00230F42"/>
    <w:rsid w:val="00231FE5"/>
    <w:rsid w:val="002325F4"/>
    <w:rsid w:val="00232F22"/>
    <w:rsid w:val="002330C2"/>
    <w:rsid w:val="00234D22"/>
    <w:rsid w:val="00234F22"/>
    <w:rsid w:val="00234F28"/>
    <w:rsid w:val="00236279"/>
    <w:rsid w:val="00236658"/>
    <w:rsid w:val="00236CA8"/>
    <w:rsid w:val="0023796C"/>
    <w:rsid w:val="0024102B"/>
    <w:rsid w:val="002420F4"/>
    <w:rsid w:val="00242A14"/>
    <w:rsid w:val="00243631"/>
    <w:rsid w:val="00243B51"/>
    <w:rsid w:val="00243EC3"/>
    <w:rsid w:val="00245530"/>
    <w:rsid w:val="002458EF"/>
    <w:rsid w:val="002463A6"/>
    <w:rsid w:val="00246B8E"/>
    <w:rsid w:val="00246CCA"/>
    <w:rsid w:val="00247463"/>
    <w:rsid w:val="0024775C"/>
    <w:rsid w:val="002501D3"/>
    <w:rsid w:val="002503BB"/>
    <w:rsid w:val="00251843"/>
    <w:rsid w:val="00252288"/>
    <w:rsid w:val="002526E6"/>
    <w:rsid w:val="002528A7"/>
    <w:rsid w:val="00253A1E"/>
    <w:rsid w:val="00254198"/>
    <w:rsid w:val="00254429"/>
    <w:rsid w:val="002549E9"/>
    <w:rsid w:val="00254E4F"/>
    <w:rsid w:val="002554DE"/>
    <w:rsid w:val="00257716"/>
    <w:rsid w:val="00257A2F"/>
    <w:rsid w:val="00257D6E"/>
    <w:rsid w:val="002617DD"/>
    <w:rsid w:val="002618D5"/>
    <w:rsid w:val="002618EA"/>
    <w:rsid w:val="0026235A"/>
    <w:rsid w:val="00262B0C"/>
    <w:rsid w:val="0026326C"/>
    <w:rsid w:val="002634AA"/>
    <w:rsid w:val="00263579"/>
    <w:rsid w:val="0026427B"/>
    <w:rsid w:val="0026528E"/>
    <w:rsid w:val="00265319"/>
    <w:rsid w:val="002653E4"/>
    <w:rsid w:val="00265591"/>
    <w:rsid w:val="00265FAE"/>
    <w:rsid w:val="00266C7D"/>
    <w:rsid w:val="00266C8D"/>
    <w:rsid w:val="00266E8A"/>
    <w:rsid w:val="00270407"/>
    <w:rsid w:val="002707B3"/>
    <w:rsid w:val="0027253F"/>
    <w:rsid w:val="00272777"/>
    <w:rsid w:val="00272C15"/>
    <w:rsid w:val="00272DAE"/>
    <w:rsid w:val="002733A1"/>
    <w:rsid w:val="00273988"/>
    <w:rsid w:val="00273DC5"/>
    <w:rsid w:val="00274D9E"/>
    <w:rsid w:val="00275826"/>
    <w:rsid w:val="00275860"/>
    <w:rsid w:val="00277BB3"/>
    <w:rsid w:val="00277C7F"/>
    <w:rsid w:val="00277CBA"/>
    <w:rsid w:val="00280636"/>
    <w:rsid w:val="002807D7"/>
    <w:rsid w:val="00281E81"/>
    <w:rsid w:val="002821BB"/>
    <w:rsid w:val="00282212"/>
    <w:rsid w:val="002826BC"/>
    <w:rsid w:val="0028272D"/>
    <w:rsid w:val="00282A9F"/>
    <w:rsid w:val="00283F39"/>
    <w:rsid w:val="00284068"/>
    <w:rsid w:val="00284366"/>
    <w:rsid w:val="002843B9"/>
    <w:rsid w:val="00284D83"/>
    <w:rsid w:val="002852F5"/>
    <w:rsid w:val="00286096"/>
    <w:rsid w:val="0028698B"/>
    <w:rsid w:val="00287124"/>
    <w:rsid w:val="002872F8"/>
    <w:rsid w:val="0028750D"/>
    <w:rsid w:val="00287E6E"/>
    <w:rsid w:val="00287F85"/>
    <w:rsid w:val="002904B2"/>
    <w:rsid w:val="0029070D"/>
    <w:rsid w:val="0029077B"/>
    <w:rsid w:val="0029081B"/>
    <w:rsid w:val="00290835"/>
    <w:rsid w:val="00290A4C"/>
    <w:rsid w:val="00290BF8"/>
    <w:rsid w:val="0029176C"/>
    <w:rsid w:val="00291998"/>
    <w:rsid w:val="00291E95"/>
    <w:rsid w:val="00292140"/>
    <w:rsid w:val="00292B86"/>
    <w:rsid w:val="00293938"/>
    <w:rsid w:val="00293C4E"/>
    <w:rsid w:val="002942C8"/>
    <w:rsid w:val="0029464B"/>
    <w:rsid w:val="00294D12"/>
    <w:rsid w:val="002955D3"/>
    <w:rsid w:val="002958B7"/>
    <w:rsid w:val="002965DB"/>
    <w:rsid w:val="002973E7"/>
    <w:rsid w:val="002A045B"/>
    <w:rsid w:val="002A05E9"/>
    <w:rsid w:val="002A06A2"/>
    <w:rsid w:val="002A0C66"/>
    <w:rsid w:val="002A0DA5"/>
    <w:rsid w:val="002A143B"/>
    <w:rsid w:val="002A23C3"/>
    <w:rsid w:val="002A353E"/>
    <w:rsid w:val="002A3E83"/>
    <w:rsid w:val="002A4124"/>
    <w:rsid w:val="002A43B8"/>
    <w:rsid w:val="002A4624"/>
    <w:rsid w:val="002A54A9"/>
    <w:rsid w:val="002A6C81"/>
    <w:rsid w:val="002A6CEB"/>
    <w:rsid w:val="002A77B7"/>
    <w:rsid w:val="002A7E61"/>
    <w:rsid w:val="002A7F55"/>
    <w:rsid w:val="002B0508"/>
    <w:rsid w:val="002B25CA"/>
    <w:rsid w:val="002B2919"/>
    <w:rsid w:val="002B3EB6"/>
    <w:rsid w:val="002B3F57"/>
    <w:rsid w:val="002B4822"/>
    <w:rsid w:val="002B582E"/>
    <w:rsid w:val="002B6284"/>
    <w:rsid w:val="002B6913"/>
    <w:rsid w:val="002B7446"/>
    <w:rsid w:val="002B7912"/>
    <w:rsid w:val="002C09F0"/>
    <w:rsid w:val="002C0AB7"/>
    <w:rsid w:val="002C0AE6"/>
    <w:rsid w:val="002C0D0A"/>
    <w:rsid w:val="002C1D89"/>
    <w:rsid w:val="002C1EAD"/>
    <w:rsid w:val="002C33E1"/>
    <w:rsid w:val="002C3486"/>
    <w:rsid w:val="002C3EF2"/>
    <w:rsid w:val="002C463C"/>
    <w:rsid w:val="002C4679"/>
    <w:rsid w:val="002C503E"/>
    <w:rsid w:val="002C55CC"/>
    <w:rsid w:val="002C562B"/>
    <w:rsid w:val="002C6979"/>
    <w:rsid w:val="002C6BFA"/>
    <w:rsid w:val="002C712C"/>
    <w:rsid w:val="002C736D"/>
    <w:rsid w:val="002D00B3"/>
    <w:rsid w:val="002D16B9"/>
    <w:rsid w:val="002D1D7A"/>
    <w:rsid w:val="002D24E2"/>
    <w:rsid w:val="002D24EA"/>
    <w:rsid w:val="002D2557"/>
    <w:rsid w:val="002D2D58"/>
    <w:rsid w:val="002D4EBC"/>
    <w:rsid w:val="002D5148"/>
    <w:rsid w:val="002D5350"/>
    <w:rsid w:val="002D5931"/>
    <w:rsid w:val="002D67BB"/>
    <w:rsid w:val="002D686E"/>
    <w:rsid w:val="002D7246"/>
    <w:rsid w:val="002D743B"/>
    <w:rsid w:val="002E06C1"/>
    <w:rsid w:val="002E17FF"/>
    <w:rsid w:val="002E229D"/>
    <w:rsid w:val="002E3538"/>
    <w:rsid w:val="002E36B6"/>
    <w:rsid w:val="002E40EC"/>
    <w:rsid w:val="002E428C"/>
    <w:rsid w:val="002E4E07"/>
    <w:rsid w:val="002E4F6A"/>
    <w:rsid w:val="002E64BA"/>
    <w:rsid w:val="002E6E67"/>
    <w:rsid w:val="002E71E2"/>
    <w:rsid w:val="002E7BEA"/>
    <w:rsid w:val="002F04DE"/>
    <w:rsid w:val="002F0E49"/>
    <w:rsid w:val="002F1F80"/>
    <w:rsid w:val="002F28F0"/>
    <w:rsid w:val="002F3867"/>
    <w:rsid w:val="002F43D3"/>
    <w:rsid w:val="002F50E9"/>
    <w:rsid w:val="002F55A2"/>
    <w:rsid w:val="002F5907"/>
    <w:rsid w:val="002F5A90"/>
    <w:rsid w:val="002F6A00"/>
    <w:rsid w:val="002F7893"/>
    <w:rsid w:val="00300257"/>
    <w:rsid w:val="00300353"/>
    <w:rsid w:val="00300A6F"/>
    <w:rsid w:val="00301184"/>
    <w:rsid w:val="0030162E"/>
    <w:rsid w:val="00301870"/>
    <w:rsid w:val="00301AEE"/>
    <w:rsid w:val="00301B5A"/>
    <w:rsid w:val="00301DD1"/>
    <w:rsid w:val="00301F3C"/>
    <w:rsid w:val="003020FA"/>
    <w:rsid w:val="0030213E"/>
    <w:rsid w:val="00302657"/>
    <w:rsid w:val="003027D4"/>
    <w:rsid w:val="00302DCC"/>
    <w:rsid w:val="00302E25"/>
    <w:rsid w:val="00302F62"/>
    <w:rsid w:val="003032AC"/>
    <w:rsid w:val="00303BEC"/>
    <w:rsid w:val="003040A4"/>
    <w:rsid w:val="003043D8"/>
    <w:rsid w:val="00304B27"/>
    <w:rsid w:val="00305842"/>
    <w:rsid w:val="003058F7"/>
    <w:rsid w:val="00305B66"/>
    <w:rsid w:val="003068C0"/>
    <w:rsid w:val="00306B7F"/>
    <w:rsid w:val="0031013B"/>
    <w:rsid w:val="003109F9"/>
    <w:rsid w:val="00311C12"/>
    <w:rsid w:val="00312EDC"/>
    <w:rsid w:val="00313789"/>
    <w:rsid w:val="003141D3"/>
    <w:rsid w:val="003152F7"/>
    <w:rsid w:val="00316027"/>
    <w:rsid w:val="0031638A"/>
    <w:rsid w:val="00316A11"/>
    <w:rsid w:val="00316C93"/>
    <w:rsid w:val="00317001"/>
    <w:rsid w:val="003175EA"/>
    <w:rsid w:val="003177A4"/>
    <w:rsid w:val="003204C1"/>
    <w:rsid w:val="0032117B"/>
    <w:rsid w:val="00321F31"/>
    <w:rsid w:val="00322783"/>
    <w:rsid w:val="003229B1"/>
    <w:rsid w:val="00322AEE"/>
    <w:rsid w:val="00322B2C"/>
    <w:rsid w:val="00322E82"/>
    <w:rsid w:val="00322F95"/>
    <w:rsid w:val="00323BE4"/>
    <w:rsid w:val="00324261"/>
    <w:rsid w:val="00324BB8"/>
    <w:rsid w:val="003251DC"/>
    <w:rsid w:val="00325E40"/>
    <w:rsid w:val="0032620E"/>
    <w:rsid w:val="003279EB"/>
    <w:rsid w:val="00327B79"/>
    <w:rsid w:val="00330071"/>
    <w:rsid w:val="003302D0"/>
    <w:rsid w:val="00331719"/>
    <w:rsid w:val="00331971"/>
    <w:rsid w:val="00331A6D"/>
    <w:rsid w:val="00332347"/>
    <w:rsid w:val="003327C6"/>
    <w:rsid w:val="003334E6"/>
    <w:rsid w:val="00333571"/>
    <w:rsid w:val="00333900"/>
    <w:rsid w:val="00333B20"/>
    <w:rsid w:val="00335461"/>
    <w:rsid w:val="0033665F"/>
    <w:rsid w:val="003366A9"/>
    <w:rsid w:val="00340225"/>
    <w:rsid w:val="00340665"/>
    <w:rsid w:val="00340AEF"/>
    <w:rsid w:val="003415B7"/>
    <w:rsid w:val="003417E1"/>
    <w:rsid w:val="00341EFA"/>
    <w:rsid w:val="00342C3F"/>
    <w:rsid w:val="00342E41"/>
    <w:rsid w:val="0034330E"/>
    <w:rsid w:val="00343A05"/>
    <w:rsid w:val="0034412D"/>
    <w:rsid w:val="003447CC"/>
    <w:rsid w:val="00344EC2"/>
    <w:rsid w:val="00345158"/>
    <w:rsid w:val="0034516F"/>
    <w:rsid w:val="00345B7B"/>
    <w:rsid w:val="00345DB4"/>
    <w:rsid w:val="00347189"/>
    <w:rsid w:val="003474BC"/>
    <w:rsid w:val="00347DDF"/>
    <w:rsid w:val="00350D18"/>
    <w:rsid w:val="00350D32"/>
    <w:rsid w:val="00350D38"/>
    <w:rsid w:val="0035193F"/>
    <w:rsid w:val="00351F0C"/>
    <w:rsid w:val="0035253B"/>
    <w:rsid w:val="00353883"/>
    <w:rsid w:val="00353D98"/>
    <w:rsid w:val="00353E8D"/>
    <w:rsid w:val="00354387"/>
    <w:rsid w:val="003543BF"/>
    <w:rsid w:val="00354E1E"/>
    <w:rsid w:val="00355094"/>
    <w:rsid w:val="00355185"/>
    <w:rsid w:val="00355329"/>
    <w:rsid w:val="003555BD"/>
    <w:rsid w:val="003555DE"/>
    <w:rsid w:val="00355746"/>
    <w:rsid w:val="003558BD"/>
    <w:rsid w:val="003559DB"/>
    <w:rsid w:val="00355A93"/>
    <w:rsid w:val="00357C27"/>
    <w:rsid w:val="0036054E"/>
    <w:rsid w:val="0036058F"/>
    <w:rsid w:val="003606C0"/>
    <w:rsid w:val="003606DC"/>
    <w:rsid w:val="0036071C"/>
    <w:rsid w:val="00361420"/>
    <w:rsid w:val="00362939"/>
    <w:rsid w:val="00362FC3"/>
    <w:rsid w:val="00362FF7"/>
    <w:rsid w:val="00363857"/>
    <w:rsid w:val="00364408"/>
    <w:rsid w:val="00365B01"/>
    <w:rsid w:val="003664A5"/>
    <w:rsid w:val="0036660D"/>
    <w:rsid w:val="00366DE1"/>
    <w:rsid w:val="003671FE"/>
    <w:rsid w:val="00367569"/>
    <w:rsid w:val="00367B77"/>
    <w:rsid w:val="00367E8F"/>
    <w:rsid w:val="0037120C"/>
    <w:rsid w:val="003715E7"/>
    <w:rsid w:val="00371CB6"/>
    <w:rsid w:val="0037275E"/>
    <w:rsid w:val="00373030"/>
    <w:rsid w:val="003736D1"/>
    <w:rsid w:val="00374149"/>
    <w:rsid w:val="0037422A"/>
    <w:rsid w:val="00374996"/>
    <w:rsid w:val="00374EDD"/>
    <w:rsid w:val="003758B7"/>
    <w:rsid w:val="00375CF2"/>
    <w:rsid w:val="00376291"/>
    <w:rsid w:val="00376F4A"/>
    <w:rsid w:val="00377C04"/>
    <w:rsid w:val="0038063F"/>
    <w:rsid w:val="003812D2"/>
    <w:rsid w:val="00381509"/>
    <w:rsid w:val="00381F0B"/>
    <w:rsid w:val="003826DC"/>
    <w:rsid w:val="00382F5E"/>
    <w:rsid w:val="00383A2E"/>
    <w:rsid w:val="00384B5E"/>
    <w:rsid w:val="00385D1B"/>
    <w:rsid w:val="00386228"/>
    <w:rsid w:val="0038682C"/>
    <w:rsid w:val="00386F15"/>
    <w:rsid w:val="00386FF7"/>
    <w:rsid w:val="003872B4"/>
    <w:rsid w:val="00387BEE"/>
    <w:rsid w:val="0039009B"/>
    <w:rsid w:val="00390FAC"/>
    <w:rsid w:val="00391A01"/>
    <w:rsid w:val="00391A03"/>
    <w:rsid w:val="00391A86"/>
    <w:rsid w:val="00392544"/>
    <w:rsid w:val="00392A4A"/>
    <w:rsid w:val="00392D56"/>
    <w:rsid w:val="00393602"/>
    <w:rsid w:val="00393FAE"/>
    <w:rsid w:val="00395028"/>
    <w:rsid w:val="00395352"/>
    <w:rsid w:val="00395E5C"/>
    <w:rsid w:val="00396944"/>
    <w:rsid w:val="003978C1"/>
    <w:rsid w:val="00397A41"/>
    <w:rsid w:val="00397C4F"/>
    <w:rsid w:val="003A0CF9"/>
    <w:rsid w:val="003A1053"/>
    <w:rsid w:val="003A1477"/>
    <w:rsid w:val="003A1C4A"/>
    <w:rsid w:val="003A2B95"/>
    <w:rsid w:val="003A2E56"/>
    <w:rsid w:val="003A2F23"/>
    <w:rsid w:val="003A345C"/>
    <w:rsid w:val="003A3663"/>
    <w:rsid w:val="003A3C67"/>
    <w:rsid w:val="003A4027"/>
    <w:rsid w:val="003A4BB0"/>
    <w:rsid w:val="003A5941"/>
    <w:rsid w:val="003A5B4A"/>
    <w:rsid w:val="003A7344"/>
    <w:rsid w:val="003A7B16"/>
    <w:rsid w:val="003A7CBD"/>
    <w:rsid w:val="003B06F7"/>
    <w:rsid w:val="003B0A54"/>
    <w:rsid w:val="003B0C51"/>
    <w:rsid w:val="003B1292"/>
    <w:rsid w:val="003B1BB9"/>
    <w:rsid w:val="003B1EE4"/>
    <w:rsid w:val="003B2777"/>
    <w:rsid w:val="003B3BA4"/>
    <w:rsid w:val="003B3F76"/>
    <w:rsid w:val="003B4030"/>
    <w:rsid w:val="003B457B"/>
    <w:rsid w:val="003B5184"/>
    <w:rsid w:val="003B521E"/>
    <w:rsid w:val="003B5C5B"/>
    <w:rsid w:val="003B5D38"/>
    <w:rsid w:val="003B62FD"/>
    <w:rsid w:val="003B7134"/>
    <w:rsid w:val="003C0F45"/>
    <w:rsid w:val="003C0F53"/>
    <w:rsid w:val="003C17EB"/>
    <w:rsid w:val="003C22E6"/>
    <w:rsid w:val="003C24DE"/>
    <w:rsid w:val="003C2865"/>
    <w:rsid w:val="003C29BF"/>
    <w:rsid w:val="003C302E"/>
    <w:rsid w:val="003C3601"/>
    <w:rsid w:val="003C3AA9"/>
    <w:rsid w:val="003C4491"/>
    <w:rsid w:val="003C4951"/>
    <w:rsid w:val="003C56D8"/>
    <w:rsid w:val="003C57E3"/>
    <w:rsid w:val="003C5EF6"/>
    <w:rsid w:val="003C6284"/>
    <w:rsid w:val="003C6F8C"/>
    <w:rsid w:val="003C75B6"/>
    <w:rsid w:val="003C7629"/>
    <w:rsid w:val="003C7C78"/>
    <w:rsid w:val="003D0570"/>
    <w:rsid w:val="003D07E2"/>
    <w:rsid w:val="003D094E"/>
    <w:rsid w:val="003D11DB"/>
    <w:rsid w:val="003D14B2"/>
    <w:rsid w:val="003D19BB"/>
    <w:rsid w:val="003D1F9B"/>
    <w:rsid w:val="003D2245"/>
    <w:rsid w:val="003D2587"/>
    <w:rsid w:val="003D2AE2"/>
    <w:rsid w:val="003D2BA1"/>
    <w:rsid w:val="003D30DB"/>
    <w:rsid w:val="003D316C"/>
    <w:rsid w:val="003D3B68"/>
    <w:rsid w:val="003D3EE9"/>
    <w:rsid w:val="003D4063"/>
    <w:rsid w:val="003D4496"/>
    <w:rsid w:val="003D4590"/>
    <w:rsid w:val="003D541D"/>
    <w:rsid w:val="003D56D5"/>
    <w:rsid w:val="003D61B4"/>
    <w:rsid w:val="003D6B09"/>
    <w:rsid w:val="003D732F"/>
    <w:rsid w:val="003D75F7"/>
    <w:rsid w:val="003D76F1"/>
    <w:rsid w:val="003E049F"/>
    <w:rsid w:val="003E14B0"/>
    <w:rsid w:val="003E1AC7"/>
    <w:rsid w:val="003E1CE8"/>
    <w:rsid w:val="003E1D49"/>
    <w:rsid w:val="003E22DC"/>
    <w:rsid w:val="003E2719"/>
    <w:rsid w:val="003E349B"/>
    <w:rsid w:val="003E532F"/>
    <w:rsid w:val="003E5D12"/>
    <w:rsid w:val="003E661A"/>
    <w:rsid w:val="003E6D2A"/>
    <w:rsid w:val="003E6EDB"/>
    <w:rsid w:val="003E766A"/>
    <w:rsid w:val="003E7C7B"/>
    <w:rsid w:val="003E7E27"/>
    <w:rsid w:val="003F01F4"/>
    <w:rsid w:val="003F0320"/>
    <w:rsid w:val="003F1042"/>
    <w:rsid w:val="003F16AB"/>
    <w:rsid w:val="003F1A49"/>
    <w:rsid w:val="003F25D3"/>
    <w:rsid w:val="003F2730"/>
    <w:rsid w:val="003F2839"/>
    <w:rsid w:val="003F2841"/>
    <w:rsid w:val="003F36BD"/>
    <w:rsid w:val="003F590B"/>
    <w:rsid w:val="003F5D1C"/>
    <w:rsid w:val="003F5DA2"/>
    <w:rsid w:val="003F66DB"/>
    <w:rsid w:val="003F6FDA"/>
    <w:rsid w:val="003F7106"/>
    <w:rsid w:val="003F7C78"/>
    <w:rsid w:val="004001A8"/>
    <w:rsid w:val="00400245"/>
    <w:rsid w:val="004007B5"/>
    <w:rsid w:val="00402C6B"/>
    <w:rsid w:val="00402E35"/>
    <w:rsid w:val="004040BE"/>
    <w:rsid w:val="00404FF8"/>
    <w:rsid w:val="00406895"/>
    <w:rsid w:val="004068B3"/>
    <w:rsid w:val="00406B21"/>
    <w:rsid w:val="00406C0D"/>
    <w:rsid w:val="00410469"/>
    <w:rsid w:val="004107F4"/>
    <w:rsid w:val="004114FF"/>
    <w:rsid w:val="00412827"/>
    <w:rsid w:val="0041349A"/>
    <w:rsid w:val="0041350F"/>
    <w:rsid w:val="00414696"/>
    <w:rsid w:val="0041497D"/>
    <w:rsid w:val="004152C9"/>
    <w:rsid w:val="00415315"/>
    <w:rsid w:val="0041593C"/>
    <w:rsid w:val="00415CD7"/>
    <w:rsid w:val="00416462"/>
    <w:rsid w:val="00416B07"/>
    <w:rsid w:val="00417003"/>
    <w:rsid w:val="00417512"/>
    <w:rsid w:val="0041790C"/>
    <w:rsid w:val="004179C5"/>
    <w:rsid w:val="00417F14"/>
    <w:rsid w:val="00420027"/>
    <w:rsid w:val="004210E0"/>
    <w:rsid w:val="00421407"/>
    <w:rsid w:val="004217BA"/>
    <w:rsid w:val="00421FEE"/>
    <w:rsid w:val="00421FFD"/>
    <w:rsid w:val="004235F1"/>
    <w:rsid w:val="00424242"/>
    <w:rsid w:val="00424769"/>
    <w:rsid w:val="00424F86"/>
    <w:rsid w:val="00426D90"/>
    <w:rsid w:val="00427225"/>
    <w:rsid w:val="00432862"/>
    <w:rsid w:val="00434CBE"/>
    <w:rsid w:val="00435272"/>
    <w:rsid w:val="00435662"/>
    <w:rsid w:val="0043593D"/>
    <w:rsid w:val="00436B1E"/>
    <w:rsid w:val="00436EEB"/>
    <w:rsid w:val="0044082A"/>
    <w:rsid w:val="00441D4B"/>
    <w:rsid w:val="00441DD9"/>
    <w:rsid w:val="004424D3"/>
    <w:rsid w:val="00442961"/>
    <w:rsid w:val="00442D74"/>
    <w:rsid w:val="0044428E"/>
    <w:rsid w:val="004447C1"/>
    <w:rsid w:val="00444838"/>
    <w:rsid w:val="004453BC"/>
    <w:rsid w:val="004460DA"/>
    <w:rsid w:val="0044716D"/>
    <w:rsid w:val="004473E5"/>
    <w:rsid w:val="0045020C"/>
    <w:rsid w:val="00450DC1"/>
    <w:rsid w:val="004511F2"/>
    <w:rsid w:val="00451867"/>
    <w:rsid w:val="00451AF0"/>
    <w:rsid w:val="00452058"/>
    <w:rsid w:val="0045279D"/>
    <w:rsid w:val="00453DDA"/>
    <w:rsid w:val="0045434D"/>
    <w:rsid w:val="00454C1C"/>
    <w:rsid w:val="00454D5D"/>
    <w:rsid w:val="00455737"/>
    <w:rsid w:val="004557B1"/>
    <w:rsid w:val="00455F62"/>
    <w:rsid w:val="00456A74"/>
    <w:rsid w:val="00456D7F"/>
    <w:rsid w:val="004570E8"/>
    <w:rsid w:val="004571E7"/>
    <w:rsid w:val="00457214"/>
    <w:rsid w:val="00457DA2"/>
    <w:rsid w:val="0046006D"/>
    <w:rsid w:val="00460183"/>
    <w:rsid w:val="00460586"/>
    <w:rsid w:val="00460B1A"/>
    <w:rsid w:val="00461846"/>
    <w:rsid w:val="004618CF"/>
    <w:rsid w:val="0046191F"/>
    <w:rsid w:val="00461E32"/>
    <w:rsid w:val="0046297B"/>
    <w:rsid w:val="0046313C"/>
    <w:rsid w:val="004636D2"/>
    <w:rsid w:val="00464F1B"/>
    <w:rsid w:val="004656A8"/>
    <w:rsid w:val="00465789"/>
    <w:rsid w:val="00465AE4"/>
    <w:rsid w:val="004667F9"/>
    <w:rsid w:val="00466BD0"/>
    <w:rsid w:val="00466F5E"/>
    <w:rsid w:val="00467438"/>
    <w:rsid w:val="00467D72"/>
    <w:rsid w:val="00470014"/>
    <w:rsid w:val="004712B1"/>
    <w:rsid w:val="0047184E"/>
    <w:rsid w:val="00471CDD"/>
    <w:rsid w:val="00471EE6"/>
    <w:rsid w:val="00471FEC"/>
    <w:rsid w:val="00473AE7"/>
    <w:rsid w:val="00473AF1"/>
    <w:rsid w:val="00473ED7"/>
    <w:rsid w:val="00474FDC"/>
    <w:rsid w:val="00475875"/>
    <w:rsid w:val="00475A98"/>
    <w:rsid w:val="00475DA9"/>
    <w:rsid w:val="00476C32"/>
    <w:rsid w:val="004774B7"/>
    <w:rsid w:val="00477A1E"/>
    <w:rsid w:val="00480701"/>
    <w:rsid w:val="00480A83"/>
    <w:rsid w:val="00481F0A"/>
    <w:rsid w:val="00481FF9"/>
    <w:rsid w:val="0048220B"/>
    <w:rsid w:val="004831D0"/>
    <w:rsid w:val="00483640"/>
    <w:rsid w:val="00483900"/>
    <w:rsid w:val="00483B3D"/>
    <w:rsid w:val="00483D65"/>
    <w:rsid w:val="00484187"/>
    <w:rsid w:val="00485D5B"/>
    <w:rsid w:val="00485DDA"/>
    <w:rsid w:val="00486068"/>
    <w:rsid w:val="00486D01"/>
    <w:rsid w:val="004873F5"/>
    <w:rsid w:val="004875F8"/>
    <w:rsid w:val="00487D6D"/>
    <w:rsid w:val="00487E2A"/>
    <w:rsid w:val="004915D6"/>
    <w:rsid w:val="00492BAA"/>
    <w:rsid w:val="00492C68"/>
    <w:rsid w:val="0049377D"/>
    <w:rsid w:val="0049391D"/>
    <w:rsid w:val="0049456D"/>
    <w:rsid w:val="00494A6A"/>
    <w:rsid w:val="00495891"/>
    <w:rsid w:val="00495C84"/>
    <w:rsid w:val="004970D3"/>
    <w:rsid w:val="004973BA"/>
    <w:rsid w:val="00497B2B"/>
    <w:rsid w:val="004A0A22"/>
    <w:rsid w:val="004A11C7"/>
    <w:rsid w:val="004A1CF5"/>
    <w:rsid w:val="004A2602"/>
    <w:rsid w:val="004A2B48"/>
    <w:rsid w:val="004A3056"/>
    <w:rsid w:val="004A3ADE"/>
    <w:rsid w:val="004A491E"/>
    <w:rsid w:val="004A526A"/>
    <w:rsid w:val="004A59D1"/>
    <w:rsid w:val="004A59F8"/>
    <w:rsid w:val="004A61CE"/>
    <w:rsid w:val="004A67B8"/>
    <w:rsid w:val="004A71A5"/>
    <w:rsid w:val="004A7A2D"/>
    <w:rsid w:val="004B0189"/>
    <w:rsid w:val="004B04DE"/>
    <w:rsid w:val="004B0E24"/>
    <w:rsid w:val="004B1D14"/>
    <w:rsid w:val="004B1DD8"/>
    <w:rsid w:val="004B201D"/>
    <w:rsid w:val="004B250B"/>
    <w:rsid w:val="004B28CF"/>
    <w:rsid w:val="004B2EED"/>
    <w:rsid w:val="004B3B49"/>
    <w:rsid w:val="004B3B8B"/>
    <w:rsid w:val="004B4847"/>
    <w:rsid w:val="004B4A2A"/>
    <w:rsid w:val="004B4FE1"/>
    <w:rsid w:val="004B59DC"/>
    <w:rsid w:val="004B5B36"/>
    <w:rsid w:val="004B6963"/>
    <w:rsid w:val="004B7566"/>
    <w:rsid w:val="004B79CB"/>
    <w:rsid w:val="004B7F79"/>
    <w:rsid w:val="004C0033"/>
    <w:rsid w:val="004C07B9"/>
    <w:rsid w:val="004C1411"/>
    <w:rsid w:val="004C1BDA"/>
    <w:rsid w:val="004C1E7B"/>
    <w:rsid w:val="004C225B"/>
    <w:rsid w:val="004C2B2F"/>
    <w:rsid w:val="004C348D"/>
    <w:rsid w:val="004C3FA4"/>
    <w:rsid w:val="004C429A"/>
    <w:rsid w:val="004C4B4F"/>
    <w:rsid w:val="004C4E6F"/>
    <w:rsid w:val="004C5588"/>
    <w:rsid w:val="004C59E8"/>
    <w:rsid w:val="004C63DB"/>
    <w:rsid w:val="004C64F3"/>
    <w:rsid w:val="004C6D10"/>
    <w:rsid w:val="004C71C4"/>
    <w:rsid w:val="004C78D2"/>
    <w:rsid w:val="004C7DC7"/>
    <w:rsid w:val="004D01AC"/>
    <w:rsid w:val="004D03D5"/>
    <w:rsid w:val="004D074F"/>
    <w:rsid w:val="004D07FF"/>
    <w:rsid w:val="004D142D"/>
    <w:rsid w:val="004D14AE"/>
    <w:rsid w:val="004D1E8F"/>
    <w:rsid w:val="004D27D8"/>
    <w:rsid w:val="004D311E"/>
    <w:rsid w:val="004D35D5"/>
    <w:rsid w:val="004D3681"/>
    <w:rsid w:val="004D42DF"/>
    <w:rsid w:val="004D4462"/>
    <w:rsid w:val="004D4867"/>
    <w:rsid w:val="004D492F"/>
    <w:rsid w:val="004D4C8E"/>
    <w:rsid w:val="004D4D18"/>
    <w:rsid w:val="004D5DD6"/>
    <w:rsid w:val="004D645E"/>
    <w:rsid w:val="004D6FA5"/>
    <w:rsid w:val="004D7527"/>
    <w:rsid w:val="004D7CBB"/>
    <w:rsid w:val="004E083A"/>
    <w:rsid w:val="004E0A92"/>
    <w:rsid w:val="004E1273"/>
    <w:rsid w:val="004E1469"/>
    <w:rsid w:val="004E152C"/>
    <w:rsid w:val="004E1859"/>
    <w:rsid w:val="004E1C82"/>
    <w:rsid w:val="004E3CFB"/>
    <w:rsid w:val="004E4148"/>
    <w:rsid w:val="004E5490"/>
    <w:rsid w:val="004E5BAF"/>
    <w:rsid w:val="004E6257"/>
    <w:rsid w:val="004E6770"/>
    <w:rsid w:val="004E77EF"/>
    <w:rsid w:val="004F0FB7"/>
    <w:rsid w:val="004F10CD"/>
    <w:rsid w:val="004F181F"/>
    <w:rsid w:val="004F50EC"/>
    <w:rsid w:val="004F5EA2"/>
    <w:rsid w:val="004F6470"/>
    <w:rsid w:val="004F6D4B"/>
    <w:rsid w:val="005001BE"/>
    <w:rsid w:val="00500236"/>
    <w:rsid w:val="0050023B"/>
    <w:rsid w:val="005005DC"/>
    <w:rsid w:val="00500E00"/>
    <w:rsid w:val="00501020"/>
    <w:rsid w:val="00501DB1"/>
    <w:rsid w:val="005022AC"/>
    <w:rsid w:val="00502916"/>
    <w:rsid w:val="00502B63"/>
    <w:rsid w:val="00503356"/>
    <w:rsid w:val="00504FB9"/>
    <w:rsid w:val="0050510F"/>
    <w:rsid w:val="00505839"/>
    <w:rsid w:val="0050641B"/>
    <w:rsid w:val="00506890"/>
    <w:rsid w:val="0050689D"/>
    <w:rsid w:val="00506CC1"/>
    <w:rsid w:val="00507574"/>
    <w:rsid w:val="00507CAE"/>
    <w:rsid w:val="00507EE7"/>
    <w:rsid w:val="0051043A"/>
    <w:rsid w:val="0051094C"/>
    <w:rsid w:val="0051133F"/>
    <w:rsid w:val="00512580"/>
    <w:rsid w:val="005131F4"/>
    <w:rsid w:val="00513516"/>
    <w:rsid w:val="0051360E"/>
    <w:rsid w:val="00513836"/>
    <w:rsid w:val="00513A50"/>
    <w:rsid w:val="00513A6D"/>
    <w:rsid w:val="00514434"/>
    <w:rsid w:val="0051477E"/>
    <w:rsid w:val="00517277"/>
    <w:rsid w:val="0051750D"/>
    <w:rsid w:val="00517811"/>
    <w:rsid w:val="00517A9D"/>
    <w:rsid w:val="005201D6"/>
    <w:rsid w:val="0052032A"/>
    <w:rsid w:val="005205B1"/>
    <w:rsid w:val="00521154"/>
    <w:rsid w:val="00521D89"/>
    <w:rsid w:val="00521ECF"/>
    <w:rsid w:val="00521F53"/>
    <w:rsid w:val="00523C04"/>
    <w:rsid w:val="0052405C"/>
    <w:rsid w:val="005243B0"/>
    <w:rsid w:val="005248AC"/>
    <w:rsid w:val="005255C7"/>
    <w:rsid w:val="00525D4B"/>
    <w:rsid w:val="005261A6"/>
    <w:rsid w:val="00526DA0"/>
    <w:rsid w:val="00527175"/>
    <w:rsid w:val="005274BC"/>
    <w:rsid w:val="00527970"/>
    <w:rsid w:val="00527C3D"/>
    <w:rsid w:val="00527D89"/>
    <w:rsid w:val="00527DED"/>
    <w:rsid w:val="00530C47"/>
    <w:rsid w:val="00530C9C"/>
    <w:rsid w:val="00530CBA"/>
    <w:rsid w:val="005319B5"/>
    <w:rsid w:val="00531BDA"/>
    <w:rsid w:val="005329E3"/>
    <w:rsid w:val="005334C0"/>
    <w:rsid w:val="00534104"/>
    <w:rsid w:val="00534732"/>
    <w:rsid w:val="00534BCA"/>
    <w:rsid w:val="00535B11"/>
    <w:rsid w:val="00535BEE"/>
    <w:rsid w:val="005365FF"/>
    <w:rsid w:val="00541096"/>
    <w:rsid w:val="005412C3"/>
    <w:rsid w:val="00541F2D"/>
    <w:rsid w:val="0054296D"/>
    <w:rsid w:val="00542A00"/>
    <w:rsid w:val="00542B17"/>
    <w:rsid w:val="00542B2E"/>
    <w:rsid w:val="00543B01"/>
    <w:rsid w:val="00543B89"/>
    <w:rsid w:val="005442FF"/>
    <w:rsid w:val="00545590"/>
    <w:rsid w:val="0054700F"/>
    <w:rsid w:val="005509ED"/>
    <w:rsid w:val="00550B7F"/>
    <w:rsid w:val="0055126E"/>
    <w:rsid w:val="0055194C"/>
    <w:rsid w:val="0055303F"/>
    <w:rsid w:val="00553562"/>
    <w:rsid w:val="00553E28"/>
    <w:rsid w:val="005542F7"/>
    <w:rsid w:val="00554BFA"/>
    <w:rsid w:val="005553DD"/>
    <w:rsid w:val="00555BFD"/>
    <w:rsid w:val="00555E85"/>
    <w:rsid w:val="00555FF6"/>
    <w:rsid w:val="00557184"/>
    <w:rsid w:val="00557A80"/>
    <w:rsid w:val="005600AB"/>
    <w:rsid w:val="00560F7B"/>
    <w:rsid w:val="00561D9D"/>
    <w:rsid w:val="00562696"/>
    <w:rsid w:val="005641BA"/>
    <w:rsid w:val="00564670"/>
    <w:rsid w:val="00564DF4"/>
    <w:rsid w:val="005652E4"/>
    <w:rsid w:val="00565481"/>
    <w:rsid w:val="00565814"/>
    <w:rsid w:val="00566075"/>
    <w:rsid w:val="00566375"/>
    <w:rsid w:val="00566832"/>
    <w:rsid w:val="00570F6F"/>
    <w:rsid w:val="0057157E"/>
    <w:rsid w:val="00571766"/>
    <w:rsid w:val="00571776"/>
    <w:rsid w:val="005731BA"/>
    <w:rsid w:val="00573298"/>
    <w:rsid w:val="00573449"/>
    <w:rsid w:val="0057368C"/>
    <w:rsid w:val="00573E45"/>
    <w:rsid w:val="0057455F"/>
    <w:rsid w:val="00575391"/>
    <w:rsid w:val="00575A39"/>
    <w:rsid w:val="00575AC5"/>
    <w:rsid w:val="00575DC8"/>
    <w:rsid w:val="0057673A"/>
    <w:rsid w:val="00576D08"/>
    <w:rsid w:val="00580689"/>
    <w:rsid w:val="00580BB0"/>
    <w:rsid w:val="00580C79"/>
    <w:rsid w:val="005815CD"/>
    <w:rsid w:val="005817ED"/>
    <w:rsid w:val="00581D1F"/>
    <w:rsid w:val="005828D9"/>
    <w:rsid w:val="005834DE"/>
    <w:rsid w:val="00583778"/>
    <w:rsid w:val="005838D3"/>
    <w:rsid w:val="0058476E"/>
    <w:rsid w:val="0058636F"/>
    <w:rsid w:val="005870DB"/>
    <w:rsid w:val="005870DD"/>
    <w:rsid w:val="00590E36"/>
    <w:rsid w:val="00591737"/>
    <w:rsid w:val="005924E9"/>
    <w:rsid w:val="00592FBD"/>
    <w:rsid w:val="0059353A"/>
    <w:rsid w:val="005939A3"/>
    <w:rsid w:val="005940FE"/>
    <w:rsid w:val="005944D7"/>
    <w:rsid w:val="00594546"/>
    <w:rsid w:val="00594D26"/>
    <w:rsid w:val="0059597A"/>
    <w:rsid w:val="00596344"/>
    <w:rsid w:val="005964A5"/>
    <w:rsid w:val="00596A41"/>
    <w:rsid w:val="005978BB"/>
    <w:rsid w:val="00597A9C"/>
    <w:rsid w:val="005A15A1"/>
    <w:rsid w:val="005A17A9"/>
    <w:rsid w:val="005A1E9E"/>
    <w:rsid w:val="005A2B1E"/>
    <w:rsid w:val="005A3379"/>
    <w:rsid w:val="005A3A02"/>
    <w:rsid w:val="005A3D9C"/>
    <w:rsid w:val="005A549F"/>
    <w:rsid w:val="005A54A2"/>
    <w:rsid w:val="005A6E7F"/>
    <w:rsid w:val="005A7337"/>
    <w:rsid w:val="005A7564"/>
    <w:rsid w:val="005B04EF"/>
    <w:rsid w:val="005B075F"/>
    <w:rsid w:val="005B1086"/>
    <w:rsid w:val="005B1263"/>
    <w:rsid w:val="005B1392"/>
    <w:rsid w:val="005B2007"/>
    <w:rsid w:val="005B29CA"/>
    <w:rsid w:val="005B2A74"/>
    <w:rsid w:val="005B2F06"/>
    <w:rsid w:val="005B309B"/>
    <w:rsid w:val="005B4E63"/>
    <w:rsid w:val="005B5F25"/>
    <w:rsid w:val="005B672F"/>
    <w:rsid w:val="005B78A3"/>
    <w:rsid w:val="005B7996"/>
    <w:rsid w:val="005C01C3"/>
    <w:rsid w:val="005C0A3A"/>
    <w:rsid w:val="005C1DCB"/>
    <w:rsid w:val="005C2187"/>
    <w:rsid w:val="005C2345"/>
    <w:rsid w:val="005C24F4"/>
    <w:rsid w:val="005C39B3"/>
    <w:rsid w:val="005C3F83"/>
    <w:rsid w:val="005C476E"/>
    <w:rsid w:val="005C4AF9"/>
    <w:rsid w:val="005C4D97"/>
    <w:rsid w:val="005C5390"/>
    <w:rsid w:val="005C66AA"/>
    <w:rsid w:val="005C694D"/>
    <w:rsid w:val="005C6A57"/>
    <w:rsid w:val="005C6F5D"/>
    <w:rsid w:val="005C7BD7"/>
    <w:rsid w:val="005C7DDC"/>
    <w:rsid w:val="005D058A"/>
    <w:rsid w:val="005D0B74"/>
    <w:rsid w:val="005D25B6"/>
    <w:rsid w:val="005D2F47"/>
    <w:rsid w:val="005D35EF"/>
    <w:rsid w:val="005D36A5"/>
    <w:rsid w:val="005D4A10"/>
    <w:rsid w:val="005D4AEC"/>
    <w:rsid w:val="005D4F29"/>
    <w:rsid w:val="005D5569"/>
    <w:rsid w:val="005D5A88"/>
    <w:rsid w:val="005D5F3A"/>
    <w:rsid w:val="005D604F"/>
    <w:rsid w:val="005D70EA"/>
    <w:rsid w:val="005E046F"/>
    <w:rsid w:val="005E07C1"/>
    <w:rsid w:val="005E0BA1"/>
    <w:rsid w:val="005E19D7"/>
    <w:rsid w:val="005E1B73"/>
    <w:rsid w:val="005E20D6"/>
    <w:rsid w:val="005E214B"/>
    <w:rsid w:val="005E2649"/>
    <w:rsid w:val="005E2DB0"/>
    <w:rsid w:val="005E3043"/>
    <w:rsid w:val="005E3719"/>
    <w:rsid w:val="005E417D"/>
    <w:rsid w:val="005E43E0"/>
    <w:rsid w:val="005E4A8F"/>
    <w:rsid w:val="005E678A"/>
    <w:rsid w:val="005E67DF"/>
    <w:rsid w:val="005E6B37"/>
    <w:rsid w:val="005E7036"/>
    <w:rsid w:val="005E7F78"/>
    <w:rsid w:val="005F083F"/>
    <w:rsid w:val="005F164C"/>
    <w:rsid w:val="005F187E"/>
    <w:rsid w:val="005F1F88"/>
    <w:rsid w:val="005F2115"/>
    <w:rsid w:val="005F25AD"/>
    <w:rsid w:val="005F276F"/>
    <w:rsid w:val="005F2B7F"/>
    <w:rsid w:val="005F2F80"/>
    <w:rsid w:val="005F341B"/>
    <w:rsid w:val="005F4C17"/>
    <w:rsid w:val="005F4EB3"/>
    <w:rsid w:val="005F4FD6"/>
    <w:rsid w:val="005F501B"/>
    <w:rsid w:val="005F5075"/>
    <w:rsid w:val="005F50C6"/>
    <w:rsid w:val="005F50D4"/>
    <w:rsid w:val="005F5126"/>
    <w:rsid w:val="005F62B2"/>
    <w:rsid w:val="005F6702"/>
    <w:rsid w:val="005F6969"/>
    <w:rsid w:val="005F75C2"/>
    <w:rsid w:val="005F77B5"/>
    <w:rsid w:val="005F77E5"/>
    <w:rsid w:val="005F7A8B"/>
    <w:rsid w:val="00600AB6"/>
    <w:rsid w:val="00600C08"/>
    <w:rsid w:val="0060320E"/>
    <w:rsid w:val="006036FF"/>
    <w:rsid w:val="00604B58"/>
    <w:rsid w:val="006056E3"/>
    <w:rsid w:val="0061063B"/>
    <w:rsid w:val="0061073D"/>
    <w:rsid w:val="00610CA8"/>
    <w:rsid w:val="00611631"/>
    <w:rsid w:val="006117B0"/>
    <w:rsid w:val="00611A1A"/>
    <w:rsid w:val="00612D82"/>
    <w:rsid w:val="00612DE4"/>
    <w:rsid w:val="00612E36"/>
    <w:rsid w:val="0061390B"/>
    <w:rsid w:val="0061391D"/>
    <w:rsid w:val="00613DBB"/>
    <w:rsid w:val="00613EBB"/>
    <w:rsid w:val="006151F4"/>
    <w:rsid w:val="00615935"/>
    <w:rsid w:val="00615E24"/>
    <w:rsid w:val="0061656B"/>
    <w:rsid w:val="006166F8"/>
    <w:rsid w:val="00616A40"/>
    <w:rsid w:val="00616D71"/>
    <w:rsid w:val="00616FCC"/>
    <w:rsid w:val="00620644"/>
    <w:rsid w:val="006207E8"/>
    <w:rsid w:val="00620826"/>
    <w:rsid w:val="00620F26"/>
    <w:rsid w:val="00620FAD"/>
    <w:rsid w:val="00621460"/>
    <w:rsid w:val="0062166F"/>
    <w:rsid w:val="00622810"/>
    <w:rsid w:val="00623231"/>
    <w:rsid w:val="006239CA"/>
    <w:rsid w:val="00623A5A"/>
    <w:rsid w:val="00623BAE"/>
    <w:rsid w:val="00623CD3"/>
    <w:rsid w:val="00624A47"/>
    <w:rsid w:val="00625A43"/>
    <w:rsid w:val="00625A85"/>
    <w:rsid w:val="00625B99"/>
    <w:rsid w:val="00626347"/>
    <w:rsid w:val="00626A6D"/>
    <w:rsid w:val="00627C4C"/>
    <w:rsid w:val="0063076D"/>
    <w:rsid w:val="00630833"/>
    <w:rsid w:val="00630C89"/>
    <w:rsid w:val="00631144"/>
    <w:rsid w:val="00631313"/>
    <w:rsid w:val="006313B4"/>
    <w:rsid w:val="00631BE3"/>
    <w:rsid w:val="00632D15"/>
    <w:rsid w:val="0063381A"/>
    <w:rsid w:val="006343AE"/>
    <w:rsid w:val="006352D0"/>
    <w:rsid w:val="006358B4"/>
    <w:rsid w:val="00636819"/>
    <w:rsid w:val="00637293"/>
    <w:rsid w:val="006375E0"/>
    <w:rsid w:val="00637B3C"/>
    <w:rsid w:val="006402A3"/>
    <w:rsid w:val="0064080F"/>
    <w:rsid w:val="00641151"/>
    <w:rsid w:val="00641318"/>
    <w:rsid w:val="00642687"/>
    <w:rsid w:val="006426B1"/>
    <w:rsid w:val="00642A98"/>
    <w:rsid w:val="00642FCF"/>
    <w:rsid w:val="00643CB6"/>
    <w:rsid w:val="00644D54"/>
    <w:rsid w:val="006454FD"/>
    <w:rsid w:val="0064698C"/>
    <w:rsid w:val="00647064"/>
    <w:rsid w:val="00647BE5"/>
    <w:rsid w:val="00647D20"/>
    <w:rsid w:val="00650380"/>
    <w:rsid w:val="0065054A"/>
    <w:rsid w:val="006505B2"/>
    <w:rsid w:val="0065066D"/>
    <w:rsid w:val="00650BD0"/>
    <w:rsid w:val="006510F8"/>
    <w:rsid w:val="00651BAF"/>
    <w:rsid w:val="006529AF"/>
    <w:rsid w:val="006530C6"/>
    <w:rsid w:val="006550CC"/>
    <w:rsid w:val="0065527B"/>
    <w:rsid w:val="00655E32"/>
    <w:rsid w:val="00657E0B"/>
    <w:rsid w:val="0066083E"/>
    <w:rsid w:val="00661CE9"/>
    <w:rsid w:val="00661E49"/>
    <w:rsid w:val="00662AFD"/>
    <w:rsid w:val="00663C43"/>
    <w:rsid w:val="00664156"/>
    <w:rsid w:val="00664568"/>
    <w:rsid w:val="00664A93"/>
    <w:rsid w:val="00665192"/>
    <w:rsid w:val="00665E8D"/>
    <w:rsid w:val="0066616B"/>
    <w:rsid w:val="00666BD5"/>
    <w:rsid w:val="00667560"/>
    <w:rsid w:val="0066768C"/>
    <w:rsid w:val="00667B9B"/>
    <w:rsid w:val="00670906"/>
    <w:rsid w:val="00670D15"/>
    <w:rsid w:val="0067378A"/>
    <w:rsid w:val="006749FC"/>
    <w:rsid w:val="00675876"/>
    <w:rsid w:val="00675A8C"/>
    <w:rsid w:val="006764A2"/>
    <w:rsid w:val="006764D4"/>
    <w:rsid w:val="00676888"/>
    <w:rsid w:val="0067707B"/>
    <w:rsid w:val="00677207"/>
    <w:rsid w:val="006801F0"/>
    <w:rsid w:val="00680AAD"/>
    <w:rsid w:val="00680B2B"/>
    <w:rsid w:val="00680E66"/>
    <w:rsid w:val="00680E98"/>
    <w:rsid w:val="00680E9E"/>
    <w:rsid w:val="00681AE5"/>
    <w:rsid w:val="006822DF"/>
    <w:rsid w:val="0068287D"/>
    <w:rsid w:val="00683333"/>
    <w:rsid w:val="00683718"/>
    <w:rsid w:val="00684366"/>
    <w:rsid w:val="006845C2"/>
    <w:rsid w:val="00685647"/>
    <w:rsid w:val="00685C31"/>
    <w:rsid w:val="006865F2"/>
    <w:rsid w:val="00686ADA"/>
    <w:rsid w:val="00686EB4"/>
    <w:rsid w:val="00686FBE"/>
    <w:rsid w:val="006871FB"/>
    <w:rsid w:val="006900D2"/>
    <w:rsid w:val="00690A45"/>
    <w:rsid w:val="006914A4"/>
    <w:rsid w:val="00692E13"/>
    <w:rsid w:val="0069303A"/>
    <w:rsid w:val="00693C7C"/>
    <w:rsid w:val="00693D28"/>
    <w:rsid w:val="00693EE9"/>
    <w:rsid w:val="00693EEA"/>
    <w:rsid w:val="00695179"/>
    <w:rsid w:val="006952AA"/>
    <w:rsid w:val="006955DD"/>
    <w:rsid w:val="0069568B"/>
    <w:rsid w:val="006962A0"/>
    <w:rsid w:val="006966CF"/>
    <w:rsid w:val="0069717D"/>
    <w:rsid w:val="00697D23"/>
    <w:rsid w:val="006A0057"/>
    <w:rsid w:val="006A0B59"/>
    <w:rsid w:val="006A0C0F"/>
    <w:rsid w:val="006A0C9B"/>
    <w:rsid w:val="006A1330"/>
    <w:rsid w:val="006A3036"/>
    <w:rsid w:val="006A3E81"/>
    <w:rsid w:val="006A3FD2"/>
    <w:rsid w:val="006A4155"/>
    <w:rsid w:val="006A47DE"/>
    <w:rsid w:val="006A4F94"/>
    <w:rsid w:val="006A4FF0"/>
    <w:rsid w:val="006A5D00"/>
    <w:rsid w:val="006A6813"/>
    <w:rsid w:val="006A7951"/>
    <w:rsid w:val="006B0138"/>
    <w:rsid w:val="006B0384"/>
    <w:rsid w:val="006B1269"/>
    <w:rsid w:val="006B165D"/>
    <w:rsid w:val="006B1B29"/>
    <w:rsid w:val="006B2521"/>
    <w:rsid w:val="006B270E"/>
    <w:rsid w:val="006B3DE5"/>
    <w:rsid w:val="006B41F3"/>
    <w:rsid w:val="006B588F"/>
    <w:rsid w:val="006B58F0"/>
    <w:rsid w:val="006B612E"/>
    <w:rsid w:val="006B6E4F"/>
    <w:rsid w:val="006C0D2E"/>
    <w:rsid w:val="006C1047"/>
    <w:rsid w:val="006C26ED"/>
    <w:rsid w:val="006C2B83"/>
    <w:rsid w:val="006C394A"/>
    <w:rsid w:val="006C4140"/>
    <w:rsid w:val="006C4469"/>
    <w:rsid w:val="006C52C6"/>
    <w:rsid w:val="006C551A"/>
    <w:rsid w:val="006C6E93"/>
    <w:rsid w:val="006C7F09"/>
    <w:rsid w:val="006D0318"/>
    <w:rsid w:val="006D0E72"/>
    <w:rsid w:val="006D175B"/>
    <w:rsid w:val="006D1D4F"/>
    <w:rsid w:val="006D34D4"/>
    <w:rsid w:val="006D40DC"/>
    <w:rsid w:val="006D4444"/>
    <w:rsid w:val="006D497F"/>
    <w:rsid w:val="006D4CA1"/>
    <w:rsid w:val="006D556F"/>
    <w:rsid w:val="006D5A02"/>
    <w:rsid w:val="006D601E"/>
    <w:rsid w:val="006D6635"/>
    <w:rsid w:val="006D6970"/>
    <w:rsid w:val="006D7376"/>
    <w:rsid w:val="006D7C2E"/>
    <w:rsid w:val="006D7C97"/>
    <w:rsid w:val="006D7DC8"/>
    <w:rsid w:val="006E000E"/>
    <w:rsid w:val="006E0858"/>
    <w:rsid w:val="006E0B89"/>
    <w:rsid w:val="006E0BB4"/>
    <w:rsid w:val="006E216A"/>
    <w:rsid w:val="006E38D0"/>
    <w:rsid w:val="006E3A32"/>
    <w:rsid w:val="006E41F5"/>
    <w:rsid w:val="006E4BF3"/>
    <w:rsid w:val="006E58FB"/>
    <w:rsid w:val="006E5BEF"/>
    <w:rsid w:val="006E5D4A"/>
    <w:rsid w:val="006E5F6A"/>
    <w:rsid w:val="006E6402"/>
    <w:rsid w:val="006E6F2E"/>
    <w:rsid w:val="006F0591"/>
    <w:rsid w:val="006F05B3"/>
    <w:rsid w:val="006F0988"/>
    <w:rsid w:val="006F0B2F"/>
    <w:rsid w:val="006F17A1"/>
    <w:rsid w:val="006F1CD3"/>
    <w:rsid w:val="006F2F73"/>
    <w:rsid w:val="006F31A9"/>
    <w:rsid w:val="006F3B0E"/>
    <w:rsid w:val="006F4153"/>
    <w:rsid w:val="006F4EF4"/>
    <w:rsid w:val="006F5A36"/>
    <w:rsid w:val="006F5AC7"/>
    <w:rsid w:val="006F69C2"/>
    <w:rsid w:val="006F6B67"/>
    <w:rsid w:val="007010C0"/>
    <w:rsid w:val="00701233"/>
    <w:rsid w:val="00701387"/>
    <w:rsid w:val="00702D45"/>
    <w:rsid w:val="007033E0"/>
    <w:rsid w:val="007034F0"/>
    <w:rsid w:val="00703695"/>
    <w:rsid w:val="00703F93"/>
    <w:rsid w:val="0070413C"/>
    <w:rsid w:val="00705848"/>
    <w:rsid w:val="00706763"/>
    <w:rsid w:val="0070783E"/>
    <w:rsid w:val="007115E3"/>
    <w:rsid w:val="00711815"/>
    <w:rsid w:val="00711975"/>
    <w:rsid w:val="00711C2D"/>
    <w:rsid w:val="00712159"/>
    <w:rsid w:val="0071231C"/>
    <w:rsid w:val="00712A9E"/>
    <w:rsid w:val="007131B3"/>
    <w:rsid w:val="00713212"/>
    <w:rsid w:val="007134C9"/>
    <w:rsid w:val="007144FB"/>
    <w:rsid w:val="007149C8"/>
    <w:rsid w:val="00714BD2"/>
    <w:rsid w:val="00715ADF"/>
    <w:rsid w:val="007165DA"/>
    <w:rsid w:val="00716D96"/>
    <w:rsid w:val="00716F6C"/>
    <w:rsid w:val="00717067"/>
    <w:rsid w:val="007175E1"/>
    <w:rsid w:val="0071770F"/>
    <w:rsid w:val="00717814"/>
    <w:rsid w:val="00717A21"/>
    <w:rsid w:val="00717E61"/>
    <w:rsid w:val="00720395"/>
    <w:rsid w:val="007205A3"/>
    <w:rsid w:val="00721AAC"/>
    <w:rsid w:val="00721B2E"/>
    <w:rsid w:val="00722E77"/>
    <w:rsid w:val="00722F4F"/>
    <w:rsid w:val="007231C9"/>
    <w:rsid w:val="0072344F"/>
    <w:rsid w:val="007236F9"/>
    <w:rsid w:val="00723CD4"/>
    <w:rsid w:val="00724DC7"/>
    <w:rsid w:val="00724F97"/>
    <w:rsid w:val="00725683"/>
    <w:rsid w:val="00725BC7"/>
    <w:rsid w:val="00725CEC"/>
    <w:rsid w:val="0072669D"/>
    <w:rsid w:val="00726CCE"/>
    <w:rsid w:val="00727EDF"/>
    <w:rsid w:val="007304BE"/>
    <w:rsid w:val="00731CF8"/>
    <w:rsid w:val="0073222E"/>
    <w:rsid w:val="00732D23"/>
    <w:rsid w:val="007338EC"/>
    <w:rsid w:val="007351DD"/>
    <w:rsid w:val="00736043"/>
    <w:rsid w:val="0073611B"/>
    <w:rsid w:val="0074014F"/>
    <w:rsid w:val="00740853"/>
    <w:rsid w:val="00740C1A"/>
    <w:rsid w:val="007414AD"/>
    <w:rsid w:val="007415A1"/>
    <w:rsid w:val="00741906"/>
    <w:rsid w:val="00741D9C"/>
    <w:rsid w:val="00742CF7"/>
    <w:rsid w:val="00743A36"/>
    <w:rsid w:val="007444A6"/>
    <w:rsid w:val="0074569B"/>
    <w:rsid w:val="00745F48"/>
    <w:rsid w:val="00745F86"/>
    <w:rsid w:val="007462C7"/>
    <w:rsid w:val="00746363"/>
    <w:rsid w:val="00747455"/>
    <w:rsid w:val="0075013E"/>
    <w:rsid w:val="0075076A"/>
    <w:rsid w:val="007508B0"/>
    <w:rsid w:val="007509B2"/>
    <w:rsid w:val="00750CA1"/>
    <w:rsid w:val="0075159C"/>
    <w:rsid w:val="00751683"/>
    <w:rsid w:val="00751D02"/>
    <w:rsid w:val="00752EC1"/>
    <w:rsid w:val="007532FF"/>
    <w:rsid w:val="0075338E"/>
    <w:rsid w:val="00753806"/>
    <w:rsid w:val="007538AB"/>
    <w:rsid w:val="007538DC"/>
    <w:rsid w:val="00754C88"/>
    <w:rsid w:val="00754DBB"/>
    <w:rsid w:val="007552BF"/>
    <w:rsid w:val="00755CF3"/>
    <w:rsid w:val="00756325"/>
    <w:rsid w:val="007563FF"/>
    <w:rsid w:val="00756EAD"/>
    <w:rsid w:val="007572A6"/>
    <w:rsid w:val="0076118D"/>
    <w:rsid w:val="00761F7F"/>
    <w:rsid w:val="00762C3E"/>
    <w:rsid w:val="00762D7D"/>
    <w:rsid w:val="007631A5"/>
    <w:rsid w:val="00763F05"/>
    <w:rsid w:val="0076412D"/>
    <w:rsid w:val="007641A7"/>
    <w:rsid w:val="00764A7A"/>
    <w:rsid w:val="00764E3F"/>
    <w:rsid w:val="00765088"/>
    <w:rsid w:val="007650FC"/>
    <w:rsid w:val="00765DB8"/>
    <w:rsid w:val="00765DD9"/>
    <w:rsid w:val="0076663D"/>
    <w:rsid w:val="00766ACB"/>
    <w:rsid w:val="00766E9D"/>
    <w:rsid w:val="00767023"/>
    <w:rsid w:val="00767FF1"/>
    <w:rsid w:val="007739F5"/>
    <w:rsid w:val="00774982"/>
    <w:rsid w:val="00774A2D"/>
    <w:rsid w:val="00774FCE"/>
    <w:rsid w:val="00775567"/>
    <w:rsid w:val="00775F17"/>
    <w:rsid w:val="0077611D"/>
    <w:rsid w:val="0077666D"/>
    <w:rsid w:val="00776A3D"/>
    <w:rsid w:val="007776B1"/>
    <w:rsid w:val="007778D6"/>
    <w:rsid w:val="00780263"/>
    <w:rsid w:val="00780704"/>
    <w:rsid w:val="00780DDE"/>
    <w:rsid w:val="00780E25"/>
    <w:rsid w:val="00781005"/>
    <w:rsid w:val="00782073"/>
    <w:rsid w:val="007828A6"/>
    <w:rsid w:val="00783E84"/>
    <w:rsid w:val="0078442D"/>
    <w:rsid w:val="00785199"/>
    <w:rsid w:val="007851F9"/>
    <w:rsid w:val="0078528D"/>
    <w:rsid w:val="007854CB"/>
    <w:rsid w:val="00785F6F"/>
    <w:rsid w:val="00786377"/>
    <w:rsid w:val="007868FA"/>
    <w:rsid w:val="00786A25"/>
    <w:rsid w:val="00786EA7"/>
    <w:rsid w:val="00786ECE"/>
    <w:rsid w:val="007873B1"/>
    <w:rsid w:val="00787767"/>
    <w:rsid w:val="00787E4C"/>
    <w:rsid w:val="00790083"/>
    <w:rsid w:val="007901BE"/>
    <w:rsid w:val="007905F7"/>
    <w:rsid w:val="00790D93"/>
    <w:rsid w:val="0079169E"/>
    <w:rsid w:val="007921DA"/>
    <w:rsid w:val="00792303"/>
    <w:rsid w:val="00792566"/>
    <w:rsid w:val="00793408"/>
    <w:rsid w:val="00793648"/>
    <w:rsid w:val="00794C08"/>
    <w:rsid w:val="007956D7"/>
    <w:rsid w:val="007957AC"/>
    <w:rsid w:val="0079680C"/>
    <w:rsid w:val="0079740B"/>
    <w:rsid w:val="0079740C"/>
    <w:rsid w:val="00797C3A"/>
    <w:rsid w:val="007A0471"/>
    <w:rsid w:val="007A0E0F"/>
    <w:rsid w:val="007A1489"/>
    <w:rsid w:val="007A1764"/>
    <w:rsid w:val="007A178F"/>
    <w:rsid w:val="007A17AF"/>
    <w:rsid w:val="007A1802"/>
    <w:rsid w:val="007A1901"/>
    <w:rsid w:val="007A2E40"/>
    <w:rsid w:val="007A3909"/>
    <w:rsid w:val="007A3EA6"/>
    <w:rsid w:val="007A3EE8"/>
    <w:rsid w:val="007A48D4"/>
    <w:rsid w:val="007A58AF"/>
    <w:rsid w:val="007A6102"/>
    <w:rsid w:val="007A61F1"/>
    <w:rsid w:val="007A6256"/>
    <w:rsid w:val="007A6BB4"/>
    <w:rsid w:val="007A75AC"/>
    <w:rsid w:val="007A7DC4"/>
    <w:rsid w:val="007B037A"/>
    <w:rsid w:val="007B0CB8"/>
    <w:rsid w:val="007B0D04"/>
    <w:rsid w:val="007B17EB"/>
    <w:rsid w:val="007B2054"/>
    <w:rsid w:val="007B2EF2"/>
    <w:rsid w:val="007B34C6"/>
    <w:rsid w:val="007B3A09"/>
    <w:rsid w:val="007B3BC6"/>
    <w:rsid w:val="007B45AB"/>
    <w:rsid w:val="007B45CB"/>
    <w:rsid w:val="007B476D"/>
    <w:rsid w:val="007B4A94"/>
    <w:rsid w:val="007B4AFD"/>
    <w:rsid w:val="007B5476"/>
    <w:rsid w:val="007B59A7"/>
    <w:rsid w:val="007B59C0"/>
    <w:rsid w:val="007B5F0F"/>
    <w:rsid w:val="007B5F54"/>
    <w:rsid w:val="007B6391"/>
    <w:rsid w:val="007B6716"/>
    <w:rsid w:val="007B6995"/>
    <w:rsid w:val="007B6B0B"/>
    <w:rsid w:val="007B6D60"/>
    <w:rsid w:val="007B713E"/>
    <w:rsid w:val="007B7520"/>
    <w:rsid w:val="007C00E4"/>
    <w:rsid w:val="007C0DFC"/>
    <w:rsid w:val="007C17E4"/>
    <w:rsid w:val="007C1A25"/>
    <w:rsid w:val="007C1DA2"/>
    <w:rsid w:val="007C2055"/>
    <w:rsid w:val="007C2374"/>
    <w:rsid w:val="007C2AE2"/>
    <w:rsid w:val="007C2C17"/>
    <w:rsid w:val="007C2E44"/>
    <w:rsid w:val="007C3010"/>
    <w:rsid w:val="007C42F8"/>
    <w:rsid w:val="007C4B42"/>
    <w:rsid w:val="007C4D78"/>
    <w:rsid w:val="007C778B"/>
    <w:rsid w:val="007C7D52"/>
    <w:rsid w:val="007D0132"/>
    <w:rsid w:val="007D0287"/>
    <w:rsid w:val="007D0A63"/>
    <w:rsid w:val="007D1DC4"/>
    <w:rsid w:val="007D1E22"/>
    <w:rsid w:val="007D25DC"/>
    <w:rsid w:val="007D279E"/>
    <w:rsid w:val="007D2F74"/>
    <w:rsid w:val="007D3379"/>
    <w:rsid w:val="007D3749"/>
    <w:rsid w:val="007D3FD4"/>
    <w:rsid w:val="007D4332"/>
    <w:rsid w:val="007D4CE7"/>
    <w:rsid w:val="007D4F44"/>
    <w:rsid w:val="007D53E2"/>
    <w:rsid w:val="007D60DB"/>
    <w:rsid w:val="007D65CC"/>
    <w:rsid w:val="007D6678"/>
    <w:rsid w:val="007D6F90"/>
    <w:rsid w:val="007E04F8"/>
    <w:rsid w:val="007E2BFA"/>
    <w:rsid w:val="007E326C"/>
    <w:rsid w:val="007E32AA"/>
    <w:rsid w:val="007E33CB"/>
    <w:rsid w:val="007E37A7"/>
    <w:rsid w:val="007E3CF4"/>
    <w:rsid w:val="007E3E67"/>
    <w:rsid w:val="007E497F"/>
    <w:rsid w:val="007E5F4C"/>
    <w:rsid w:val="007E624F"/>
    <w:rsid w:val="007E6728"/>
    <w:rsid w:val="007F08A4"/>
    <w:rsid w:val="007F143C"/>
    <w:rsid w:val="007F1777"/>
    <w:rsid w:val="007F1A0C"/>
    <w:rsid w:val="007F3060"/>
    <w:rsid w:val="007F44F1"/>
    <w:rsid w:val="007F4BF6"/>
    <w:rsid w:val="007F54AD"/>
    <w:rsid w:val="007F5FFC"/>
    <w:rsid w:val="007F6594"/>
    <w:rsid w:val="007F6F7E"/>
    <w:rsid w:val="007F7753"/>
    <w:rsid w:val="007F79A5"/>
    <w:rsid w:val="00800165"/>
    <w:rsid w:val="008016A2"/>
    <w:rsid w:val="00801983"/>
    <w:rsid w:val="00801997"/>
    <w:rsid w:val="00801A30"/>
    <w:rsid w:val="00802257"/>
    <w:rsid w:val="00802EAC"/>
    <w:rsid w:val="008031BE"/>
    <w:rsid w:val="00804C42"/>
    <w:rsid w:val="00804D19"/>
    <w:rsid w:val="008070E3"/>
    <w:rsid w:val="00807BD6"/>
    <w:rsid w:val="00807C2A"/>
    <w:rsid w:val="00807D1C"/>
    <w:rsid w:val="00807E43"/>
    <w:rsid w:val="00810699"/>
    <w:rsid w:val="008113DA"/>
    <w:rsid w:val="008125A5"/>
    <w:rsid w:val="00812C2F"/>
    <w:rsid w:val="00813168"/>
    <w:rsid w:val="00813228"/>
    <w:rsid w:val="00813D6E"/>
    <w:rsid w:val="00813F08"/>
    <w:rsid w:val="008144CD"/>
    <w:rsid w:val="00814921"/>
    <w:rsid w:val="00815A9C"/>
    <w:rsid w:val="008167FC"/>
    <w:rsid w:val="0082008D"/>
    <w:rsid w:val="00821A12"/>
    <w:rsid w:val="00821E7C"/>
    <w:rsid w:val="008221A5"/>
    <w:rsid w:val="00822E21"/>
    <w:rsid w:val="00823427"/>
    <w:rsid w:val="00824A6B"/>
    <w:rsid w:val="00824E57"/>
    <w:rsid w:val="0082550B"/>
    <w:rsid w:val="008266BC"/>
    <w:rsid w:val="00826D69"/>
    <w:rsid w:val="00826E62"/>
    <w:rsid w:val="00827596"/>
    <w:rsid w:val="00827FC0"/>
    <w:rsid w:val="00830102"/>
    <w:rsid w:val="0083011B"/>
    <w:rsid w:val="008303C1"/>
    <w:rsid w:val="008307E5"/>
    <w:rsid w:val="008309A3"/>
    <w:rsid w:val="00830E53"/>
    <w:rsid w:val="0083146F"/>
    <w:rsid w:val="00831D89"/>
    <w:rsid w:val="00831E7A"/>
    <w:rsid w:val="008321A9"/>
    <w:rsid w:val="00832205"/>
    <w:rsid w:val="00832974"/>
    <w:rsid w:val="00832D81"/>
    <w:rsid w:val="008333F3"/>
    <w:rsid w:val="00833663"/>
    <w:rsid w:val="0083393B"/>
    <w:rsid w:val="00833999"/>
    <w:rsid w:val="00833B02"/>
    <w:rsid w:val="00833E9F"/>
    <w:rsid w:val="00833FD4"/>
    <w:rsid w:val="00834436"/>
    <w:rsid w:val="00834CEF"/>
    <w:rsid w:val="00836C91"/>
    <w:rsid w:val="00837443"/>
    <w:rsid w:val="00837D50"/>
    <w:rsid w:val="00837DDD"/>
    <w:rsid w:val="008406DE"/>
    <w:rsid w:val="0084116F"/>
    <w:rsid w:val="008413B0"/>
    <w:rsid w:val="00841531"/>
    <w:rsid w:val="008417B7"/>
    <w:rsid w:val="008420F5"/>
    <w:rsid w:val="00842C43"/>
    <w:rsid w:val="00843A4B"/>
    <w:rsid w:val="00843B99"/>
    <w:rsid w:val="00843C63"/>
    <w:rsid w:val="00843D2B"/>
    <w:rsid w:val="00843DB4"/>
    <w:rsid w:val="008443C9"/>
    <w:rsid w:val="008449D6"/>
    <w:rsid w:val="00844B3E"/>
    <w:rsid w:val="00844F8C"/>
    <w:rsid w:val="00845355"/>
    <w:rsid w:val="0084536F"/>
    <w:rsid w:val="008459D7"/>
    <w:rsid w:val="00845BA1"/>
    <w:rsid w:val="008471CE"/>
    <w:rsid w:val="00847286"/>
    <w:rsid w:val="008476D1"/>
    <w:rsid w:val="0084786E"/>
    <w:rsid w:val="00847A1B"/>
    <w:rsid w:val="008508FF"/>
    <w:rsid w:val="00850FA4"/>
    <w:rsid w:val="00851169"/>
    <w:rsid w:val="0085156B"/>
    <w:rsid w:val="0085258B"/>
    <w:rsid w:val="00852758"/>
    <w:rsid w:val="008536E9"/>
    <w:rsid w:val="008537E0"/>
    <w:rsid w:val="008548C9"/>
    <w:rsid w:val="00854915"/>
    <w:rsid w:val="0085558E"/>
    <w:rsid w:val="0085661A"/>
    <w:rsid w:val="00860BC5"/>
    <w:rsid w:val="00861A28"/>
    <w:rsid w:val="00861EEF"/>
    <w:rsid w:val="00862679"/>
    <w:rsid w:val="00862C08"/>
    <w:rsid w:val="00863CC0"/>
    <w:rsid w:val="00863E7A"/>
    <w:rsid w:val="0086419D"/>
    <w:rsid w:val="008643FC"/>
    <w:rsid w:val="00864C17"/>
    <w:rsid w:val="00864E93"/>
    <w:rsid w:val="0086627E"/>
    <w:rsid w:val="00866667"/>
    <w:rsid w:val="00866C93"/>
    <w:rsid w:val="00866E1F"/>
    <w:rsid w:val="008676E3"/>
    <w:rsid w:val="00867A7D"/>
    <w:rsid w:val="00867F4A"/>
    <w:rsid w:val="00870CAC"/>
    <w:rsid w:val="008713A4"/>
    <w:rsid w:val="00871B0C"/>
    <w:rsid w:val="00872541"/>
    <w:rsid w:val="00872689"/>
    <w:rsid w:val="0087332C"/>
    <w:rsid w:val="008737E1"/>
    <w:rsid w:val="00873E27"/>
    <w:rsid w:val="00874075"/>
    <w:rsid w:val="008742DD"/>
    <w:rsid w:val="00874BCF"/>
    <w:rsid w:val="008753EB"/>
    <w:rsid w:val="00875882"/>
    <w:rsid w:val="00876320"/>
    <w:rsid w:val="00876F48"/>
    <w:rsid w:val="00880B93"/>
    <w:rsid w:val="0088136A"/>
    <w:rsid w:val="00883A86"/>
    <w:rsid w:val="00883D12"/>
    <w:rsid w:val="00883F1D"/>
    <w:rsid w:val="0088467E"/>
    <w:rsid w:val="00884856"/>
    <w:rsid w:val="00885117"/>
    <w:rsid w:val="0088528F"/>
    <w:rsid w:val="00885431"/>
    <w:rsid w:val="00885483"/>
    <w:rsid w:val="00885EFC"/>
    <w:rsid w:val="00885F70"/>
    <w:rsid w:val="008873A8"/>
    <w:rsid w:val="008874AD"/>
    <w:rsid w:val="008876A2"/>
    <w:rsid w:val="00887852"/>
    <w:rsid w:val="0089028E"/>
    <w:rsid w:val="0089086C"/>
    <w:rsid w:val="00891071"/>
    <w:rsid w:val="00893D67"/>
    <w:rsid w:val="00894FD3"/>
    <w:rsid w:val="0089535C"/>
    <w:rsid w:val="00895A73"/>
    <w:rsid w:val="008978A0"/>
    <w:rsid w:val="0089791F"/>
    <w:rsid w:val="008A05E5"/>
    <w:rsid w:val="008A0A15"/>
    <w:rsid w:val="008A0F29"/>
    <w:rsid w:val="008A12FD"/>
    <w:rsid w:val="008A16A7"/>
    <w:rsid w:val="008A1746"/>
    <w:rsid w:val="008A230F"/>
    <w:rsid w:val="008A257C"/>
    <w:rsid w:val="008A28D0"/>
    <w:rsid w:val="008A299D"/>
    <w:rsid w:val="008A2F0A"/>
    <w:rsid w:val="008A34EF"/>
    <w:rsid w:val="008A3722"/>
    <w:rsid w:val="008A41C6"/>
    <w:rsid w:val="008A4E6E"/>
    <w:rsid w:val="008A5656"/>
    <w:rsid w:val="008A61BD"/>
    <w:rsid w:val="008A725C"/>
    <w:rsid w:val="008A7921"/>
    <w:rsid w:val="008B0051"/>
    <w:rsid w:val="008B05EB"/>
    <w:rsid w:val="008B1355"/>
    <w:rsid w:val="008B1DCA"/>
    <w:rsid w:val="008B45FA"/>
    <w:rsid w:val="008B4610"/>
    <w:rsid w:val="008B48A2"/>
    <w:rsid w:val="008B4A22"/>
    <w:rsid w:val="008B4B67"/>
    <w:rsid w:val="008B5810"/>
    <w:rsid w:val="008B5E45"/>
    <w:rsid w:val="008B6640"/>
    <w:rsid w:val="008B731A"/>
    <w:rsid w:val="008B7ABE"/>
    <w:rsid w:val="008C0A87"/>
    <w:rsid w:val="008C146F"/>
    <w:rsid w:val="008C14EB"/>
    <w:rsid w:val="008C18F6"/>
    <w:rsid w:val="008C1D35"/>
    <w:rsid w:val="008C2ADB"/>
    <w:rsid w:val="008C30FD"/>
    <w:rsid w:val="008C3D55"/>
    <w:rsid w:val="008C474E"/>
    <w:rsid w:val="008C5140"/>
    <w:rsid w:val="008C5B51"/>
    <w:rsid w:val="008C6C78"/>
    <w:rsid w:val="008C6DE2"/>
    <w:rsid w:val="008C738F"/>
    <w:rsid w:val="008D0807"/>
    <w:rsid w:val="008D0D46"/>
    <w:rsid w:val="008D1953"/>
    <w:rsid w:val="008D2A86"/>
    <w:rsid w:val="008D2D44"/>
    <w:rsid w:val="008D2DEC"/>
    <w:rsid w:val="008D309B"/>
    <w:rsid w:val="008D3384"/>
    <w:rsid w:val="008D379D"/>
    <w:rsid w:val="008D3F26"/>
    <w:rsid w:val="008D41AD"/>
    <w:rsid w:val="008D522C"/>
    <w:rsid w:val="008D55D5"/>
    <w:rsid w:val="008D6C3F"/>
    <w:rsid w:val="008D736B"/>
    <w:rsid w:val="008E0777"/>
    <w:rsid w:val="008E07B5"/>
    <w:rsid w:val="008E0FA6"/>
    <w:rsid w:val="008E1599"/>
    <w:rsid w:val="008E3270"/>
    <w:rsid w:val="008E38CC"/>
    <w:rsid w:val="008E4301"/>
    <w:rsid w:val="008E4474"/>
    <w:rsid w:val="008E44EC"/>
    <w:rsid w:val="008E4A5D"/>
    <w:rsid w:val="008E4B96"/>
    <w:rsid w:val="008E5609"/>
    <w:rsid w:val="008E5D60"/>
    <w:rsid w:val="008E5DBC"/>
    <w:rsid w:val="008E61EA"/>
    <w:rsid w:val="008E6492"/>
    <w:rsid w:val="008E79B5"/>
    <w:rsid w:val="008E7F67"/>
    <w:rsid w:val="008F07A3"/>
    <w:rsid w:val="008F129C"/>
    <w:rsid w:val="008F12AE"/>
    <w:rsid w:val="008F142C"/>
    <w:rsid w:val="008F14F5"/>
    <w:rsid w:val="008F19BF"/>
    <w:rsid w:val="008F1B84"/>
    <w:rsid w:val="008F1CBD"/>
    <w:rsid w:val="008F22EF"/>
    <w:rsid w:val="008F2478"/>
    <w:rsid w:val="008F27B6"/>
    <w:rsid w:val="008F3302"/>
    <w:rsid w:val="008F38CD"/>
    <w:rsid w:val="008F4992"/>
    <w:rsid w:val="008F49B2"/>
    <w:rsid w:val="008F4EF4"/>
    <w:rsid w:val="008F56B6"/>
    <w:rsid w:val="008F65B0"/>
    <w:rsid w:val="008F6961"/>
    <w:rsid w:val="008F7726"/>
    <w:rsid w:val="008F7A28"/>
    <w:rsid w:val="009005A7"/>
    <w:rsid w:val="0090182D"/>
    <w:rsid w:val="0090242C"/>
    <w:rsid w:val="009031D5"/>
    <w:rsid w:val="009036F3"/>
    <w:rsid w:val="00904B47"/>
    <w:rsid w:val="00904C2B"/>
    <w:rsid w:val="00904C36"/>
    <w:rsid w:val="00905017"/>
    <w:rsid w:val="00905AF8"/>
    <w:rsid w:val="00905F5B"/>
    <w:rsid w:val="009060F8"/>
    <w:rsid w:val="009067DD"/>
    <w:rsid w:val="00906D05"/>
    <w:rsid w:val="0090733F"/>
    <w:rsid w:val="009074CF"/>
    <w:rsid w:val="00910C64"/>
    <w:rsid w:val="00911048"/>
    <w:rsid w:val="009122C8"/>
    <w:rsid w:val="0091367C"/>
    <w:rsid w:val="009136FD"/>
    <w:rsid w:val="00913AAB"/>
    <w:rsid w:val="00913F44"/>
    <w:rsid w:val="00914242"/>
    <w:rsid w:val="00914730"/>
    <w:rsid w:val="00914822"/>
    <w:rsid w:val="00915085"/>
    <w:rsid w:val="00915120"/>
    <w:rsid w:val="00915569"/>
    <w:rsid w:val="0091662E"/>
    <w:rsid w:val="009202D0"/>
    <w:rsid w:val="00921038"/>
    <w:rsid w:val="00921048"/>
    <w:rsid w:val="00921210"/>
    <w:rsid w:val="00921B80"/>
    <w:rsid w:val="00921B9F"/>
    <w:rsid w:val="009224D4"/>
    <w:rsid w:val="009230D5"/>
    <w:rsid w:val="0092368F"/>
    <w:rsid w:val="0092405B"/>
    <w:rsid w:val="009243DC"/>
    <w:rsid w:val="00924CAC"/>
    <w:rsid w:val="00925199"/>
    <w:rsid w:val="00925223"/>
    <w:rsid w:val="00925627"/>
    <w:rsid w:val="00925BC4"/>
    <w:rsid w:val="00926186"/>
    <w:rsid w:val="00926446"/>
    <w:rsid w:val="009269D6"/>
    <w:rsid w:val="009276D0"/>
    <w:rsid w:val="0092779F"/>
    <w:rsid w:val="00927818"/>
    <w:rsid w:val="009279A5"/>
    <w:rsid w:val="00931630"/>
    <w:rsid w:val="00932902"/>
    <w:rsid w:val="009337AA"/>
    <w:rsid w:val="0093383A"/>
    <w:rsid w:val="00933A1D"/>
    <w:rsid w:val="00933CEF"/>
    <w:rsid w:val="00933F7D"/>
    <w:rsid w:val="00935833"/>
    <w:rsid w:val="0093651F"/>
    <w:rsid w:val="00936886"/>
    <w:rsid w:val="009369F3"/>
    <w:rsid w:val="00936C19"/>
    <w:rsid w:val="00937065"/>
    <w:rsid w:val="00937112"/>
    <w:rsid w:val="0093762B"/>
    <w:rsid w:val="0093771F"/>
    <w:rsid w:val="009379A2"/>
    <w:rsid w:val="009401E9"/>
    <w:rsid w:val="009404A4"/>
    <w:rsid w:val="0094160C"/>
    <w:rsid w:val="00942246"/>
    <w:rsid w:val="00942690"/>
    <w:rsid w:val="00943262"/>
    <w:rsid w:val="00943342"/>
    <w:rsid w:val="00943BEE"/>
    <w:rsid w:val="00944417"/>
    <w:rsid w:val="00944711"/>
    <w:rsid w:val="00944F95"/>
    <w:rsid w:val="00945EE5"/>
    <w:rsid w:val="009473A5"/>
    <w:rsid w:val="00947B1B"/>
    <w:rsid w:val="00947C0F"/>
    <w:rsid w:val="00950551"/>
    <w:rsid w:val="00951146"/>
    <w:rsid w:val="00951314"/>
    <w:rsid w:val="00951B2B"/>
    <w:rsid w:val="00951E6B"/>
    <w:rsid w:val="00952323"/>
    <w:rsid w:val="009532A4"/>
    <w:rsid w:val="00953426"/>
    <w:rsid w:val="009537A1"/>
    <w:rsid w:val="00954297"/>
    <w:rsid w:val="00955948"/>
    <w:rsid w:val="00955FD0"/>
    <w:rsid w:val="009565FB"/>
    <w:rsid w:val="00956624"/>
    <w:rsid w:val="00956A42"/>
    <w:rsid w:val="00956F66"/>
    <w:rsid w:val="009573FE"/>
    <w:rsid w:val="009579F0"/>
    <w:rsid w:val="00957E07"/>
    <w:rsid w:val="00957E98"/>
    <w:rsid w:val="00960E70"/>
    <w:rsid w:val="009615D5"/>
    <w:rsid w:val="0096166D"/>
    <w:rsid w:val="00961701"/>
    <w:rsid w:val="009618A3"/>
    <w:rsid w:val="009618C2"/>
    <w:rsid w:val="00961BF0"/>
    <w:rsid w:val="00961C66"/>
    <w:rsid w:val="009628C6"/>
    <w:rsid w:val="00962E18"/>
    <w:rsid w:val="00963263"/>
    <w:rsid w:val="0096451D"/>
    <w:rsid w:val="0096464E"/>
    <w:rsid w:val="009648B1"/>
    <w:rsid w:val="0096551E"/>
    <w:rsid w:val="00967810"/>
    <w:rsid w:val="00967D48"/>
    <w:rsid w:val="00967FE1"/>
    <w:rsid w:val="00970CDB"/>
    <w:rsid w:val="00970EE9"/>
    <w:rsid w:val="00971EB7"/>
    <w:rsid w:val="00972052"/>
    <w:rsid w:val="00972B61"/>
    <w:rsid w:val="0097307C"/>
    <w:rsid w:val="00973846"/>
    <w:rsid w:val="00973A2C"/>
    <w:rsid w:val="0097549E"/>
    <w:rsid w:val="009755FF"/>
    <w:rsid w:val="00976110"/>
    <w:rsid w:val="0097632C"/>
    <w:rsid w:val="00976463"/>
    <w:rsid w:val="0097669F"/>
    <w:rsid w:val="009770BB"/>
    <w:rsid w:val="0097727A"/>
    <w:rsid w:val="009778DE"/>
    <w:rsid w:val="009800F4"/>
    <w:rsid w:val="00980816"/>
    <w:rsid w:val="00982F1A"/>
    <w:rsid w:val="009831C8"/>
    <w:rsid w:val="00983693"/>
    <w:rsid w:val="009851ED"/>
    <w:rsid w:val="00985EF0"/>
    <w:rsid w:val="00986621"/>
    <w:rsid w:val="009869B7"/>
    <w:rsid w:val="00986D9B"/>
    <w:rsid w:val="00987710"/>
    <w:rsid w:val="00987A54"/>
    <w:rsid w:val="00987D4F"/>
    <w:rsid w:val="00990D05"/>
    <w:rsid w:val="00990EB1"/>
    <w:rsid w:val="009910BC"/>
    <w:rsid w:val="009921F8"/>
    <w:rsid w:val="0099295A"/>
    <w:rsid w:val="00992AB2"/>
    <w:rsid w:val="00993420"/>
    <w:rsid w:val="00993703"/>
    <w:rsid w:val="009938C9"/>
    <w:rsid w:val="00993D02"/>
    <w:rsid w:val="0099425C"/>
    <w:rsid w:val="009955AC"/>
    <w:rsid w:val="00995692"/>
    <w:rsid w:val="00996350"/>
    <w:rsid w:val="00997508"/>
    <w:rsid w:val="009978A1"/>
    <w:rsid w:val="009A01EE"/>
    <w:rsid w:val="009A0EC4"/>
    <w:rsid w:val="009A146D"/>
    <w:rsid w:val="009A1E57"/>
    <w:rsid w:val="009A2C7C"/>
    <w:rsid w:val="009A30A5"/>
    <w:rsid w:val="009A30C7"/>
    <w:rsid w:val="009A3258"/>
    <w:rsid w:val="009A3885"/>
    <w:rsid w:val="009A4186"/>
    <w:rsid w:val="009A4AD9"/>
    <w:rsid w:val="009A5245"/>
    <w:rsid w:val="009A5909"/>
    <w:rsid w:val="009A5C8B"/>
    <w:rsid w:val="009A697A"/>
    <w:rsid w:val="009A6A97"/>
    <w:rsid w:val="009A710C"/>
    <w:rsid w:val="009A7821"/>
    <w:rsid w:val="009A7FA2"/>
    <w:rsid w:val="009A7FF0"/>
    <w:rsid w:val="009B0256"/>
    <w:rsid w:val="009B0503"/>
    <w:rsid w:val="009B11D1"/>
    <w:rsid w:val="009B16D4"/>
    <w:rsid w:val="009B18D8"/>
    <w:rsid w:val="009B1A1D"/>
    <w:rsid w:val="009B1B8D"/>
    <w:rsid w:val="009B1F4B"/>
    <w:rsid w:val="009B1F50"/>
    <w:rsid w:val="009B23B1"/>
    <w:rsid w:val="009B2A8D"/>
    <w:rsid w:val="009B413B"/>
    <w:rsid w:val="009B43F8"/>
    <w:rsid w:val="009B4BFB"/>
    <w:rsid w:val="009B50BD"/>
    <w:rsid w:val="009B5A8D"/>
    <w:rsid w:val="009B6A08"/>
    <w:rsid w:val="009B6B1C"/>
    <w:rsid w:val="009B77BE"/>
    <w:rsid w:val="009B7A39"/>
    <w:rsid w:val="009B7B0D"/>
    <w:rsid w:val="009B7E49"/>
    <w:rsid w:val="009C1995"/>
    <w:rsid w:val="009C26C5"/>
    <w:rsid w:val="009C2CB8"/>
    <w:rsid w:val="009C33FC"/>
    <w:rsid w:val="009C3B6F"/>
    <w:rsid w:val="009C3DB3"/>
    <w:rsid w:val="009C3F01"/>
    <w:rsid w:val="009C4A60"/>
    <w:rsid w:val="009C4E19"/>
    <w:rsid w:val="009C4E22"/>
    <w:rsid w:val="009C5162"/>
    <w:rsid w:val="009C6755"/>
    <w:rsid w:val="009C69A0"/>
    <w:rsid w:val="009C70AD"/>
    <w:rsid w:val="009C74D0"/>
    <w:rsid w:val="009D01CD"/>
    <w:rsid w:val="009D0F9C"/>
    <w:rsid w:val="009D123F"/>
    <w:rsid w:val="009D153C"/>
    <w:rsid w:val="009D1A88"/>
    <w:rsid w:val="009D1D73"/>
    <w:rsid w:val="009D1D99"/>
    <w:rsid w:val="009D320B"/>
    <w:rsid w:val="009D3421"/>
    <w:rsid w:val="009D404F"/>
    <w:rsid w:val="009D435B"/>
    <w:rsid w:val="009D45DF"/>
    <w:rsid w:val="009D4CDC"/>
    <w:rsid w:val="009D54C8"/>
    <w:rsid w:val="009D5581"/>
    <w:rsid w:val="009D592D"/>
    <w:rsid w:val="009D6110"/>
    <w:rsid w:val="009D686D"/>
    <w:rsid w:val="009D7B65"/>
    <w:rsid w:val="009E03BD"/>
    <w:rsid w:val="009E053E"/>
    <w:rsid w:val="009E0620"/>
    <w:rsid w:val="009E083F"/>
    <w:rsid w:val="009E0E1C"/>
    <w:rsid w:val="009E160D"/>
    <w:rsid w:val="009E211A"/>
    <w:rsid w:val="009E230A"/>
    <w:rsid w:val="009E2553"/>
    <w:rsid w:val="009E317C"/>
    <w:rsid w:val="009E3A58"/>
    <w:rsid w:val="009E4792"/>
    <w:rsid w:val="009E4F37"/>
    <w:rsid w:val="009E55DA"/>
    <w:rsid w:val="009E6222"/>
    <w:rsid w:val="009E64E7"/>
    <w:rsid w:val="009E7290"/>
    <w:rsid w:val="009E7AF0"/>
    <w:rsid w:val="009F025B"/>
    <w:rsid w:val="009F038F"/>
    <w:rsid w:val="009F0CF6"/>
    <w:rsid w:val="009F0FF7"/>
    <w:rsid w:val="009F106C"/>
    <w:rsid w:val="009F1F9E"/>
    <w:rsid w:val="009F21BB"/>
    <w:rsid w:val="009F2CF6"/>
    <w:rsid w:val="009F2D01"/>
    <w:rsid w:val="009F2D28"/>
    <w:rsid w:val="009F3499"/>
    <w:rsid w:val="009F466A"/>
    <w:rsid w:val="009F4EBB"/>
    <w:rsid w:val="009F504B"/>
    <w:rsid w:val="009F521C"/>
    <w:rsid w:val="009F5556"/>
    <w:rsid w:val="009F7B93"/>
    <w:rsid w:val="009F7EC5"/>
    <w:rsid w:val="00A004B8"/>
    <w:rsid w:val="00A007DB"/>
    <w:rsid w:val="00A00A93"/>
    <w:rsid w:val="00A014A2"/>
    <w:rsid w:val="00A0152B"/>
    <w:rsid w:val="00A017E4"/>
    <w:rsid w:val="00A01B88"/>
    <w:rsid w:val="00A02BBF"/>
    <w:rsid w:val="00A03201"/>
    <w:rsid w:val="00A03638"/>
    <w:rsid w:val="00A03ABA"/>
    <w:rsid w:val="00A046B3"/>
    <w:rsid w:val="00A04B2D"/>
    <w:rsid w:val="00A04B69"/>
    <w:rsid w:val="00A050EF"/>
    <w:rsid w:val="00A05842"/>
    <w:rsid w:val="00A05D55"/>
    <w:rsid w:val="00A05DF2"/>
    <w:rsid w:val="00A05E0F"/>
    <w:rsid w:val="00A06060"/>
    <w:rsid w:val="00A067EE"/>
    <w:rsid w:val="00A06EC3"/>
    <w:rsid w:val="00A072F0"/>
    <w:rsid w:val="00A0741A"/>
    <w:rsid w:val="00A07C8F"/>
    <w:rsid w:val="00A07D86"/>
    <w:rsid w:val="00A10124"/>
    <w:rsid w:val="00A117FC"/>
    <w:rsid w:val="00A11CB1"/>
    <w:rsid w:val="00A1225A"/>
    <w:rsid w:val="00A12634"/>
    <w:rsid w:val="00A12DCF"/>
    <w:rsid w:val="00A12ED3"/>
    <w:rsid w:val="00A12F41"/>
    <w:rsid w:val="00A131B2"/>
    <w:rsid w:val="00A13329"/>
    <w:rsid w:val="00A13A9B"/>
    <w:rsid w:val="00A14E38"/>
    <w:rsid w:val="00A164A6"/>
    <w:rsid w:val="00A16F45"/>
    <w:rsid w:val="00A178D2"/>
    <w:rsid w:val="00A202C9"/>
    <w:rsid w:val="00A20685"/>
    <w:rsid w:val="00A2097C"/>
    <w:rsid w:val="00A212B0"/>
    <w:rsid w:val="00A22074"/>
    <w:rsid w:val="00A23367"/>
    <w:rsid w:val="00A236EA"/>
    <w:rsid w:val="00A23A95"/>
    <w:rsid w:val="00A23B0D"/>
    <w:rsid w:val="00A24040"/>
    <w:rsid w:val="00A246CC"/>
    <w:rsid w:val="00A2660D"/>
    <w:rsid w:val="00A2739C"/>
    <w:rsid w:val="00A27678"/>
    <w:rsid w:val="00A2771D"/>
    <w:rsid w:val="00A27BB9"/>
    <w:rsid w:val="00A27F6F"/>
    <w:rsid w:val="00A27FD9"/>
    <w:rsid w:val="00A317DE"/>
    <w:rsid w:val="00A327AC"/>
    <w:rsid w:val="00A32853"/>
    <w:rsid w:val="00A32CDD"/>
    <w:rsid w:val="00A33005"/>
    <w:rsid w:val="00A333E4"/>
    <w:rsid w:val="00A33CB9"/>
    <w:rsid w:val="00A33E0C"/>
    <w:rsid w:val="00A33EBF"/>
    <w:rsid w:val="00A34544"/>
    <w:rsid w:val="00A3523B"/>
    <w:rsid w:val="00A36644"/>
    <w:rsid w:val="00A36AC8"/>
    <w:rsid w:val="00A37150"/>
    <w:rsid w:val="00A3770A"/>
    <w:rsid w:val="00A41184"/>
    <w:rsid w:val="00A41456"/>
    <w:rsid w:val="00A41A7D"/>
    <w:rsid w:val="00A41D19"/>
    <w:rsid w:val="00A41E68"/>
    <w:rsid w:val="00A41F00"/>
    <w:rsid w:val="00A41FC4"/>
    <w:rsid w:val="00A420CD"/>
    <w:rsid w:val="00A4285F"/>
    <w:rsid w:val="00A42B98"/>
    <w:rsid w:val="00A42C71"/>
    <w:rsid w:val="00A43193"/>
    <w:rsid w:val="00A4387C"/>
    <w:rsid w:val="00A43E7B"/>
    <w:rsid w:val="00A44466"/>
    <w:rsid w:val="00A44EBF"/>
    <w:rsid w:val="00A45758"/>
    <w:rsid w:val="00A50EE0"/>
    <w:rsid w:val="00A51007"/>
    <w:rsid w:val="00A5141B"/>
    <w:rsid w:val="00A52136"/>
    <w:rsid w:val="00A52879"/>
    <w:rsid w:val="00A52F4B"/>
    <w:rsid w:val="00A542C3"/>
    <w:rsid w:val="00A54309"/>
    <w:rsid w:val="00A55210"/>
    <w:rsid w:val="00A55857"/>
    <w:rsid w:val="00A5588B"/>
    <w:rsid w:val="00A55C82"/>
    <w:rsid w:val="00A57625"/>
    <w:rsid w:val="00A57B66"/>
    <w:rsid w:val="00A57E95"/>
    <w:rsid w:val="00A57F9E"/>
    <w:rsid w:val="00A57FB9"/>
    <w:rsid w:val="00A60722"/>
    <w:rsid w:val="00A60F10"/>
    <w:rsid w:val="00A616CD"/>
    <w:rsid w:val="00A617CE"/>
    <w:rsid w:val="00A6180E"/>
    <w:rsid w:val="00A61D7A"/>
    <w:rsid w:val="00A62141"/>
    <w:rsid w:val="00A62173"/>
    <w:rsid w:val="00A622AD"/>
    <w:rsid w:val="00A623ED"/>
    <w:rsid w:val="00A62574"/>
    <w:rsid w:val="00A6267E"/>
    <w:rsid w:val="00A63264"/>
    <w:rsid w:val="00A63338"/>
    <w:rsid w:val="00A6466B"/>
    <w:rsid w:val="00A64787"/>
    <w:rsid w:val="00A648F0"/>
    <w:rsid w:val="00A653DE"/>
    <w:rsid w:val="00A65780"/>
    <w:rsid w:val="00A657C2"/>
    <w:rsid w:val="00A662AD"/>
    <w:rsid w:val="00A66E82"/>
    <w:rsid w:val="00A66F9F"/>
    <w:rsid w:val="00A670AF"/>
    <w:rsid w:val="00A677A7"/>
    <w:rsid w:val="00A707A0"/>
    <w:rsid w:val="00A70AE3"/>
    <w:rsid w:val="00A70D77"/>
    <w:rsid w:val="00A70F4B"/>
    <w:rsid w:val="00A71701"/>
    <w:rsid w:val="00A718A5"/>
    <w:rsid w:val="00A725EF"/>
    <w:rsid w:val="00A72BCB"/>
    <w:rsid w:val="00A73477"/>
    <w:rsid w:val="00A75656"/>
    <w:rsid w:val="00A75B5A"/>
    <w:rsid w:val="00A763DA"/>
    <w:rsid w:val="00A768B6"/>
    <w:rsid w:val="00A76F99"/>
    <w:rsid w:val="00A77574"/>
    <w:rsid w:val="00A779B4"/>
    <w:rsid w:val="00A808CD"/>
    <w:rsid w:val="00A8179D"/>
    <w:rsid w:val="00A81C2E"/>
    <w:rsid w:val="00A8230F"/>
    <w:rsid w:val="00A824EF"/>
    <w:rsid w:val="00A82F28"/>
    <w:rsid w:val="00A83CBD"/>
    <w:rsid w:val="00A84319"/>
    <w:rsid w:val="00A857A2"/>
    <w:rsid w:val="00A85920"/>
    <w:rsid w:val="00A85B72"/>
    <w:rsid w:val="00A86458"/>
    <w:rsid w:val="00A86CE8"/>
    <w:rsid w:val="00A8707B"/>
    <w:rsid w:val="00A87B87"/>
    <w:rsid w:val="00A87D45"/>
    <w:rsid w:val="00A87E51"/>
    <w:rsid w:val="00A904A7"/>
    <w:rsid w:val="00A90858"/>
    <w:rsid w:val="00A916CC"/>
    <w:rsid w:val="00A9245E"/>
    <w:rsid w:val="00A924E0"/>
    <w:rsid w:val="00A92B6B"/>
    <w:rsid w:val="00A94D06"/>
    <w:rsid w:val="00A95A35"/>
    <w:rsid w:val="00A95F78"/>
    <w:rsid w:val="00A9689D"/>
    <w:rsid w:val="00A97AB5"/>
    <w:rsid w:val="00AA01A7"/>
    <w:rsid w:val="00AA0826"/>
    <w:rsid w:val="00AA10FD"/>
    <w:rsid w:val="00AA173C"/>
    <w:rsid w:val="00AA1813"/>
    <w:rsid w:val="00AA1892"/>
    <w:rsid w:val="00AA1A6E"/>
    <w:rsid w:val="00AA20A3"/>
    <w:rsid w:val="00AA41F5"/>
    <w:rsid w:val="00AA46EA"/>
    <w:rsid w:val="00AA49C7"/>
    <w:rsid w:val="00AA505A"/>
    <w:rsid w:val="00AA52D0"/>
    <w:rsid w:val="00AA5D56"/>
    <w:rsid w:val="00AA635C"/>
    <w:rsid w:val="00AA6A2E"/>
    <w:rsid w:val="00AA6A52"/>
    <w:rsid w:val="00AA74D5"/>
    <w:rsid w:val="00AB0BD0"/>
    <w:rsid w:val="00AB0C4E"/>
    <w:rsid w:val="00AB0CC5"/>
    <w:rsid w:val="00AB0DF6"/>
    <w:rsid w:val="00AB1248"/>
    <w:rsid w:val="00AB13D9"/>
    <w:rsid w:val="00AB22FE"/>
    <w:rsid w:val="00AB2646"/>
    <w:rsid w:val="00AB29A1"/>
    <w:rsid w:val="00AB2C80"/>
    <w:rsid w:val="00AB2C93"/>
    <w:rsid w:val="00AB30CC"/>
    <w:rsid w:val="00AB3240"/>
    <w:rsid w:val="00AB3781"/>
    <w:rsid w:val="00AB41C7"/>
    <w:rsid w:val="00AB4645"/>
    <w:rsid w:val="00AB47FD"/>
    <w:rsid w:val="00AB501B"/>
    <w:rsid w:val="00AB54AE"/>
    <w:rsid w:val="00AB5A0E"/>
    <w:rsid w:val="00AB5CAE"/>
    <w:rsid w:val="00AB5D97"/>
    <w:rsid w:val="00AB6219"/>
    <w:rsid w:val="00AB66C6"/>
    <w:rsid w:val="00AB6744"/>
    <w:rsid w:val="00AB75FC"/>
    <w:rsid w:val="00AB7AFD"/>
    <w:rsid w:val="00AC04A9"/>
    <w:rsid w:val="00AC05C2"/>
    <w:rsid w:val="00AC1106"/>
    <w:rsid w:val="00AC180B"/>
    <w:rsid w:val="00AC1D48"/>
    <w:rsid w:val="00AC1F09"/>
    <w:rsid w:val="00AC204B"/>
    <w:rsid w:val="00AC27F3"/>
    <w:rsid w:val="00AC2B27"/>
    <w:rsid w:val="00AC2B31"/>
    <w:rsid w:val="00AC36E2"/>
    <w:rsid w:val="00AC4066"/>
    <w:rsid w:val="00AC51FA"/>
    <w:rsid w:val="00AC6643"/>
    <w:rsid w:val="00AC66F6"/>
    <w:rsid w:val="00AC6D31"/>
    <w:rsid w:val="00AC6EB4"/>
    <w:rsid w:val="00AC6F19"/>
    <w:rsid w:val="00AC7A5D"/>
    <w:rsid w:val="00AD0060"/>
    <w:rsid w:val="00AD02FE"/>
    <w:rsid w:val="00AD0D23"/>
    <w:rsid w:val="00AD126C"/>
    <w:rsid w:val="00AD3ADF"/>
    <w:rsid w:val="00AD3BFF"/>
    <w:rsid w:val="00AD6093"/>
    <w:rsid w:val="00AD64F3"/>
    <w:rsid w:val="00AD6DF3"/>
    <w:rsid w:val="00AD7384"/>
    <w:rsid w:val="00AD7456"/>
    <w:rsid w:val="00AD7838"/>
    <w:rsid w:val="00AE3602"/>
    <w:rsid w:val="00AE3ABB"/>
    <w:rsid w:val="00AE5354"/>
    <w:rsid w:val="00AE55B0"/>
    <w:rsid w:val="00AE5F52"/>
    <w:rsid w:val="00AE66B3"/>
    <w:rsid w:val="00AE780F"/>
    <w:rsid w:val="00AE7C04"/>
    <w:rsid w:val="00AF0504"/>
    <w:rsid w:val="00AF0887"/>
    <w:rsid w:val="00AF08BB"/>
    <w:rsid w:val="00AF0E54"/>
    <w:rsid w:val="00AF0F5B"/>
    <w:rsid w:val="00AF1557"/>
    <w:rsid w:val="00AF1AB8"/>
    <w:rsid w:val="00AF22DC"/>
    <w:rsid w:val="00AF282B"/>
    <w:rsid w:val="00AF2B2C"/>
    <w:rsid w:val="00AF30C4"/>
    <w:rsid w:val="00AF3979"/>
    <w:rsid w:val="00AF4263"/>
    <w:rsid w:val="00AF51F2"/>
    <w:rsid w:val="00AF56C1"/>
    <w:rsid w:val="00AF5E7B"/>
    <w:rsid w:val="00AF5F69"/>
    <w:rsid w:val="00AF62C3"/>
    <w:rsid w:val="00AF691E"/>
    <w:rsid w:val="00AF6B1B"/>
    <w:rsid w:val="00AF72F7"/>
    <w:rsid w:val="00AF74A4"/>
    <w:rsid w:val="00AF7AE2"/>
    <w:rsid w:val="00AF7D5B"/>
    <w:rsid w:val="00B0020A"/>
    <w:rsid w:val="00B0039F"/>
    <w:rsid w:val="00B00D16"/>
    <w:rsid w:val="00B00DD2"/>
    <w:rsid w:val="00B01612"/>
    <w:rsid w:val="00B0177B"/>
    <w:rsid w:val="00B01AC3"/>
    <w:rsid w:val="00B026BB"/>
    <w:rsid w:val="00B02742"/>
    <w:rsid w:val="00B027C5"/>
    <w:rsid w:val="00B030E3"/>
    <w:rsid w:val="00B032F5"/>
    <w:rsid w:val="00B03649"/>
    <w:rsid w:val="00B03CF8"/>
    <w:rsid w:val="00B0415D"/>
    <w:rsid w:val="00B045F4"/>
    <w:rsid w:val="00B05ADA"/>
    <w:rsid w:val="00B05AE7"/>
    <w:rsid w:val="00B05D9D"/>
    <w:rsid w:val="00B06B18"/>
    <w:rsid w:val="00B06EA7"/>
    <w:rsid w:val="00B07930"/>
    <w:rsid w:val="00B13BA6"/>
    <w:rsid w:val="00B1438A"/>
    <w:rsid w:val="00B1450D"/>
    <w:rsid w:val="00B14551"/>
    <w:rsid w:val="00B145B7"/>
    <w:rsid w:val="00B1597F"/>
    <w:rsid w:val="00B16D4F"/>
    <w:rsid w:val="00B16FBC"/>
    <w:rsid w:val="00B1708F"/>
    <w:rsid w:val="00B2049F"/>
    <w:rsid w:val="00B204D0"/>
    <w:rsid w:val="00B20B2B"/>
    <w:rsid w:val="00B20F74"/>
    <w:rsid w:val="00B21EAC"/>
    <w:rsid w:val="00B21EF7"/>
    <w:rsid w:val="00B220F8"/>
    <w:rsid w:val="00B22D96"/>
    <w:rsid w:val="00B22FFC"/>
    <w:rsid w:val="00B23468"/>
    <w:rsid w:val="00B23954"/>
    <w:rsid w:val="00B264DE"/>
    <w:rsid w:val="00B26C20"/>
    <w:rsid w:val="00B30165"/>
    <w:rsid w:val="00B30237"/>
    <w:rsid w:val="00B303E0"/>
    <w:rsid w:val="00B310A8"/>
    <w:rsid w:val="00B316F0"/>
    <w:rsid w:val="00B31DE4"/>
    <w:rsid w:val="00B35376"/>
    <w:rsid w:val="00B35B74"/>
    <w:rsid w:val="00B35F16"/>
    <w:rsid w:val="00B35F18"/>
    <w:rsid w:val="00B364AD"/>
    <w:rsid w:val="00B3657E"/>
    <w:rsid w:val="00B3678A"/>
    <w:rsid w:val="00B370D6"/>
    <w:rsid w:val="00B3727D"/>
    <w:rsid w:val="00B40271"/>
    <w:rsid w:val="00B403D9"/>
    <w:rsid w:val="00B40927"/>
    <w:rsid w:val="00B41BF2"/>
    <w:rsid w:val="00B41ED5"/>
    <w:rsid w:val="00B428ED"/>
    <w:rsid w:val="00B42921"/>
    <w:rsid w:val="00B42F9B"/>
    <w:rsid w:val="00B43450"/>
    <w:rsid w:val="00B4500E"/>
    <w:rsid w:val="00B455ED"/>
    <w:rsid w:val="00B459A1"/>
    <w:rsid w:val="00B4619A"/>
    <w:rsid w:val="00B46D76"/>
    <w:rsid w:val="00B47688"/>
    <w:rsid w:val="00B50343"/>
    <w:rsid w:val="00B5053F"/>
    <w:rsid w:val="00B518AF"/>
    <w:rsid w:val="00B51EC4"/>
    <w:rsid w:val="00B52562"/>
    <w:rsid w:val="00B528DD"/>
    <w:rsid w:val="00B536E3"/>
    <w:rsid w:val="00B5394B"/>
    <w:rsid w:val="00B53ABF"/>
    <w:rsid w:val="00B541E4"/>
    <w:rsid w:val="00B54590"/>
    <w:rsid w:val="00B546A0"/>
    <w:rsid w:val="00B565E2"/>
    <w:rsid w:val="00B56A3E"/>
    <w:rsid w:val="00B56D3A"/>
    <w:rsid w:val="00B56F8A"/>
    <w:rsid w:val="00B57425"/>
    <w:rsid w:val="00B60FE9"/>
    <w:rsid w:val="00B61400"/>
    <w:rsid w:val="00B6158B"/>
    <w:rsid w:val="00B61DB1"/>
    <w:rsid w:val="00B62B70"/>
    <w:rsid w:val="00B63A38"/>
    <w:rsid w:val="00B63E55"/>
    <w:rsid w:val="00B63ED3"/>
    <w:rsid w:val="00B65F29"/>
    <w:rsid w:val="00B665C1"/>
    <w:rsid w:val="00B6704E"/>
    <w:rsid w:val="00B67692"/>
    <w:rsid w:val="00B70690"/>
    <w:rsid w:val="00B713D8"/>
    <w:rsid w:val="00B72586"/>
    <w:rsid w:val="00B739E4"/>
    <w:rsid w:val="00B73A2C"/>
    <w:rsid w:val="00B74705"/>
    <w:rsid w:val="00B75EB3"/>
    <w:rsid w:val="00B763ED"/>
    <w:rsid w:val="00B76649"/>
    <w:rsid w:val="00B76F30"/>
    <w:rsid w:val="00B77499"/>
    <w:rsid w:val="00B80A4A"/>
    <w:rsid w:val="00B80D88"/>
    <w:rsid w:val="00B80E1B"/>
    <w:rsid w:val="00B810CA"/>
    <w:rsid w:val="00B81AD2"/>
    <w:rsid w:val="00B81C9A"/>
    <w:rsid w:val="00B81D01"/>
    <w:rsid w:val="00B81E3A"/>
    <w:rsid w:val="00B82625"/>
    <w:rsid w:val="00B83B89"/>
    <w:rsid w:val="00B84BDB"/>
    <w:rsid w:val="00B8527B"/>
    <w:rsid w:val="00B8686A"/>
    <w:rsid w:val="00B875E9"/>
    <w:rsid w:val="00B876F6"/>
    <w:rsid w:val="00B87D94"/>
    <w:rsid w:val="00B905BE"/>
    <w:rsid w:val="00B90BAA"/>
    <w:rsid w:val="00B90F8D"/>
    <w:rsid w:val="00B91AE4"/>
    <w:rsid w:val="00B92CA2"/>
    <w:rsid w:val="00B93C02"/>
    <w:rsid w:val="00B93D54"/>
    <w:rsid w:val="00B943DD"/>
    <w:rsid w:val="00B94F61"/>
    <w:rsid w:val="00B951C7"/>
    <w:rsid w:val="00B95FAB"/>
    <w:rsid w:val="00B9716F"/>
    <w:rsid w:val="00B9744C"/>
    <w:rsid w:val="00B97B34"/>
    <w:rsid w:val="00BA02E5"/>
    <w:rsid w:val="00BA0503"/>
    <w:rsid w:val="00BA108D"/>
    <w:rsid w:val="00BA1B91"/>
    <w:rsid w:val="00BA1E92"/>
    <w:rsid w:val="00BA20C2"/>
    <w:rsid w:val="00BA2880"/>
    <w:rsid w:val="00BA2EF8"/>
    <w:rsid w:val="00BA3658"/>
    <w:rsid w:val="00BA3735"/>
    <w:rsid w:val="00BA44F1"/>
    <w:rsid w:val="00BA4ED0"/>
    <w:rsid w:val="00BA4FFA"/>
    <w:rsid w:val="00BA543E"/>
    <w:rsid w:val="00BA557A"/>
    <w:rsid w:val="00BA6614"/>
    <w:rsid w:val="00BA7B9D"/>
    <w:rsid w:val="00BB0CDD"/>
    <w:rsid w:val="00BB0F07"/>
    <w:rsid w:val="00BB1A0E"/>
    <w:rsid w:val="00BB1C93"/>
    <w:rsid w:val="00BB1EF1"/>
    <w:rsid w:val="00BB210A"/>
    <w:rsid w:val="00BB2325"/>
    <w:rsid w:val="00BB27C7"/>
    <w:rsid w:val="00BB2B39"/>
    <w:rsid w:val="00BB3A13"/>
    <w:rsid w:val="00BB3F4D"/>
    <w:rsid w:val="00BB4C30"/>
    <w:rsid w:val="00BB563F"/>
    <w:rsid w:val="00BB5977"/>
    <w:rsid w:val="00BB5C54"/>
    <w:rsid w:val="00BB600E"/>
    <w:rsid w:val="00BB73F7"/>
    <w:rsid w:val="00BB753C"/>
    <w:rsid w:val="00BB75A5"/>
    <w:rsid w:val="00BB7B73"/>
    <w:rsid w:val="00BB7C4E"/>
    <w:rsid w:val="00BC0952"/>
    <w:rsid w:val="00BC0DCD"/>
    <w:rsid w:val="00BC13A8"/>
    <w:rsid w:val="00BC1836"/>
    <w:rsid w:val="00BC2194"/>
    <w:rsid w:val="00BC37B6"/>
    <w:rsid w:val="00BC4072"/>
    <w:rsid w:val="00BC4AD4"/>
    <w:rsid w:val="00BC54F6"/>
    <w:rsid w:val="00BC57FF"/>
    <w:rsid w:val="00BC61BE"/>
    <w:rsid w:val="00BC6682"/>
    <w:rsid w:val="00BC66F9"/>
    <w:rsid w:val="00BC705C"/>
    <w:rsid w:val="00BC741B"/>
    <w:rsid w:val="00BC7858"/>
    <w:rsid w:val="00BD028C"/>
    <w:rsid w:val="00BD0DA7"/>
    <w:rsid w:val="00BD1CF7"/>
    <w:rsid w:val="00BD2182"/>
    <w:rsid w:val="00BD30DC"/>
    <w:rsid w:val="00BD3A0E"/>
    <w:rsid w:val="00BD476C"/>
    <w:rsid w:val="00BD4808"/>
    <w:rsid w:val="00BD4B28"/>
    <w:rsid w:val="00BD61F4"/>
    <w:rsid w:val="00BD66C5"/>
    <w:rsid w:val="00BD6853"/>
    <w:rsid w:val="00BD6B9F"/>
    <w:rsid w:val="00BD6E4C"/>
    <w:rsid w:val="00BD7327"/>
    <w:rsid w:val="00BE160F"/>
    <w:rsid w:val="00BE2362"/>
    <w:rsid w:val="00BE396D"/>
    <w:rsid w:val="00BE3B41"/>
    <w:rsid w:val="00BE41E9"/>
    <w:rsid w:val="00BE54DF"/>
    <w:rsid w:val="00BE5B31"/>
    <w:rsid w:val="00BE6676"/>
    <w:rsid w:val="00BE762C"/>
    <w:rsid w:val="00BE7AF5"/>
    <w:rsid w:val="00BE7BFC"/>
    <w:rsid w:val="00BE7EBC"/>
    <w:rsid w:val="00BF06C8"/>
    <w:rsid w:val="00BF1B1E"/>
    <w:rsid w:val="00BF1D57"/>
    <w:rsid w:val="00BF28C7"/>
    <w:rsid w:val="00BF3C00"/>
    <w:rsid w:val="00BF4369"/>
    <w:rsid w:val="00BF4C6C"/>
    <w:rsid w:val="00BF4CCF"/>
    <w:rsid w:val="00BF5D57"/>
    <w:rsid w:val="00BF6490"/>
    <w:rsid w:val="00BF6B73"/>
    <w:rsid w:val="00BF6CE0"/>
    <w:rsid w:val="00BF73D1"/>
    <w:rsid w:val="00BF7DC3"/>
    <w:rsid w:val="00C00A39"/>
    <w:rsid w:val="00C01464"/>
    <w:rsid w:val="00C01E0E"/>
    <w:rsid w:val="00C02399"/>
    <w:rsid w:val="00C025C3"/>
    <w:rsid w:val="00C02C89"/>
    <w:rsid w:val="00C02CE4"/>
    <w:rsid w:val="00C02CE9"/>
    <w:rsid w:val="00C030ED"/>
    <w:rsid w:val="00C037A1"/>
    <w:rsid w:val="00C03D67"/>
    <w:rsid w:val="00C03F05"/>
    <w:rsid w:val="00C04702"/>
    <w:rsid w:val="00C04D8E"/>
    <w:rsid w:val="00C0523F"/>
    <w:rsid w:val="00C05360"/>
    <w:rsid w:val="00C05447"/>
    <w:rsid w:val="00C06CDB"/>
    <w:rsid w:val="00C071C6"/>
    <w:rsid w:val="00C07F77"/>
    <w:rsid w:val="00C11180"/>
    <w:rsid w:val="00C11938"/>
    <w:rsid w:val="00C11A07"/>
    <w:rsid w:val="00C1225C"/>
    <w:rsid w:val="00C1315E"/>
    <w:rsid w:val="00C13DE1"/>
    <w:rsid w:val="00C15882"/>
    <w:rsid w:val="00C165C8"/>
    <w:rsid w:val="00C1673B"/>
    <w:rsid w:val="00C16783"/>
    <w:rsid w:val="00C167DD"/>
    <w:rsid w:val="00C1795A"/>
    <w:rsid w:val="00C17AC1"/>
    <w:rsid w:val="00C20276"/>
    <w:rsid w:val="00C20800"/>
    <w:rsid w:val="00C20EDB"/>
    <w:rsid w:val="00C2190F"/>
    <w:rsid w:val="00C21F25"/>
    <w:rsid w:val="00C22CD5"/>
    <w:rsid w:val="00C23D39"/>
    <w:rsid w:val="00C240E9"/>
    <w:rsid w:val="00C26072"/>
    <w:rsid w:val="00C26096"/>
    <w:rsid w:val="00C260E4"/>
    <w:rsid w:val="00C26747"/>
    <w:rsid w:val="00C2719E"/>
    <w:rsid w:val="00C2727C"/>
    <w:rsid w:val="00C30213"/>
    <w:rsid w:val="00C30321"/>
    <w:rsid w:val="00C314EA"/>
    <w:rsid w:val="00C32660"/>
    <w:rsid w:val="00C32788"/>
    <w:rsid w:val="00C32BF7"/>
    <w:rsid w:val="00C3360F"/>
    <w:rsid w:val="00C34845"/>
    <w:rsid w:val="00C34C8A"/>
    <w:rsid w:val="00C35065"/>
    <w:rsid w:val="00C35E61"/>
    <w:rsid w:val="00C36EED"/>
    <w:rsid w:val="00C372F7"/>
    <w:rsid w:val="00C37C93"/>
    <w:rsid w:val="00C409C5"/>
    <w:rsid w:val="00C40C49"/>
    <w:rsid w:val="00C40FB0"/>
    <w:rsid w:val="00C412C3"/>
    <w:rsid w:val="00C41597"/>
    <w:rsid w:val="00C415CE"/>
    <w:rsid w:val="00C421E5"/>
    <w:rsid w:val="00C425BE"/>
    <w:rsid w:val="00C43496"/>
    <w:rsid w:val="00C434A8"/>
    <w:rsid w:val="00C44816"/>
    <w:rsid w:val="00C44FE4"/>
    <w:rsid w:val="00C45255"/>
    <w:rsid w:val="00C467E6"/>
    <w:rsid w:val="00C47846"/>
    <w:rsid w:val="00C47F70"/>
    <w:rsid w:val="00C47F79"/>
    <w:rsid w:val="00C519C4"/>
    <w:rsid w:val="00C51C65"/>
    <w:rsid w:val="00C51D5E"/>
    <w:rsid w:val="00C51E49"/>
    <w:rsid w:val="00C52209"/>
    <w:rsid w:val="00C52AF6"/>
    <w:rsid w:val="00C53B0C"/>
    <w:rsid w:val="00C53DC7"/>
    <w:rsid w:val="00C54169"/>
    <w:rsid w:val="00C54343"/>
    <w:rsid w:val="00C54396"/>
    <w:rsid w:val="00C551FE"/>
    <w:rsid w:val="00C55286"/>
    <w:rsid w:val="00C55D2D"/>
    <w:rsid w:val="00C5699C"/>
    <w:rsid w:val="00C56BDD"/>
    <w:rsid w:val="00C56FD2"/>
    <w:rsid w:val="00C570D3"/>
    <w:rsid w:val="00C573C6"/>
    <w:rsid w:val="00C60AFC"/>
    <w:rsid w:val="00C60C1A"/>
    <w:rsid w:val="00C61238"/>
    <w:rsid w:val="00C61255"/>
    <w:rsid w:val="00C622FA"/>
    <w:rsid w:val="00C625E5"/>
    <w:rsid w:val="00C62914"/>
    <w:rsid w:val="00C63081"/>
    <w:rsid w:val="00C632C3"/>
    <w:rsid w:val="00C6417B"/>
    <w:rsid w:val="00C645CE"/>
    <w:rsid w:val="00C6499B"/>
    <w:rsid w:val="00C65C01"/>
    <w:rsid w:val="00C662FB"/>
    <w:rsid w:val="00C663E5"/>
    <w:rsid w:val="00C667F4"/>
    <w:rsid w:val="00C667F6"/>
    <w:rsid w:val="00C668F8"/>
    <w:rsid w:val="00C67140"/>
    <w:rsid w:val="00C679CD"/>
    <w:rsid w:val="00C70309"/>
    <w:rsid w:val="00C7049F"/>
    <w:rsid w:val="00C709C1"/>
    <w:rsid w:val="00C70DFC"/>
    <w:rsid w:val="00C71C01"/>
    <w:rsid w:val="00C71EAD"/>
    <w:rsid w:val="00C72F07"/>
    <w:rsid w:val="00C7311F"/>
    <w:rsid w:val="00C73A35"/>
    <w:rsid w:val="00C742EF"/>
    <w:rsid w:val="00C752CC"/>
    <w:rsid w:val="00C75A32"/>
    <w:rsid w:val="00C75B36"/>
    <w:rsid w:val="00C75BB6"/>
    <w:rsid w:val="00C75BEE"/>
    <w:rsid w:val="00C76EB7"/>
    <w:rsid w:val="00C77202"/>
    <w:rsid w:val="00C77206"/>
    <w:rsid w:val="00C77291"/>
    <w:rsid w:val="00C779EC"/>
    <w:rsid w:val="00C80AA9"/>
    <w:rsid w:val="00C80E2B"/>
    <w:rsid w:val="00C80FB2"/>
    <w:rsid w:val="00C8134A"/>
    <w:rsid w:val="00C81D6F"/>
    <w:rsid w:val="00C836ED"/>
    <w:rsid w:val="00C84266"/>
    <w:rsid w:val="00C843D8"/>
    <w:rsid w:val="00C84A2F"/>
    <w:rsid w:val="00C87815"/>
    <w:rsid w:val="00C900C0"/>
    <w:rsid w:val="00C908DA"/>
    <w:rsid w:val="00C916D4"/>
    <w:rsid w:val="00C9234B"/>
    <w:rsid w:val="00C92853"/>
    <w:rsid w:val="00C929E3"/>
    <w:rsid w:val="00C93230"/>
    <w:rsid w:val="00C958D4"/>
    <w:rsid w:val="00C96539"/>
    <w:rsid w:val="00C9721A"/>
    <w:rsid w:val="00C97649"/>
    <w:rsid w:val="00C97694"/>
    <w:rsid w:val="00C97CD4"/>
    <w:rsid w:val="00CA0595"/>
    <w:rsid w:val="00CA1012"/>
    <w:rsid w:val="00CA1679"/>
    <w:rsid w:val="00CA1979"/>
    <w:rsid w:val="00CA31B5"/>
    <w:rsid w:val="00CA31E9"/>
    <w:rsid w:val="00CA416B"/>
    <w:rsid w:val="00CA4CD0"/>
    <w:rsid w:val="00CA57E8"/>
    <w:rsid w:val="00CA6A62"/>
    <w:rsid w:val="00CA6DCA"/>
    <w:rsid w:val="00CA6F0B"/>
    <w:rsid w:val="00CA744A"/>
    <w:rsid w:val="00CB0730"/>
    <w:rsid w:val="00CB1032"/>
    <w:rsid w:val="00CB107B"/>
    <w:rsid w:val="00CB13CD"/>
    <w:rsid w:val="00CB21F8"/>
    <w:rsid w:val="00CB251F"/>
    <w:rsid w:val="00CB2A51"/>
    <w:rsid w:val="00CB317E"/>
    <w:rsid w:val="00CB3A59"/>
    <w:rsid w:val="00CB4FD5"/>
    <w:rsid w:val="00CB517F"/>
    <w:rsid w:val="00CB6040"/>
    <w:rsid w:val="00CC0934"/>
    <w:rsid w:val="00CC0A85"/>
    <w:rsid w:val="00CC0DB9"/>
    <w:rsid w:val="00CC16B3"/>
    <w:rsid w:val="00CC228F"/>
    <w:rsid w:val="00CC25F2"/>
    <w:rsid w:val="00CC4F7F"/>
    <w:rsid w:val="00CC50E5"/>
    <w:rsid w:val="00CC536B"/>
    <w:rsid w:val="00CC5D60"/>
    <w:rsid w:val="00CC621E"/>
    <w:rsid w:val="00CC7563"/>
    <w:rsid w:val="00CD192B"/>
    <w:rsid w:val="00CD2063"/>
    <w:rsid w:val="00CD2504"/>
    <w:rsid w:val="00CD356A"/>
    <w:rsid w:val="00CD3DF1"/>
    <w:rsid w:val="00CD4E3D"/>
    <w:rsid w:val="00CD4F19"/>
    <w:rsid w:val="00CD51D7"/>
    <w:rsid w:val="00CD53F5"/>
    <w:rsid w:val="00CD69FA"/>
    <w:rsid w:val="00CD745D"/>
    <w:rsid w:val="00CD76B0"/>
    <w:rsid w:val="00CD7C7A"/>
    <w:rsid w:val="00CE00F8"/>
    <w:rsid w:val="00CE0125"/>
    <w:rsid w:val="00CE0FAD"/>
    <w:rsid w:val="00CE1E93"/>
    <w:rsid w:val="00CE2916"/>
    <w:rsid w:val="00CE2A08"/>
    <w:rsid w:val="00CE42B6"/>
    <w:rsid w:val="00CE46B5"/>
    <w:rsid w:val="00CE4DC2"/>
    <w:rsid w:val="00CE5EF9"/>
    <w:rsid w:val="00CE658F"/>
    <w:rsid w:val="00CE745E"/>
    <w:rsid w:val="00CE7B5C"/>
    <w:rsid w:val="00CF0C32"/>
    <w:rsid w:val="00CF1315"/>
    <w:rsid w:val="00CF1938"/>
    <w:rsid w:val="00CF1DD3"/>
    <w:rsid w:val="00CF1E15"/>
    <w:rsid w:val="00CF2A79"/>
    <w:rsid w:val="00CF2A8F"/>
    <w:rsid w:val="00CF3A8E"/>
    <w:rsid w:val="00CF3C1B"/>
    <w:rsid w:val="00CF3DCE"/>
    <w:rsid w:val="00CF4163"/>
    <w:rsid w:val="00CF4444"/>
    <w:rsid w:val="00CF4846"/>
    <w:rsid w:val="00CF4BD3"/>
    <w:rsid w:val="00CF54EC"/>
    <w:rsid w:val="00CF590E"/>
    <w:rsid w:val="00CF5CD4"/>
    <w:rsid w:val="00CF5D20"/>
    <w:rsid w:val="00CF5DAF"/>
    <w:rsid w:val="00CF6064"/>
    <w:rsid w:val="00CF6150"/>
    <w:rsid w:val="00CF695D"/>
    <w:rsid w:val="00CF6971"/>
    <w:rsid w:val="00CF78D9"/>
    <w:rsid w:val="00CF79F9"/>
    <w:rsid w:val="00D01FF6"/>
    <w:rsid w:val="00D025F5"/>
    <w:rsid w:val="00D02A67"/>
    <w:rsid w:val="00D02C68"/>
    <w:rsid w:val="00D03B91"/>
    <w:rsid w:val="00D03CF0"/>
    <w:rsid w:val="00D04604"/>
    <w:rsid w:val="00D0463F"/>
    <w:rsid w:val="00D04939"/>
    <w:rsid w:val="00D04A26"/>
    <w:rsid w:val="00D04AEF"/>
    <w:rsid w:val="00D053DA"/>
    <w:rsid w:val="00D06533"/>
    <w:rsid w:val="00D06B3C"/>
    <w:rsid w:val="00D0730B"/>
    <w:rsid w:val="00D0776D"/>
    <w:rsid w:val="00D111FD"/>
    <w:rsid w:val="00D1137E"/>
    <w:rsid w:val="00D123A2"/>
    <w:rsid w:val="00D126E4"/>
    <w:rsid w:val="00D139F7"/>
    <w:rsid w:val="00D144A5"/>
    <w:rsid w:val="00D15668"/>
    <w:rsid w:val="00D1590E"/>
    <w:rsid w:val="00D159B8"/>
    <w:rsid w:val="00D15D1D"/>
    <w:rsid w:val="00D15FE0"/>
    <w:rsid w:val="00D16500"/>
    <w:rsid w:val="00D16546"/>
    <w:rsid w:val="00D16DE9"/>
    <w:rsid w:val="00D17074"/>
    <w:rsid w:val="00D20EFA"/>
    <w:rsid w:val="00D212A9"/>
    <w:rsid w:val="00D22923"/>
    <w:rsid w:val="00D22A9F"/>
    <w:rsid w:val="00D22C00"/>
    <w:rsid w:val="00D23177"/>
    <w:rsid w:val="00D23232"/>
    <w:rsid w:val="00D236A4"/>
    <w:rsid w:val="00D245F1"/>
    <w:rsid w:val="00D24BDE"/>
    <w:rsid w:val="00D24D64"/>
    <w:rsid w:val="00D25487"/>
    <w:rsid w:val="00D2597A"/>
    <w:rsid w:val="00D25F7C"/>
    <w:rsid w:val="00D26CF0"/>
    <w:rsid w:val="00D26FDA"/>
    <w:rsid w:val="00D27D63"/>
    <w:rsid w:val="00D27E53"/>
    <w:rsid w:val="00D304C6"/>
    <w:rsid w:val="00D30806"/>
    <w:rsid w:val="00D3174B"/>
    <w:rsid w:val="00D31B17"/>
    <w:rsid w:val="00D3218A"/>
    <w:rsid w:val="00D32F38"/>
    <w:rsid w:val="00D33354"/>
    <w:rsid w:val="00D33770"/>
    <w:rsid w:val="00D33AD2"/>
    <w:rsid w:val="00D33BF5"/>
    <w:rsid w:val="00D33C98"/>
    <w:rsid w:val="00D34FC7"/>
    <w:rsid w:val="00D35492"/>
    <w:rsid w:val="00D355CE"/>
    <w:rsid w:val="00D35684"/>
    <w:rsid w:val="00D35EC0"/>
    <w:rsid w:val="00D37B38"/>
    <w:rsid w:val="00D37DA1"/>
    <w:rsid w:val="00D40DE4"/>
    <w:rsid w:val="00D4121C"/>
    <w:rsid w:val="00D42118"/>
    <w:rsid w:val="00D426F1"/>
    <w:rsid w:val="00D42BBC"/>
    <w:rsid w:val="00D42BE1"/>
    <w:rsid w:val="00D441D3"/>
    <w:rsid w:val="00D442BA"/>
    <w:rsid w:val="00D44CD3"/>
    <w:rsid w:val="00D466C6"/>
    <w:rsid w:val="00D466EC"/>
    <w:rsid w:val="00D46CEE"/>
    <w:rsid w:val="00D46FB9"/>
    <w:rsid w:val="00D4711E"/>
    <w:rsid w:val="00D47E4F"/>
    <w:rsid w:val="00D50C4D"/>
    <w:rsid w:val="00D51039"/>
    <w:rsid w:val="00D517E5"/>
    <w:rsid w:val="00D5190D"/>
    <w:rsid w:val="00D51ADD"/>
    <w:rsid w:val="00D51D6E"/>
    <w:rsid w:val="00D51D7C"/>
    <w:rsid w:val="00D52281"/>
    <w:rsid w:val="00D5242A"/>
    <w:rsid w:val="00D52A2E"/>
    <w:rsid w:val="00D52B17"/>
    <w:rsid w:val="00D5330F"/>
    <w:rsid w:val="00D53947"/>
    <w:rsid w:val="00D54897"/>
    <w:rsid w:val="00D56633"/>
    <w:rsid w:val="00D56CB1"/>
    <w:rsid w:val="00D619F1"/>
    <w:rsid w:val="00D61A9C"/>
    <w:rsid w:val="00D61BCF"/>
    <w:rsid w:val="00D62AC1"/>
    <w:rsid w:val="00D64FA3"/>
    <w:rsid w:val="00D650F4"/>
    <w:rsid w:val="00D66778"/>
    <w:rsid w:val="00D70022"/>
    <w:rsid w:val="00D718B9"/>
    <w:rsid w:val="00D71F2C"/>
    <w:rsid w:val="00D72ACF"/>
    <w:rsid w:val="00D7331A"/>
    <w:rsid w:val="00D742D0"/>
    <w:rsid w:val="00D74A44"/>
    <w:rsid w:val="00D75D98"/>
    <w:rsid w:val="00D76967"/>
    <w:rsid w:val="00D770ED"/>
    <w:rsid w:val="00D80197"/>
    <w:rsid w:val="00D8034E"/>
    <w:rsid w:val="00D804F4"/>
    <w:rsid w:val="00D80C76"/>
    <w:rsid w:val="00D819B6"/>
    <w:rsid w:val="00D82441"/>
    <w:rsid w:val="00D82765"/>
    <w:rsid w:val="00D82A0C"/>
    <w:rsid w:val="00D82D80"/>
    <w:rsid w:val="00D82EF7"/>
    <w:rsid w:val="00D8303E"/>
    <w:rsid w:val="00D83861"/>
    <w:rsid w:val="00D83A93"/>
    <w:rsid w:val="00D8456B"/>
    <w:rsid w:val="00D84577"/>
    <w:rsid w:val="00D84963"/>
    <w:rsid w:val="00D85A01"/>
    <w:rsid w:val="00D85BCC"/>
    <w:rsid w:val="00D86574"/>
    <w:rsid w:val="00D86771"/>
    <w:rsid w:val="00D86AD1"/>
    <w:rsid w:val="00D87BFB"/>
    <w:rsid w:val="00D908FE"/>
    <w:rsid w:val="00D91D39"/>
    <w:rsid w:val="00D92A7D"/>
    <w:rsid w:val="00D93343"/>
    <w:rsid w:val="00D93BF2"/>
    <w:rsid w:val="00D94975"/>
    <w:rsid w:val="00D94A99"/>
    <w:rsid w:val="00D95006"/>
    <w:rsid w:val="00D95545"/>
    <w:rsid w:val="00D96467"/>
    <w:rsid w:val="00D9679E"/>
    <w:rsid w:val="00D96C55"/>
    <w:rsid w:val="00D974AC"/>
    <w:rsid w:val="00D97618"/>
    <w:rsid w:val="00D97F5A"/>
    <w:rsid w:val="00DA03D4"/>
    <w:rsid w:val="00DA081D"/>
    <w:rsid w:val="00DA14D2"/>
    <w:rsid w:val="00DA18D3"/>
    <w:rsid w:val="00DA2743"/>
    <w:rsid w:val="00DA3ED6"/>
    <w:rsid w:val="00DA4F51"/>
    <w:rsid w:val="00DA55D1"/>
    <w:rsid w:val="00DA56EF"/>
    <w:rsid w:val="00DA60EA"/>
    <w:rsid w:val="00DA7491"/>
    <w:rsid w:val="00DA76C4"/>
    <w:rsid w:val="00DA778A"/>
    <w:rsid w:val="00DA7F58"/>
    <w:rsid w:val="00DB08DF"/>
    <w:rsid w:val="00DB162C"/>
    <w:rsid w:val="00DB22FA"/>
    <w:rsid w:val="00DB29AC"/>
    <w:rsid w:val="00DB2F5E"/>
    <w:rsid w:val="00DB34C7"/>
    <w:rsid w:val="00DB3B0B"/>
    <w:rsid w:val="00DB4213"/>
    <w:rsid w:val="00DB5E15"/>
    <w:rsid w:val="00DB76F0"/>
    <w:rsid w:val="00DC078E"/>
    <w:rsid w:val="00DC0AED"/>
    <w:rsid w:val="00DC0FA5"/>
    <w:rsid w:val="00DC0FFA"/>
    <w:rsid w:val="00DC1A21"/>
    <w:rsid w:val="00DC1AD9"/>
    <w:rsid w:val="00DC1BE2"/>
    <w:rsid w:val="00DC25EF"/>
    <w:rsid w:val="00DC29AE"/>
    <w:rsid w:val="00DC2D5F"/>
    <w:rsid w:val="00DC2EA7"/>
    <w:rsid w:val="00DC3393"/>
    <w:rsid w:val="00DC3811"/>
    <w:rsid w:val="00DC395D"/>
    <w:rsid w:val="00DC5662"/>
    <w:rsid w:val="00DC717A"/>
    <w:rsid w:val="00DD07F2"/>
    <w:rsid w:val="00DD1A01"/>
    <w:rsid w:val="00DD306E"/>
    <w:rsid w:val="00DD4E1B"/>
    <w:rsid w:val="00DD529A"/>
    <w:rsid w:val="00DD5785"/>
    <w:rsid w:val="00DD59BF"/>
    <w:rsid w:val="00DD5BC3"/>
    <w:rsid w:val="00DD5D70"/>
    <w:rsid w:val="00DD71FA"/>
    <w:rsid w:val="00DD7549"/>
    <w:rsid w:val="00DD75C3"/>
    <w:rsid w:val="00DE018D"/>
    <w:rsid w:val="00DE0337"/>
    <w:rsid w:val="00DE0BAB"/>
    <w:rsid w:val="00DE0E4B"/>
    <w:rsid w:val="00DE2CAB"/>
    <w:rsid w:val="00DE2DA5"/>
    <w:rsid w:val="00DE4197"/>
    <w:rsid w:val="00DE4691"/>
    <w:rsid w:val="00DE47DC"/>
    <w:rsid w:val="00DE52C0"/>
    <w:rsid w:val="00DE5392"/>
    <w:rsid w:val="00DE57AD"/>
    <w:rsid w:val="00DE6076"/>
    <w:rsid w:val="00DE6209"/>
    <w:rsid w:val="00DE63FE"/>
    <w:rsid w:val="00DE6515"/>
    <w:rsid w:val="00DE717B"/>
    <w:rsid w:val="00DE73CF"/>
    <w:rsid w:val="00DE7569"/>
    <w:rsid w:val="00DE7D36"/>
    <w:rsid w:val="00DF0C45"/>
    <w:rsid w:val="00DF0F35"/>
    <w:rsid w:val="00DF0F42"/>
    <w:rsid w:val="00DF1FCB"/>
    <w:rsid w:val="00DF21B3"/>
    <w:rsid w:val="00DF21D3"/>
    <w:rsid w:val="00DF296A"/>
    <w:rsid w:val="00DF2FCD"/>
    <w:rsid w:val="00DF4334"/>
    <w:rsid w:val="00DF59AC"/>
    <w:rsid w:val="00DF634B"/>
    <w:rsid w:val="00DF6C57"/>
    <w:rsid w:val="00DF6F7D"/>
    <w:rsid w:val="00DF6F95"/>
    <w:rsid w:val="00DF7857"/>
    <w:rsid w:val="00DF795E"/>
    <w:rsid w:val="00E01017"/>
    <w:rsid w:val="00E0172E"/>
    <w:rsid w:val="00E02521"/>
    <w:rsid w:val="00E0284E"/>
    <w:rsid w:val="00E02C7D"/>
    <w:rsid w:val="00E03284"/>
    <w:rsid w:val="00E0451E"/>
    <w:rsid w:val="00E04547"/>
    <w:rsid w:val="00E047A6"/>
    <w:rsid w:val="00E04BFA"/>
    <w:rsid w:val="00E04D72"/>
    <w:rsid w:val="00E052ED"/>
    <w:rsid w:val="00E05615"/>
    <w:rsid w:val="00E05EDA"/>
    <w:rsid w:val="00E05F1A"/>
    <w:rsid w:val="00E0695E"/>
    <w:rsid w:val="00E06E9D"/>
    <w:rsid w:val="00E06ED5"/>
    <w:rsid w:val="00E07029"/>
    <w:rsid w:val="00E0712D"/>
    <w:rsid w:val="00E07186"/>
    <w:rsid w:val="00E072FF"/>
    <w:rsid w:val="00E074DE"/>
    <w:rsid w:val="00E076D0"/>
    <w:rsid w:val="00E1096A"/>
    <w:rsid w:val="00E10DEA"/>
    <w:rsid w:val="00E10F6B"/>
    <w:rsid w:val="00E116C0"/>
    <w:rsid w:val="00E117BF"/>
    <w:rsid w:val="00E11FFB"/>
    <w:rsid w:val="00E12A94"/>
    <w:rsid w:val="00E131B5"/>
    <w:rsid w:val="00E13328"/>
    <w:rsid w:val="00E1395E"/>
    <w:rsid w:val="00E139A4"/>
    <w:rsid w:val="00E13C17"/>
    <w:rsid w:val="00E13CE2"/>
    <w:rsid w:val="00E14C63"/>
    <w:rsid w:val="00E15B4D"/>
    <w:rsid w:val="00E15C9E"/>
    <w:rsid w:val="00E16BFF"/>
    <w:rsid w:val="00E16CF0"/>
    <w:rsid w:val="00E20CAD"/>
    <w:rsid w:val="00E20F3D"/>
    <w:rsid w:val="00E21042"/>
    <w:rsid w:val="00E216EB"/>
    <w:rsid w:val="00E21992"/>
    <w:rsid w:val="00E23309"/>
    <w:rsid w:val="00E23A9A"/>
    <w:rsid w:val="00E23BE4"/>
    <w:rsid w:val="00E23FC3"/>
    <w:rsid w:val="00E2417C"/>
    <w:rsid w:val="00E25DA1"/>
    <w:rsid w:val="00E25DAE"/>
    <w:rsid w:val="00E26847"/>
    <w:rsid w:val="00E2745D"/>
    <w:rsid w:val="00E279D6"/>
    <w:rsid w:val="00E30086"/>
    <w:rsid w:val="00E30837"/>
    <w:rsid w:val="00E31549"/>
    <w:rsid w:val="00E34859"/>
    <w:rsid w:val="00E3560A"/>
    <w:rsid w:val="00E358E6"/>
    <w:rsid w:val="00E35CED"/>
    <w:rsid w:val="00E37825"/>
    <w:rsid w:val="00E37894"/>
    <w:rsid w:val="00E37AD5"/>
    <w:rsid w:val="00E405E2"/>
    <w:rsid w:val="00E4141C"/>
    <w:rsid w:val="00E419E5"/>
    <w:rsid w:val="00E41BDF"/>
    <w:rsid w:val="00E41C61"/>
    <w:rsid w:val="00E42634"/>
    <w:rsid w:val="00E42915"/>
    <w:rsid w:val="00E43213"/>
    <w:rsid w:val="00E439D0"/>
    <w:rsid w:val="00E443EB"/>
    <w:rsid w:val="00E44550"/>
    <w:rsid w:val="00E449E9"/>
    <w:rsid w:val="00E44ACD"/>
    <w:rsid w:val="00E46949"/>
    <w:rsid w:val="00E46E8E"/>
    <w:rsid w:val="00E4702C"/>
    <w:rsid w:val="00E478D9"/>
    <w:rsid w:val="00E5054D"/>
    <w:rsid w:val="00E5097C"/>
    <w:rsid w:val="00E50F67"/>
    <w:rsid w:val="00E512E8"/>
    <w:rsid w:val="00E518C1"/>
    <w:rsid w:val="00E5309D"/>
    <w:rsid w:val="00E5375C"/>
    <w:rsid w:val="00E5389C"/>
    <w:rsid w:val="00E54606"/>
    <w:rsid w:val="00E54A94"/>
    <w:rsid w:val="00E55551"/>
    <w:rsid w:val="00E5799A"/>
    <w:rsid w:val="00E60A12"/>
    <w:rsid w:val="00E6103B"/>
    <w:rsid w:val="00E61287"/>
    <w:rsid w:val="00E612F6"/>
    <w:rsid w:val="00E61652"/>
    <w:rsid w:val="00E6198D"/>
    <w:rsid w:val="00E621D4"/>
    <w:rsid w:val="00E630C1"/>
    <w:rsid w:val="00E6376E"/>
    <w:rsid w:val="00E63E0E"/>
    <w:rsid w:val="00E64420"/>
    <w:rsid w:val="00E646CF"/>
    <w:rsid w:val="00E64C47"/>
    <w:rsid w:val="00E64E6F"/>
    <w:rsid w:val="00E65469"/>
    <w:rsid w:val="00E65CB0"/>
    <w:rsid w:val="00E673BA"/>
    <w:rsid w:val="00E67C82"/>
    <w:rsid w:val="00E7018F"/>
    <w:rsid w:val="00E70868"/>
    <w:rsid w:val="00E7098F"/>
    <w:rsid w:val="00E71576"/>
    <w:rsid w:val="00E71DEF"/>
    <w:rsid w:val="00E71F3D"/>
    <w:rsid w:val="00E7279E"/>
    <w:rsid w:val="00E72CBC"/>
    <w:rsid w:val="00E73006"/>
    <w:rsid w:val="00E739E7"/>
    <w:rsid w:val="00E75060"/>
    <w:rsid w:val="00E7557F"/>
    <w:rsid w:val="00E75845"/>
    <w:rsid w:val="00E75E1A"/>
    <w:rsid w:val="00E778FB"/>
    <w:rsid w:val="00E77C5C"/>
    <w:rsid w:val="00E805B8"/>
    <w:rsid w:val="00E80C6F"/>
    <w:rsid w:val="00E81768"/>
    <w:rsid w:val="00E82252"/>
    <w:rsid w:val="00E82433"/>
    <w:rsid w:val="00E84E74"/>
    <w:rsid w:val="00E85451"/>
    <w:rsid w:val="00E86252"/>
    <w:rsid w:val="00E86A28"/>
    <w:rsid w:val="00E9127A"/>
    <w:rsid w:val="00E91657"/>
    <w:rsid w:val="00E9172D"/>
    <w:rsid w:val="00E918AA"/>
    <w:rsid w:val="00E91B05"/>
    <w:rsid w:val="00E91DF8"/>
    <w:rsid w:val="00E92266"/>
    <w:rsid w:val="00E922F5"/>
    <w:rsid w:val="00E92E03"/>
    <w:rsid w:val="00E931A6"/>
    <w:rsid w:val="00E93793"/>
    <w:rsid w:val="00E94320"/>
    <w:rsid w:val="00E94682"/>
    <w:rsid w:val="00E968E4"/>
    <w:rsid w:val="00E970F4"/>
    <w:rsid w:val="00E978AB"/>
    <w:rsid w:val="00E97B45"/>
    <w:rsid w:val="00EA02A2"/>
    <w:rsid w:val="00EA05DE"/>
    <w:rsid w:val="00EA10E1"/>
    <w:rsid w:val="00EA1895"/>
    <w:rsid w:val="00EA196C"/>
    <w:rsid w:val="00EA2575"/>
    <w:rsid w:val="00EA298E"/>
    <w:rsid w:val="00EA3A16"/>
    <w:rsid w:val="00EA4029"/>
    <w:rsid w:val="00EA4068"/>
    <w:rsid w:val="00EA464D"/>
    <w:rsid w:val="00EA477E"/>
    <w:rsid w:val="00EA5030"/>
    <w:rsid w:val="00EA534E"/>
    <w:rsid w:val="00EA5631"/>
    <w:rsid w:val="00EA5D92"/>
    <w:rsid w:val="00EA5E78"/>
    <w:rsid w:val="00EA6C0D"/>
    <w:rsid w:val="00EA7440"/>
    <w:rsid w:val="00EA7F16"/>
    <w:rsid w:val="00EA7FBC"/>
    <w:rsid w:val="00EB15FF"/>
    <w:rsid w:val="00EB1722"/>
    <w:rsid w:val="00EB1FCC"/>
    <w:rsid w:val="00EB3008"/>
    <w:rsid w:val="00EB38B4"/>
    <w:rsid w:val="00EB3B91"/>
    <w:rsid w:val="00EB3EF2"/>
    <w:rsid w:val="00EB4362"/>
    <w:rsid w:val="00EB4C0A"/>
    <w:rsid w:val="00EB6043"/>
    <w:rsid w:val="00EB6073"/>
    <w:rsid w:val="00EB63FE"/>
    <w:rsid w:val="00EB691C"/>
    <w:rsid w:val="00EB70A8"/>
    <w:rsid w:val="00EB7190"/>
    <w:rsid w:val="00EB73F8"/>
    <w:rsid w:val="00EB7683"/>
    <w:rsid w:val="00EB7BC1"/>
    <w:rsid w:val="00EC00D5"/>
    <w:rsid w:val="00EC12E7"/>
    <w:rsid w:val="00EC21F0"/>
    <w:rsid w:val="00EC3B5E"/>
    <w:rsid w:val="00EC3D23"/>
    <w:rsid w:val="00EC3EEF"/>
    <w:rsid w:val="00EC41E3"/>
    <w:rsid w:val="00EC53BD"/>
    <w:rsid w:val="00EC5BF5"/>
    <w:rsid w:val="00EC6E33"/>
    <w:rsid w:val="00EC6E61"/>
    <w:rsid w:val="00EC7C03"/>
    <w:rsid w:val="00ED03C7"/>
    <w:rsid w:val="00ED0673"/>
    <w:rsid w:val="00ED0930"/>
    <w:rsid w:val="00ED0F7D"/>
    <w:rsid w:val="00ED24BE"/>
    <w:rsid w:val="00ED341D"/>
    <w:rsid w:val="00ED564B"/>
    <w:rsid w:val="00ED6085"/>
    <w:rsid w:val="00ED6BBA"/>
    <w:rsid w:val="00ED6FBE"/>
    <w:rsid w:val="00ED6FEE"/>
    <w:rsid w:val="00ED734E"/>
    <w:rsid w:val="00ED78F9"/>
    <w:rsid w:val="00EE00AC"/>
    <w:rsid w:val="00EE00D5"/>
    <w:rsid w:val="00EE07A9"/>
    <w:rsid w:val="00EE0BE7"/>
    <w:rsid w:val="00EE13A9"/>
    <w:rsid w:val="00EE1A4C"/>
    <w:rsid w:val="00EE1DF8"/>
    <w:rsid w:val="00EE2941"/>
    <w:rsid w:val="00EE3F61"/>
    <w:rsid w:val="00EE3FC8"/>
    <w:rsid w:val="00EE4FC0"/>
    <w:rsid w:val="00EE5824"/>
    <w:rsid w:val="00EE5F95"/>
    <w:rsid w:val="00EE6336"/>
    <w:rsid w:val="00EE694E"/>
    <w:rsid w:val="00EF0D61"/>
    <w:rsid w:val="00EF1611"/>
    <w:rsid w:val="00EF2EBF"/>
    <w:rsid w:val="00EF315E"/>
    <w:rsid w:val="00EF34DF"/>
    <w:rsid w:val="00EF355A"/>
    <w:rsid w:val="00EF3653"/>
    <w:rsid w:val="00EF3659"/>
    <w:rsid w:val="00EF38AB"/>
    <w:rsid w:val="00EF38C7"/>
    <w:rsid w:val="00EF3B2B"/>
    <w:rsid w:val="00EF491B"/>
    <w:rsid w:val="00EF4FF8"/>
    <w:rsid w:val="00EF5DDD"/>
    <w:rsid w:val="00EF607D"/>
    <w:rsid w:val="00EF63B6"/>
    <w:rsid w:val="00EF63E4"/>
    <w:rsid w:val="00EF73E4"/>
    <w:rsid w:val="00EF7769"/>
    <w:rsid w:val="00EF7D30"/>
    <w:rsid w:val="00F000EC"/>
    <w:rsid w:val="00F00284"/>
    <w:rsid w:val="00F01702"/>
    <w:rsid w:val="00F0184C"/>
    <w:rsid w:val="00F022D4"/>
    <w:rsid w:val="00F024D8"/>
    <w:rsid w:val="00F02E3B"/>
    <w:rsid w:val="00F03399"/>
    <w:rsid w:val="00F043E9"/>
    <w:rsid w:val="00F044E0"/>
    <w:rsid w:val="00F04F7E"/>
    <w:rsid w:val="00F05840"/>
    <w:rsid w:val="00F05D92"/>
    <w:rsid w:val="00F0614F"/>
    <w:rsid w:val="00F0669E"/>
    <w:rsid w:val="00F0673F"/>
    <w:rsid w:val="00F075BF"/>
    <w:rsid w:val="00F076F3"/>
    <w:rsid w:val="00F10569"/>
    <w:rsid w:val="00F110AC"/>
    <w:rsid w:val="00F1110B"/>
    <w:rsid w:val="00F1194A"/>
    <w:rsid w:val="00F11D75"/>
    <w:rsid w:val="00F1230D"/>
    <w:rsid w:val="00F12884"/>
    <w:rsid w:val="00F13509"/>
    <w:rsid w:val="00F13BF3"/>
    <w:rsid w:val="00F13C4F"/>
    <w:rsid w:val="00F1439C"/>
    <w:rsid w:val="00F14CBB"/>
    <w:rsid w:val="00F14E97"/>
    <w:rsid w:val="00F15734"/>
    <w:rsid w:val="00F1668A"/>
    <w:rsid w:val="00F17077"/>
    <w:rsid w:val="00F17724"/>
    <w:rsid w:val="00F1797C"/>
    <w:rsid w:val="00F17D92"/>
    <w:rsid w:val="00F2114D"/>
    <w:rsid w:val="00F21845"/>
    <w:rsid w:val="00F231C8"/>
    <w:rsid w:val="00F23380"/>
    <w:rsid w:val="00F23760"/>
    <w:rsid w:val="00F23CAB"/>
    <w:rsid w:val="00F24C69"/>
    <w:rsid w:val="00F24D03"/>
    <w:rsid w:val="00F24DEA"/>
    <w:rsid w:val="00F24DF0"/>
    <w:rsid w:val="00F24DFE"/>
    <w:rsid w:val="00F26779"/>
    <w:rsid w:val="00F268A1"/>
    <w:rsid w:val="00F26FFF"/>
    <w:rsid w:val="00F27936"/>
    <w:rsid w:val="00F27AE8"/>
    <w:rsid w:val="00F27B6E"/>
    <w:rsid w:val="00F27E65"/>
    <w:rsid w:val="00F30108"/>
    <w:rsid w:val="00F30126"/>
    <w:rsid w:val="00F30E1F"/>
    <w:rsid w:val="00F331D1"/>
    <w:rsid w:val="00F33374"/>
    <w:rsid w:val="00F335F6"/>
    <w:rsid w:val="00F3374E"/>
    <w:rsid w:val="00F33835"/>
    <w:rsid w:val="00F347F8"/>
    <w:rsid w:val="00F3483D"/>
    <w:rsid w:val="00F34AEC"/>
    <w:rsid w:val="00F355DC"/>
    <w:rsid w:val="00F358C4"/>
    <w:rsid w:val="00F35C6D"/>
    <w:rsid w:val="00F35CC4"/>
    <w:rsid w:val="00F360D1"/>
    <w:rsid w:val="00F3662C"/>
    <w:rsid w:val="00F37830"/>
    <w:rsid w:val="00F37AD4"/>
    <w:rsid w:val="00F41219"/>
    <w:rsid w:val="00F4166C"/>
    <w:rsid w:val="00F41D9E"/>
    <w:rsid w:val="00F42346"/>
    <w:rsid w:val="00F428DB"/>
    <w:rsid w:val="00F42E42"/>
    <w:rsid w:val="00F42FC0"/>
    <w:rsid w:val="00F439DF"/>
    <w:rsid w:val="00F442E9"/>
    <w:rsid w:val="00F45A05"/>
    <w:rsid w:val="00F46170"/>
    <w:rsid w:val="00F462AF"/>
    <w:rsid w:val="00F46EB8"/>
    <w:rsid w:val="00F47A25"/>
    <w:rsid w:val="00F47C6C"/>
    <w:rsid w:val="00F50C46"/>
    <w:rsid w:val="00F50CF2"/>
    <w:rsid w:val="00F50D44"/>
    <w:rsid w:val="00F51164"/>
    <w:rsid w:val="00F517CE"/>
    <w:rsid w:val="00F5292F"/>
    <w:rsid w:val="00F53280"/>
    <w:rsid w:val="00F53566"/>
    <w:rsid w:val="00F54A16"/>
    <w:rsid w:val="00F55DB5"/>
    <w:rsid w:val="00F603FB"/>
    <w:rsid w:val="00F6070F"/>
    <w:rsid w:val="00F60F95"/>
    <w:rsid w:val="00F60FF0"/>
    <w:rsid w:val="00F6108A"/>
    <w:rsid w:val="00F61D69"/>
    <w:rsid w:val="00F61DEA"/>
    <w:rsid w:val="00F61E64"/>
    <w:rsid w:val="00F62313"/>
    <w:rsid w:val="00F627B5"/>
    <w:rsid w:val="00F63113"/>
    <w:rsid w:val="00F64254"/>
    <w:rsid w:val="00F64726"/>
    <w:rsid w:val="00F64EBE"/>
    <w:rsid w:val="00F65343"/>
    <w:rsid w:val="00F654EB"/>
    <w:rsid w:val="00F654F9"/>
    <w:rsid w:val="00F65906"/>
    <w:rsid w:val="00F65D73"/>
    <w:rsid w:val="00F66889"/>
    <w:rsid w:val="00F67A97"/>
    <w:rsid w:val="00F67B79"/>
    <w:rsid w:val="00F70C98"/>
    <w:rsid w:val="00F70EE9"/>
    <w:rsid w:val="00F70F69"/>
    <w:rsid w:val="00F7111E"/>
    <w:rsid w:val="00F715C7"/>
    <w:rsid w:val="00F71B7F"/>
    <w:rsid w:val="00F7223C"/>
    <w:rsid w:val="00F732B4"/>
    <w:rsid w:val="00F743C5"/>
    <w:rsid w:val="00F74BD0"/>
    <w:rsid w:val="00F75D4D"/>
    <w:rsid w:val="00F75F4C"/>
    <w:rsid w:val="00F76967"/>
    <w:rsid w:val="00F771C1"/>
    <w:rsid w:val="00F80872"/>
    <w:rsid w:val="00F8127F"/>
    <w:rsid w:val="00F8180E"/>
    <w:rsid w:val="00F821A1"/>
    <w:rsid w:val="00F83935"/>
    <w:rsid w:val="00F83CE6"/>
    <w:rsid w:val="00F84319"/>
    <w:rsid w:val="00F84983"/>
    <w:rsid w:val="00F84E2B"/>
    <w:rsid w:val="00F850A7"/>
    <w:rsid w:val="00F85A49"/>
    <w:rsid w:val="00F85AA7"/>
    <w:rsid w:val="00F860DC"/>
    <w:rsid w:val="00F86181"/>
    <w:rsid w:val="00F862C5"/>
    <w:rsid w:val="00F86BD5"/>
    <w:rsid w:val="00F86DA7"/>
    <w:rsid w:val="00F87B06"/>
    <w:rsid w:val="00F90134"/>
    <w:rsid w:val="00F90235"/>
    <w:rsid w:val="00F904FF"/>
    <w:rsid w:val="00F913F4"/>
    <w:rsid w:val="00F91F8F"/>
    <w:rsid w:val="00F930DE"/>
    <w:rsid w:val="00F9310E"/>
    <w:rsid w:val="00F93546"/>
    <w:rsid w:val="00F935E4"/>
    <w:rsid w:val="00F937BD"/>
    <w:rsid w:val="00F93FA7"/>
    <w:rsid w:val="00F94133"/>
    <w:rsid w:val="00F9441C"/>
    <w:rsid w:val="00F944F8"/>
    <w:rsid w:val="00F945FE"/>
    <w:rsid w:val="00F948F8"/>
    <w:rsid w:val="00F9624A"/>
    <w:rsid w:val="00F9640F"/>
    <w:rsid w:val="00F9709B"/>
    <w:rsid w:val="00F97237"/>
    <w:rsid w:val="00F97C69"/>
    <w:rsid w:val="00FA0A4C"/>
    <w:rsid w:val="00FA185D"/>
    <w:rsid w:val="00FA1EEA"/>
    <w:rsid w:val="00FA256F"/>
    <w:rsid w:val="00FA26E8"/>
    <w:rsid w:val="00FA2D63"/>
    <w:rsid w:val="00FA2FFA"/>
    <w:rsid w:val="00FA3569"/>
    <w:rsid w:val="00FA36FA"/>
    <w:rsid w:val="00FA4139"/>
    <w:rsid w:val="00FA43DA"/>
    <w:rsid w:val="00FA45FA"/>
    <w:rsid w:val="00FA4939"/>
    <w:rsid w:val="00FA4A88"/>
    <w:rsid w:val="00FA5492"/>
    <w:rsid w:val="00FA5B2E"/>
    <w:rsid w:val="00FB01E7"/>
    <w:rsid w:val="00FB0A9D"/>
    <w:rsid w:val="00FB186B"/>
    <w:rsid w:val="00FB19C2"/>
    <w:rsid w:val="00FB29A1"/>
    <w:rsid w:val="00FB3290"/>
    <w:rsid w:val="00FB3575"/>
    <w:rsid w:val="00FB3C73"/>
    <w:rsid w:val="00FB41CE"/>
    <w:rsid w:val="00FB4524"/>
    <w:rsid w:val="00FB456B"/>
    <w:rsid w:val="00FB45A4"/>
    <w:rsid w:val="00FB55EF"/>
    <w:rsid w:val="00FB597D"/>
    <w:rsid w:val="00FB5B61"/>
    <w:rsid w:val="00FB5F46"/>
    <w:rsid w:val="00FB619A"/>
    <w:rsid w:val="00FB6249"/>
    <w:rsid w:val="00FB63F7"/>
    <w:rsid w:val="00FB6ABA"/>
    <w:rsid w:val="00FB6F1D"/>
    <w:rsid w:val="00FB773A"/>
    <w:rsid w:val="00FB785C"/>
    <w:rsid w:val="00FB7E5A"/>
    <w:rsid w:val="00FC0653"/>
    <w:rsid w:val="00FC0AFA"/>
    <w:rsid w:val="00FC12F9"/>
    <w:rsid w:val="00FC14E9"/>
    <w:rsid w:val="00FC162B"/>
    <w:rsid w:val="00FC2DAE"/>
    <w:rsid w:val="00FC3007"/>
    <w:rsid w:val="00FC30EE"/>
    <w:rsid w:val="00FC3B04"/>
    <w:rsid w:val="00FC3F09"/>
    <w:rsid w:val="00FC3F78"/>
    <w:rsid w:val="00FC4168"/>
    <w:rsid w:val="00FC4332"/>
    <w:rsid w:val="00FC46AC"/>
    <w:rsid w:val="00FC5D4E"/>
    <w:rsid w:val="00FC60F5"/>
    <w:rsid w:val="00FC6447"/>
    <w:rsid w:val="00FC6A88"/>
    <w:rsid w:val="00FC6BE1"/>
    <w:rsid w:val="00FC7355"/>
    <w:rsid w:val="00FD015A"/>
    <w:rsid w:val="00FD017E"/>
    <w:rsid w:val="00FD021B"/>
    <w:rsid w:val="00FD0632"/>
    <w:rsid w:val="00FD0A73"/>
    <w:rsid w:val="00FD0C83"/>
    <w:rsid w:val="00FD0FF4"/>
    <w:rsid w:val="00FD142B"/>
    <w:rsid w:val="00FD2690"/>
    <w:rsid w:val="00FD29BB"/>
    <w:rsid w:val="00FD2FBA"/>
    <w:rsid w:val="00FD391A"/>
    <w:rsid w:val="00FD47E2"/>
    <w:rsid w:val="00FD4ACC"/>
    <w:rsid w:val="00FD6597"/>
    <w:rsid w:val="00FD6942"/>
    <w:rsid w:val="00FD72C2"/>
    <w:rsid w:val="00FE09ED"/>
    <w:rsid w:val="00FE150C"/>
    <w:rsid w:val="00FE196A"/>
    <w:rsid w:val="00FE256B"/>
    <w:rsid w:val="00FE2B40"/>
    <w:rsid w:val="00FE2D2E"/>
    <w:rsid w:val="00FE32CC"/>
    <w:rsid w:val="00FE38E5"/>
    <w:rsid w:val="00FE3CBC"/>
    <w:rsid w:val="00FE3E14"/>
    <w:rsid w:val="00FE4424"/>
    <w:rsid w:val="00FE4668"/>
    <w:rsid w:val="00FE50B2"/>
    <w:rsid w:val="00FE5D4C"/>
    <w:rsid w:val="00FE5F99"/>
    <w:rsid w:val="00FE71B6"/>
    <w:rsid w:val="00FF05E4"/>
    <w:rsid w:val="00FF092B"/>
    <w:rsid w:val="00FF0A0C"/>
    <w:rsid w:val="00FF0A38"/>
    <w:rsid w:val="00FF14A9"/>
    <w:rsid w:val="00FF1A22"/>
    <w:rsid w:val="00FF1BC9"/>
    <w:rsid w:val="00FF2646"/>
    <w:rsid w:val="00FF270C"/>
    <w:rsid w:val="00FF30B3"/>
    <w:rsid w:val="00FF3213"/>
    <w:rsid w:val="00FF3CD0"/>
    <w:rsid w:val="00FF456A"/>
    <w:rsid w:val="00FF534E"/>
    <w:rsid w:val="00FF651A"/>
    <w:rsid w:val="00FF7C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2A3D8"/>
  <w15:docId w15:val="{5575099C-07C3-41BC-9099-9A55E9DDD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B1E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0970E1"/>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61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612E"/>
    <w:rPr>
      <w:b/>
      <w:bCs/>
    </w:rPr>
  </w:style>
  <w:style w:type="character" w:customStyle="1" w:styleId="Heading1Char">
    <w:name w:val="Heading 1 Char"/>
    <w:basedOn w:val="DefaultParagraphFont"/>
    <w:link w:val="Heading1"/>
    <w:uiPriority w:val="9"/>
    <w:rsid w:val="003B1EE4"/>
    <w:rPr>
      <w:rFonts w:ascii="Times New Roman" w:eastAsia="Times New Roman" w:hAnsi="Times New Roman" w:cs="Times New Roman"/>
      <w:b/>
      <w:bCs/>
      <w:kern w:val="36"/>
      <w:sz w:val="48"/>
      <w:szCs w:val="48"/>
    </w:rPr>
  </w:style>
  <w:style w:type="table" w:styleId="TableGrid">
    <w:name w:val="Table Grid"/>
    <w:basedOn w:val="TableNormal"/>
    <w:uiPriority w:val="59"/>
    <w:rsid w:val="00246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1B248B"/>
  </w:style>
  <w:style w:type="paragraph" w:styleId="ListParagraph">
    <w:name w:val="List Paragraph"/>
    <w:aliases w:val="List Paragraph1,Paragraph,List Paragraph Num,Дэд гарчиг,IBL List Paragraph,List Paragraph 1,Colorful List - Accent 11,List Paragraph (numbered (a)),Bullets,List Paragraph nowy,References,Numbered List Paragraph,Subtitle1,Subtitle11,Bullet"/>
    <w:basedOn w:val="Normal"/>
    <w:link w:val="ListParagraphChar"/>
    <w:uiPriority w:val="34"/>
    <w:qFormat/>
    <w:rsid w:val="00CB1032"/>
    <w:pPr>
      <w:spacing w:after="0" w:line="240" w:lineRule="auto"/>
      <w:ind w:left="720"/>
      <w:contextualSpacing/>
    </w:pPr>
    <w:rPr>
      <w:rFonts w:ascii="Times New Roman Mon" w:eastAsia="Times New Roman" w:hAnsi="Times New Roman Mon" w:cs="Times New Roman"/>
      <w:sz w:val="24"/>
      <w:szCs w:val="24"/>
    </w:rPr>
  </w:style>
  <w:style w:type="character" w:customStyle="1" w:styleId="ListParagraphChar">
    <w:name w:val="List Paragraph Char"/>
    <w:aliases w:val="List Paragraph1 Char,Paragraph Char,List Paragraph Num Char,Дэд гарчиг Char,IBL List Paragraph Char,List Paragraph 1 Char,Colorful List - Accent 11 Char,List Paragraph (numbered (a)) Char,Bullets Char,List Paragraph nowy Char"/>
    <w:link w:val="ListParagraph"/>
    <w:uiPriority w:val="34"/>
    <w:qFormat/>
    <w:rsid w:val="00CB1032"/>
    <w:rPr>
      <w:rFonts w:ascii="Times New Roman Mon" w:eastAsia="Times New Roman" w:hAnsi="Times New Roman Mon" w:cs="Times New Roman"/>
      <w:sz w:val="24"/>
      <w:szCs w:val="24"/>
    </w:rPr>
  </w:style>
  <w:style w:type="character" w:styleId="SubtleEmphasis">
    <w:name w:val="Subtle Emphasis"/>
    <w:basedOn w:val="DefaultParagraphFont"/>
    <w:uiPriority w:val="19"/>
    <w:qFormat/>
    <w:rsid w:val="00657E0B"/>
    <w:rPr>
      <w:i/>
      <w:iCs/>
      <w:color w:val="404040" w:themeColor="text1" w:themeTint="BF"/>
    </w:rPr>
  </w:style>
  <w:style w:type="paragraph" w:styleId="BalloonText">
    <w:name w:val="Balloon Text"/>
    <w:basedOn w:val="Normal"/>
    <w:link w:val="BalloonTextChar"/>
    <w:uiPriority w:val="99"/>
    <w:unhideWhenUsed/>
    <w:rsid w:val="003251DC"/>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rsid w:val="003251DC"/>
    <w:rPr>
      <w:rFonts w:ascii="Tahoma" w:eastAsiaTheme="minorEastAsia" w:hAnsi="Tahoma" w:cs="Tahoma"/>
      <w:sz w:val="16"/>
      <w:szCs w:val="16"/>
    </w:rPr>
  </w:style>
  <w:style w:type="character" w:styleId="Hyperlink">
    <w:name w:val="Hyperlink"/>
    <w:basedOn w:val="DefaultParagraphFont"/>
    <w:uiPriority w:val="99"/>
    <w:unhideWhenUsed/>
    <w:rsid w:val="003251DC"/>
    <w:rPr>
      <w:color w:val="0563C1" w:themeColor="hyperlink"/>
      <w:u w:val="single"/>
    </w:rPr>
  </w:style>
  <w:style w:type="paragraph" w:styleId="NoSpacing">
    <w:name w:val="No Spacing"/>
    <w:uiPriority w:val="1"/>
    <w:qFormat/>
    <w:rsid w:val="003251DC"/>
    <w:pPr>
      <w:spacing w:after="0" w:line="240" w:lineRule="auto"/>
    </w:pPr>
  </w:style>
  <w:style w:type="paragraph" w:styleId="Header">
    <w:name w:val="header"/>
    <w:basedOn w:val="Normal"/>
    <w:link w:val="HeaderChar"/>
    <w:uiPriority w:val="99"/>
    <w:unhideWhenUsed/>
    <w:rsid w:val="003251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1DC"/>
  </w:style>
  <w:style w:type="character" w:customStyle="1" w:styleId="Heading5Char">
    <w:name w:val="Heading 5 Char"/>
    <w:basedOn w:val="DefaultParagraphFont"/>
    <w:link w:val="Heading5"/>
    <w:uiPriority w:val="9"/>
    <w:semiHidden/>
    <w:rsid w:val="000970E1"/>
    <w:rPr>
      <w:rFonts w:asciiTheme="majorHAnsi" w:eastAsiaTheme="majorEastAsia" w:hAnsiTheme="majorHAnsi" w:cstheme="majorBidi"/>
      <w:color w:val="1F4D78" w:themeColor="accent1" w:themeShade="7F"/>
    </w:rPr>
  </w:style>
  <w:style w:type="character" w:customStyle="1" w:styleId="fcg">
    <w:name w:val="fcg"/>
    <w:basedOn w:val="DefaultParagraphFont"/>
    <w:rsid w:val="000970E1"/>
  </w:style>
  <w:style w:type="character" w:customStyle="1" w:styleId="fwb">
    <w:name w:val="fwb"/>
    <w:basedOn w:val="DefaultParagraphFont"/>
    <w:rsid w:val="000970E1"/>
  </w:style>
  <w:style w:type="character" w:customStyle="1" w:styleId="fsm">
    <w:name w:val="fsm"/>
    <w:basedOn w:val="DefaultParagraphFont"/>
    <w:rsid w:val="000970E1"/>
  </w:style>
  <w:style w:type="character" w:customStyle="1" w:styleId="timestampcontent">
    <w:name w:val="timestampcontent"/>
    <w:basedOn w:val="DefaultParagraphFont"/>
    <w:rsid w:val="000970E1"/>
  </w:style>
  <w:style w:type="character" w:customStyle="1" w:styleId="hascaption">
    <w:name w:val="hascaption"/>
    <w:basedOn w:val="DefaultParagraphFont"/>
    <w:rsid w:val="002826BC"/>
  </w:style>
  <w:style w:type="paragraph" w:styleId="Title">
    <w:name w:val="Title"/>
    <w:basedOn w:val="Normal"/>
    <w:link w:val="TitleChar"/>
    <w:qFormat/>
    <w:rsid w:val="00C03D67"/>
    <w:pPr>
      <w:spacing w:after="0" w:line="240" w:lineRule="auto"/>
      <w:jc w:val="center"/>
    </w:pPr>
    <w:rPr>
      <w:rFonts w:ascii="Arial Mon" w:eastAsia="Times New Roman" w:hAnsi="Arial Mon" w:cs="Arial"/>
      <w:b/>
      <w:sz w:val="24"/>
      <w:szCs w:val="20"/>
    </w:rPr>
  </w:style>
  <w:style w:type="character" w:customStyle="1" w:styleId="TitleChar">
    <w:name w:val="Title Char"/>
    <w:basedOn w:val="DefaultParagraphFont"/>
    <w:link w:val="Title"/>
    <w:rsid w:val="00C03D67"/>
    <w:rPr>
      <w:rFonts w:ascii="Arial Mon" w:eastAsia="Times New Roman" w:hAnsi="Arial Mon" w:cs="Arial"/>
      <w:b/>
      <w:sz w:val="24"/>
      <w:szCs w:val="20"/>
    </w:rPr>
  </w:style>
  <w:style w:type="paragraph" w:styleId="BodyText2">
    <w:name w:val="Body Text 2"/>
    <w:basedOn w:val="Normal"/>
    <w:link w:val="BodyText2Char"/>
    <w:uiPriority w:val="99"/>
    <w:unhideWhenUsed/>
    <w:rsid w:val="00695179"/>
    <w:pPr>
      <w:spacing w:after="120" w:line="480" w:lineRule="auto"/>
    </w:pPr>
    <w:rPr>
      <w:rFonts w:ascii="Arial Mon" w:eastAsia="Times New Roman" w:hAnsi="Arial Mon" w:cs="Times New Roman"/>
      <w:sz w:val="24"/>
      <w:szCs w:val="24"/>
    </w:rPr>
  </w:style>
  <w:style w:type="character" w:customStyle="1" w:styleId="BodyText2Char">
    <w:name w:val="Body Text 2 Char"/>
    <w:basedOn w:val="DefaultParagraphFont"/>
    <w:link w:val="BodyText2"/>
    <w:uiPriority w:val="99"/>
    <w:rsid w:val="00695179"/>
    <w:rPr>
      <w:rFonts w:ascii="Arial Mon" w:eastAsia="Times New Roman" w:hAnsi="Arial Mon" w:cs="Times New Roman"/>
      <w:sz w:val="24"/>
      <w:szCs w:val="24"/>
    </w:rPr>
  </w:style>
  <w:style w:type="character" w:customStyle="1" w:styleId="Bodytext">
    <w:name w:val="Body text_"/>
    <w:basedOn w:val="DefaultParagraphFont"/>
    <w:link w:val="BodyText20"/>
    <w:rsid w:val="00F90134"/>
    <w:rPr>
      <w:rFonts w:eastAsia="Arial"/>
      <w:sz w:val="21"/>
      <w:szCs w:val="21"/>
      <w:shd w:val="clear" w:color="auto" w:fill="FFFFFF"/>
    </w:rPr>
  </w:style>
  <w:style w:type="paragraph" w:customStyle="1" w:styleId="BodyText20">
    <w:name w:val="Body Text2"/>
    <w:basedOn w:val="Normal"/>
    <w:link w:val="Bodytext"/>
    <w:rsid w:val="00F90134"/>
    <w:pPr>
      <w:widowControl w:val="0"/>
      <w:shd w:val="clear" w:color="auto" w:fill="FFFFFF"/>
      <w:spacing w:after="180" w:line="259" w:lineRule="exact"/>
      <w:jc w:val="center"/>
    </w:pPr>
    <w:rPr>
      <w:rFonts w:eastAsia="Arial"/>
      <w:sz w:val="21"/>
      <w:szCs w:val="21"/>
    </w:rPr>
  </w:style>
  <w:style w:type="character" w:customStyle="1" w:styleId="td-post-date">
    <w:name w:val="td-post-date"/>
    <w:basedOn w:val="DefaultParagraphFont"/>
    <w:rsid w:val="00F90134"/>
  </w:style>
  <w:style w:type="paragraph" w:styleId="Footer">
    <w:name w:val="footer"/>
    <w:basedOn w:val="Normal"/>
    <w:link w:val="FooterChar"/>
    <w:uiPriority w:val="99"/>
    <w:unhideWhenUsed/>
    <w:rsid w:val="00F90134"/>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F90134"/>
    <w:rPr>
      <w:rFonts w:eastAsiaTheme="minorEastAsia"/>
    </w:rPr>
  </w:style>
  <w:style w:type="character" w:customStyle="1" w:styleId="apple-style-span">
    <w:name w:val="apple-style-span"/>
    <w:basedOn w:val="DefaultParagraphFont"/>
    <w:rsid w:val="00ED0F7D"/>
  </w:style>
  <w:style w:type="paragraph" w:customStyle="1" w:styleId="DefaultStyle">
    <w:name w:val="Default Style"/>
    <w:rsid w:val="00243631"/>
    <w:pPr>
      <w:suppressAutoHyphens/>
      <w:spacing w:after="200" w:line="276" w:lineRule="auto"/>
    </w:pPr>
    <w:rPr>
      <w:rFonts w:ascii="Calibri" w:eastAsia="SimSun" w:hAnsi="Calibri" w:cs="Calibri"/>
    </w:rPr>
  </w:style>
  <w:style w:type="paragraph" w:customStyle="1" w:styleId="TextBody">
    <w:name w:val="Text Body"/>
    <w:basedOn w:val="Normal"/>
    <w:rsid w:val="00243631"/>
    <w:pPr>
      <w:suppressAutoHyphens/>
      <w:spacing w:after="0" w:line="100" w:lineRule="atLeast"/>
      <w:jc w:val="both"/>
    </w:pPr>
    <w:rPr>
      <w:rFonts w:ascii="MonTimes" w:eastAsia="Times New Roman" w:hAnsi="MonTimes" w:cs="MonTimes"/>
      <w:sz w:val="24"/>
      <w:szCs w:val="24"/>
      <w:lang w:bidi="en-US"/>
    </w:rPr>
  </w:style>
  <w:style w:type="character" w:customStyle="1" w:styleId="BodyText1">
    <w:name w:val="Body Text1"/>
    <w:basedOn w:val="DefaultParagraphFont"/>
    <w:rsid w:val="005828D9"/>
    <w:rPr>
      <w:rFonts w:ascii="Tahoma" w:eastAsia="Tahoma" w:hAnsi="Tahoma" w:cs="Tahoma"/>
      <w:color w:val="000000"/>
      <w:spacing w:val="0"/>
      <w:w w:val="100"/>
      <w:position w:val="0"/>
      <w:sz w:val="21"/>
      <w:szCs w:val="21"/>
      <w:shd w:val="clear" w:color="auto" w:fill="FFFFFF"/>
      <w:lang w:val="mn-MN"/>
    </w:rPr>
  </w:style>
  <w:style w:type="paragraph" w:customStyle="1" w:styleId="rtejustify">
    <w:name w:val="rtejustify"/>
    <w:basedOn w:val="Normal"/>
    <w:rsid w:val="009C4E2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D0132"/>
    <w:rPr>
      <w:sz w:val="16"/>
      <w:szCs w:val="16"/>
    </w:rPr>
  </w:style>
  <w:style w:type="paragraph" w:styleId="CommentText">
    <w:name w:val="annotation text"/>
    <w:basedOn w:val="Normal"/>
    <w:link w:val="CommentTextChar"/>
    <w:uiPriority w:val="99"/>
    <w:semiHidden/>
    <w:unhideWhenUsed/>
    <w:rsid w:val="007D0132"/>
    <w:pPr>
      <w:spacing w:line="240" w:lineRule="auto"/>
    </w:pPr>
    <w:rPr>
      <w:sz w:val="20"/>
      <w:szCs w:val="20"/>
    </w:rPr>
  </w:style>
  <w:style w:type="character" w:customStyle="1" w:styleId="CommentTextChar">
    <w:name w:val="Comment Text Char"/>
    <w:basedOn w:val="DefaultParagraphFont"/>
    <w:link w:val="CommentText"/>
    <w:uiPriority w:val="99"/>
    <w:semiHidden/>
    <w:rsid w:val="007D0132"/>
    <w:rPr>
      <w:sz w:val="20"/>
      <w:szCs w:val="20"/>
    </w:rPr>
  </w:style>
  <w:style w:type="paragraph" w:styleId="CommentSubject">
    <w:name w:val="annotation subject"/>
    <w:basedOn w:val="CommentText"/>
    <w:next w:val="CommentText"/>
    <w:link w:val="CommentSubjectChar"/>
    <w:uiPriority w:val="99"/>
    <w:semiHidden/>
    <w:unhideWhenUsed/>
    <w:rsid w:val="007D0132"/>
    <w:rPr>
      <w:b/>
      <w:bCs/>
    </w:rPr>
  </w:style>
  <w:style w:type="character" w:customStyle="1" w:styleId="CommentSubjectChar">
    <w:name w:val="Comment Subject Char"/>
    <w:basedOn w:val="CommentTextChar"/>
    <w:link w:val="CommentSubject"/>
    <w:uiPriority w:val="99"/>
    <w:semiHidden/>
    <w:rsid w:val="007D0132"/>
    <w:rPr>
      <w:b/>
      <w:bCs/>
      <w:sz w:val="20"/>
      <w:szCs w:val="20"/>
    </w:rPr>
  </w:style>
  <w:style w:type="character" w:customStyle="1" w:styleId="mceitemhidden">
    <w:name w:val="mceitemhidden"/>
    <w:basedOn w:val="DefaultParagraphFont"/>
    <w:rsid w:val="00C00A39"/>
  </w:style>
  <w:style w:type="character" w:customStyle="1" w:styleId="mceitemhiddenspellword">
    <w:name w:val="mceitemhiddenspellword"/>
    <w:basedOn w:val="DefaultParagraphFont"/>
    <w:rsid w:val="00C00A39"/>
  </w:style>
  <w:style w:type="paragraph" w:styleId="Revision">
    <w:name w:val="Revision"/>
    <w:hidden/>
    <w:uiPriority w:val="99"/>
    <w:semiHidden/>
    <w:rsid w:val="00CC25F2"/>
    <w:pPr>
      <w:spacing w:after="0" w:line="240" w:lineRule="auto"/>
    </w:pPr>
  </w:style>
  <w:style w:type="character" w:customStyle="1" w:styleId="highlightnode">
    <w:name w:val="highlightnode"/>
    <w:basedOn w:val="DefaultParagraphFont"/>
    <w:rsid w:val="002155E7"/>
  </w:style>
  <w:style w:type="table" w:customStyle="1" w:styleId="TableGrid1">
    <w:name w:val="Table Grid1"/>
    <w:basedOn w:val="TableNormal"/>
    <w:next w:val="TableGrid"/>
    <w:uiPriority w:val="59"/>
    <w:rsid w:val="006A5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75A66"/>
    <w:pPr>
      <w:spacing w:after="200" w:line="276" w:lineRule="auto"/>
    </w:pPr>
    <w:rPr>
      <w:rFonts w:ascii="Calibri" w:eastAsia="Calibri" w:hAnsi="Calibri" w:cs="Calibri"/>
      <w:color w:val="000000"/>
      <w:lang w:val="mn-MN"/>
    </w:rPr>
  </w:style>
  <w:style w:type="character" w:styleId="Emphasis">
    <w:name w:val="Emphasis"/>
    <w:basedOn w:val="DefaultParagraphFont"/>
    <w:uiPriority w:val="20"/>
    <w:qFormat/>
    <w:rsid w:val="00175A66"/>
    <w:rPr>
      <w:i/>
      <w:iCs/>
    </w:rPr>
  </w:style>
  <w:style w:type="table" w:customStyle="1" w:styleId="TableGrid2">
    <w:name w:val="Table Grid2"/>
    <w:basedOn w:val="TableNormal"/>
    <w:next w:val="TableGrid"/>
    <w:uiPriority w:val="59"/>
    <w:rsid w:val="007D0A63"/>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844B3E"/>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ojvnm2t">
    <w:name w:val="tojvnm2t"/>
    <w:basedOn w:val="DefaultParagraphFont"/>
    <w:rsid w:val="00BC61BE"/>
  </w:style>
  <w:style w:type="table" w:customStyle="1" w:styleId="TableGrid21">
    <w:name w:val="Table Grid21"/>
    <w:basedOn w:val="TableNormal"/>
    <w:next w:val="TableGrid"/>
    <w:uiPriority w:val="59"/>
    <w:rsid w:val="00112402"/>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65DA"/>
    <w:pPr>
      <w:autoSpaceDE w:val="0"/>
      <w:autoSpaceDN w:val="0"/>
      <w:adjustRightInd w:val="0"/>
      <w:spacing w:after="0" w:line="240" w:lineRule="auto"/>
    </w:pPr>
    <w:rPr>
      <w:rFonts w:ascii="Arial" w:hAnsi="Arial" w:cs="Arial"/>
      <w:color w:val="000000"/>
      <w:sz w:val="24"/>
      <w:szCs w:val="24"/>
    </w:rPr>
  </w:style>
  <w:style w:type="table" w:customStyle="1" w:styleId="TableGrid4">
    <w:name w:val="Table Grid4"/>
    <w:basedOn w:val="TableNormal"/>
    <w:next w:val="TableGrid"/>
    <w:uiPriority w:val="59"/>
    <w:rsid w:val="00B20F74"/>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583778"/>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CF5D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E71DE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0">
    <w:name w:val="Body Text"/>
    <w:basedOn w:val="Normal"/>
    <w:link w:val="BodyTextChar"/>
    <w:uiPriority w:val="99"/>
    <w:semiHidden/>
    <w:unhideWhenUsed/>
    <w:rsid w:val="00E71DEF"/>
    <w:pPr>
      <w:spacing w:after="120"/>
    </w:pPr>
  </w:style>
  <w:style w:type="character" w:customStyle="1" w:styleId="BodyTextChar">
    <w:name w:val="Body Text Char"/>
    <w:basedOn w:val="DefaultParagraphFont"/>
    <w:link w:val="BodyText0"/>
    <w:uiPriority w:val="99"/>
    <w:semiHidden/>
    <w:rsid w:val="00E71DEF"/>
  </w:style>
  <w:style w:type="character" w:customStyle="1" w:styleId="d2edcug0">
    <w:name w:val="d2edcug0"/>
    <w:basedOn w:val="DefaultParagraphFont"/>
    <w:rsid w:val="00FD3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14">
      <w:bodyDiv w:val="1"/>
      <w:marLeft w:val="0"/>
      <w:marRight w:val="0"/>
      <w:marTop w:val="0"/>
      <w:marBottom w:val="0"/>
      <w:divBdr>
        <w:top w:val="none" w:sz="0" w:space="0" w:color="auto"/>
        <w:left w:val="none" w:sz="0" w:space="0" w:color="auto"/>
        <w:bottom w:val="none" w:sz="0" w:space="0" w:color="auto"/>
        <w:right w:val="none" w:sz="0" w:space="0" w:color="auto"/>
      </w:divBdr>
      <w:divsChild>
        <w:div w:id="934241244">
          <w:marLeft w:val="0"/>
          <w:marRight w:val="0"/>
          <w:marTop w:val="120"/>
          <w:marBottom w:val="0"/>
          <w:divBdr>
            <w:top w:val="none" w:sz="0" w:space="0" w:color="auto"/>
            <w:left w:val="none" w:sz="0" w:space="0" w:color="auto"/>
            <w:bottom w:val="none" w:sz="0" w:space="0" w:color="auto"/>
            <w:right w:val="none" w:sz="0" w:space="0" w:color="auto"/>
          </w:divBdr>
          <w:divsChild>
            <w:div w:id="534194814">
              <w:marLeft w:val="0"/>
              <w:marRight w:val="0"/>
              <w:marTop w:val="0"/>
              <w:marBottom w:val="0"/>
              <w:divBdr>
                <w:top w:val="none" w:sz="0" w:space="0" w:color="auto"/>
                <w:left w:val="none" w:sz="0" w:space="0" w:color="auto"/>
                <w:bottom w:val="none" w:sz="0" w:space="0" w:color="auto"/>
                <w:right w:val="none" w:sz="0" w:space="0" w:color="auto"/>
              </w:divBdr>
            </w:div>
          </w:divsChild>
        </w:div>
        <w:div w:id="1481121110">
          <w:marLeft w:val="0"/>
          <w:marRight w:val="0"/>
          <w:marTop w:val="120"/>
          <w:marBottom w:val="0"/>
          <w:divBdr>
            <w:top w:val="none" w:sz="0" w:space="0" w:color="auto"/>
            <w:left w:val="none" w:sz="0" w:space="0" w:color="auto"/>
            <w:bottom w:val="none" w:sz="0" w:space="0" w:color="auto"/>
            <w:right w:val="none" w:sz="0" w:space="0" w:color="auto"/>
          </w:divBdr>
          <w:divsChild>
            <w:div w:id="21358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9774">
      <w:bodyDiv w:val="1"/>
      <w:marLeft w:val="0"/>
      <w:marRight w:val="0"/>
      <w:marTop w:val="0"/>
      <w:marBottom w:val="0"/>
      <w:divBdr>
        <w:top w:val="none" w:sz="0" w:space="0" w:color="auto"/>
        <w:left w:val="none" w:sz="0" w:space="0" w:color="auto"/>
        <w:bottom w:val="none" w:sz="0" w:space="0" w:color="auto"/>
        <w:right w:val="none" w:sz="0" w:space="0" w:color="auto"/>
      </w:divBdr>
      <w:divsChild>
        <w:div w:id="1818305628">
          <w:marLeft w:val="0"/>
          <w:marRight w:val="0"/>
          <w:marTop w:val="0"/>
          <w:marBottom w:val="0"/>
          <w:divBdr>
            <w:top w:val="none" w:sz="0" w:space="0" w:color="auto"/>
            <w:left w:val="none" w:sz="0" w:space="0" w:color="auto"/>
            <w:bottom w:val="none" w:sz="0" w:space="0" w:color="auto"/>
            <w:right w:val="none" w:sz="0" w:space="0" w:color="auto"/>
          </w:divBdr>
        </w:div>
        <w:div w:id="2104376384">
          <w:marLeft w:val="0"/>
          <w:marRight w:val="0"/>
          <w:marTop w:val="0"/>
          <w:marBottom w:val="0"/>
          <w:divBdr>
            <w:top w:val="none" w:sz="0" w:space="0" w:color="auto"/>
            <w:left w:val="none" w:sz="0" w:space="0" w:color="auto"/>
            <w:bottom w:val="none" w:sz="0" w:space="0" w:color="auto"/>
            <w:right w:val="none" w:sz="0" w:space="0" w:color="auto"/>
          </w:divBdr>
        </w:div>
      </w:divsChild>
    </w:div>
    <w:div w:id="48575614">
      <w:bodyDiv w:val="1"/>
      <w:marLeft w:val="0"/>
      <w:marRight w:val="0"/>
      <w:marTop w:val="0"/>
      <w:marBottom w:val="0"/>
      <w:divBdr>
        <w:top w:val="none" w:sz="0" w:space="0" w:color="auto"/>
        <w:left w:val="none" w:sz="0" w:space="0" w:color="auto"/>
        <w:bottom w:val="none" w:sz="0" w:space="0" w:color="auto"/>
        <w:right w:val="none" w:sz="0" w:space="0" w:color="auto"/>
      </w:divBdr>
    </w:div>
    <w:div w:id="51999501">
      <w:bodyDiv w:val="1"/>
      <w:marLeft w:val="0"/>
      <w:marRight w:val="0"/>
      <w:marTop w:val="0"/>
      <w:marBottom w:val="0"/>
      <w:divBdr>
        <w:top w:val="none" w:sz="0" w:space="0" w:color="auto"/>
        <w:left w:val="none" w:sz="0" w:space="0" w:color="auto"/>
        <w:bottom w:val="none" w:sz="0" w:space="0" w:color="auto"/>
        <w:right w:val="none" w:sz="0" w:space="0" w:color="auto"/>
      </w:divBdr>
    </w:div>
    <w:div w:id="109713981">
      <w:bodyDiv w:val="1"/>
      <w:marLeft w:val="0"/>
      <w:marRight w:val="0"/>
      <w:marTop w:val="0"/>
      <w:marBottom w:val="0"/>
      <w:divBdr>
        <w:top w:val="none" w:sz="0" w:space="0" w:color="auto"/>
        <w:left w:val="none" w:sz="0" w:space="0" w:color="auto"/>
        <w:bottom w:val="none" w:sz="0" w:space="0" w:color="auto"/>
        <w:right w:val="none" w:sz="0" w:space="0" w:color="auto"/>
      </w:divBdr>
    </w:div>
    <w:div w:id="124199553">
      <w:bodyDiv w:val="1"/>
      <w:marLeft w:val="0"/>
      <w:marRight w:val="0"/>
      <w:marTop w:val="0"/>
      <w:marBottom w:val="0"/>
      <w:divBdr>
        <w:top w:val="none" w:sz="0" w:space="0" w:color="auto"/>
        <w:left w:val="none" w:sz="0" w:space="0" w:color="auto"/>
        <w:bottom w:val="none" w:sz="0" w:space="0" w:color="auto"/>
        <w:right w:val="none" w:sz="0" w:space="0" w:color="auto"/>
      </w:divBdr>
    </w:div>
    <w:div w:id="153837560">
      <w:bodyDiv w:val="1"/>
      <w:marLeft w:val="0"/>
      <w:marRight w:val="0"/>
      <w:marTop w:val="0"/>
      <w:marBottom w:val="0"/>
      <w:divBdr>
        <w:top w:val="none" w:sz="0" w:space="0" w:color="auto"/>
        <w:left w:val="none" w:sz="0" w:space="0" w:color="auto"/>
        <w:bottom w:val="none" w:sz="0" w:space="0" w:color="auto"/>
        <w:right w:val="none" w:sz="0" w:space="0" w:color="auto"/>
      </w:divBdr>
    </w:div>
    <w:div w:id="161043731">
      <w:bodyDiv w:val="1"/>
      <w:marLeft w:val="0"/>
      <w:marRight w:val="0"/>
      <w:marTop w:val="0"/>
      <w:marBottom w:val="0"/>
      <w:divBdr>
        <w:top w:val="none" w:sz="0" w:space="0" w:color="auto"/>
        <w:left w:val="none" w:sz="0" w:space="0" w:color="auto"/>
        <w:bottom w:val="none" w:sz="0" w:space="0" w:color="auto"/>
        <w:right w:val="none" w:sz="0" w:space="0" w:color="auto"/>
      </w:divBdr>
    </w:div>
    <w:div w:id="165830463">
      <w:bodyDiv w:val="1"/>
      <w:marLeft w:val="0"/>
      <w:marRight w:val="0"/>
      <w:marTop w:val="0"/>
      <w:marBottom w:val="0"/>
      <w:divBdr>
        <w:top w:val="none" w:sz="0" w:space="0" w:color="auto"/>
        <w:left w:val="none" w:sz="0" w:space="0" w:color="auto"/>
        <w:bottom w:val="none" w:sz="0" w:space="0" w:color="auto"/>
        <w:right w:val="none" w:sz="0" w:space="0" w:color="auto"/>
      </w:divBdr>
    </w:div>
    <w:div w:id="200288371">
      <w:bodyDiv w:val="1"/>
      <w:marLeft w:val="0"/>
      <w:marRight w:val="0"/>
      <w:marTop w:val="0"/>
      <w:marBottom w:val="0"/>
      <w:divBdr>
        <w:top w:val="none" w:sz="0" w:space="0" w:color="auto"/>
        <w:left w:val="none" w:sz="0" w:space="0" w:color="auto"/>
        <w:bottom w:val="none" w:sz="0" w:space="0" w:color="auto"/>
        <w:right w:val="none" w:sz="0" w:space="0" w:color="auto"/>
      </w:divBdr>
    </w:div>
    <w:div w:id="207031371">
      <w:bodyDiv w:val="1"/>
      <w:marLeft w:val="0"/>
      <w:marRight w:val="0"/>
      <w:marTop w:val="0"/>
      <w:marBottom w:val="0"/>
      <w:divBdr>
        <w:top w:val="none" w:sz="0" w:space="0" w:color="auto"/>
        <w:left w:val="none" w:sz="0" w:space="0" w:color="auto"/>
        <w:bottom w:val="none" w:sz="0" w:space="0" w:color="auto"/>
        <w:right w:val="none" w:sz="0" w:space="0" w:color="auto"/>
      </w:divBdr>
    </w:div>
    <w:div w:id="217085724">
      <w:bodyDiv w:val="1"/>
      <w:marLeft w:val="0"/>
      <w:marRight w:val="0"/>
      <w:marTop w:val="0"/>
      <w:marBottom w:val="0"/>
      <w:divBdr>
        <w:top w:val="none" w:sz="0" w:space="0" w:color="auto"/>
        <w:left w:val="none" w:sz="0" w:space="0" w:color="auto"/>
        <w:bottom w:val="none" w:sz="0" w:space="0" w:color="auto"/>
        <w:right w:val="none" w:sz="0" w:space="0" w:color="auto"/>
      </w:divBdr>
    </w:div>
    <w:div w:id="247007250">
      <w:bodyDiv w:val="1"/>
      <w:marLeft w:val="0"/>
      <w:marRight w:val="0"/>
      <w:marTop w:val="0"/>
      <w:marBottom w:val="0"/>
      <w:divBdr>
        <w:top w:val="none" w:sz="0" w:space="0" w:color="auto"/>
        <w:left w:val="none" w:sz="0" w:space="0" w:color="auto"/>
        <w:bottom w:val="none" w:sz="0" w:space="0" w:color="auto"/>
        <w:right w:val="none" w:sz="0" w:space="0" w:color="auto"/>
      </w:divBdr>
    </w:div>
    <w:div w:id="286087551">
      <w:bodyDiv w:val="1"/>
      <w:marLeft w:val="0"/>
      <w:marRight w:val="0"/>
      <w:marTop w:val="0"/>
      <w:marBottom w:val="0"/>
      <w:divBdr>
        <w:top w:val="none" w:sz="0" w:space="0" w:color="auto"/>
        <w:left w:val="none" w:sz="0" w:space="0" w:color="auto"/>
        <w:bottom w:val="none" w:sz="0" w:space="0" w:color="auto"/>
        <w:right w:val="none" w:sz="0" w:space="0" w:color="auto"/>
      </w:divBdr>
      <w:divsChild>
        <w:div w:id="1498419619">
          <w:marLeft w:val="0"/>
          <w:marRight w:val="0"/>
          <w:marTop w:val="0"/>
          <w:marBottom w:val="0"/>
          <w:divBdr>
            <w:top w:val="none" w:sz="0" w:space="0" w:color="auto"/>
            <w:left w:val="none" w:sz="0" w:space="0" w:color="auto"/>
            <w:bottom w:val="none" w:sz="0" w:space="0" w:color="auto"/>
            <w:right w:val="none" w:sz="0" w:space="0" w:color="auto"/>
          </w:divBdr>
        </w:div>
        <w:div w:id="643317385">
          <w:marLeft w:val="0"/>
          <w:marRight w:val="0"/>
          <w:marTop w:val="0"/>
          <w:marBottom w:val="0"/>
          <w:divBdr>
            <w:top w:val="none" w:sz="0" w:space="0" w:color="auto"/>
            <w:left w:val="none" w:sz="0" w:space="0" w:color="auto"/>
            <w:bottom w:val="none" w:sz="0" w:space="0" w:color="auto"/>
            <w:right w:val="none" w:sz="0" w:space="0" w:color="auto"/>
          </w:divBdr>
        </w:div>
        <w:div w:id="428813072">
          <w:marLeft w:val="0"/>
          <w:marRight w:val="0"/>
          <w:marTop w:val="0"/>
          <w:marBottom w:val="0"/>
          <w:divBdr>
            <w:top w:val="none" w:sz="0" w:space="0" w:color="auto"/>
            <w:left w:val="none" w:sz="0" w:space="0" w:color="auto"/>
            <w:bottom w:val="none" w:sz="0" w:space="0" w:color="auto"/>
            <w:right w:val="none" w:sz="0" w:space="0" w:color="auto"/>
          </w:divBdr>
        </w:div>
      </w:divsChild>
    </w:div>
    <w:div w:id="312952846">
      <w:bodyDiv w:val="1"/>
      <w:marLeft w:val="0"/>
      <w:marRight w:val="0"/>
      <w:marTop w:val="0"/>
      <w:marBottom w:val="0"/>
      <w:divBdr>
        <w:top w:val="none" w:sz="0" w:space="0" w:color="auto"/>
        <w:left w:val="none" w:sz="0" w:space="0" w:color="auto"/>
        <w:bottom w:val="none" w:sz="0" w:space="0" w:color="auto"/>
        <w:right w:val="none" w:sz="0" w:space="0" w:color="auto"/>
      </w:divBdr>
    </w:div>
    <w:div w:id="364335971">
      <w:bodyDiv w:val="1"/>
      <w:marLeft w:val="0"/>
      <w:marRight w:val="0"/>
      <w:marTop w:val="0"/>
      <w:marBottom w:val="0"/>
      <w:divBdr>
        <w:top w:val="none" w:sz="0" w:space="0" w:color="auto"/>
        <w:left w:val="none" w:sz="0" w:space="0" w:color="auto"/>
        <w:bottom w:val="none" w:sz="0" w:space="0" w:color="auto"/>
        <w:right w:val="none" w:sz="0" w:space="0" w:color="auto"/>
      </w:divBdr>
      <w:divsChild>
        <w:div w:id="676351737">
          <w:marLeft w:val="0"/>
          <w:marRight w:val="0"/>
          <w:marTop w:val="0"/>
          <w:marBottom w:val="0"/>
          <w:divBdr>
            <w:top w:val="none" w:sz="0" w:space="0" w:color="auto"/>
            <w:left w:val="none" w:sz="0" w:space="0" w:color="auto"/>
            <w:bottom w:val="none" w:sz="0" w:space="0" w:color="auto"/>
            <w:right w:val="none" w:sz="0" w:space="0" w:color="auto"/>
          </w:divBdr>
          <w:divsChild>
            <w:div w:id="968630158">
              <w:marLeft w:val="0"/>
              <w:marRight w:val="0"/>
              <w:marTop w:val="0"/>
              <w:marBottom w:val="0"/>
              <w:divBdr>
                <w:top w:val="none" w:sz="0" w:space="0" w:color="auto"/>
                <w:left w:val="none" w:sz="0" w:space="0" w:color="auto"/>
                <w:bottom w:val="none" w:sz="0" w:space="0" w:color="auto"/>
                <w:right w:val="none" w:sz="0" w:space="0" w:color="auto"/>
              </w:divBdr>
              <w:divsChild>
                <w:div w:id="2089498252">
                  <w:marLeft w:val="0"/>
                  <w:marRight w:val="0"/>
                  <w:marTop w:val="0"/>
                  <w:marBottom w:val="0"/>
                  <w:divBdr>
                    <w:top w:val="none" w:sz="0" w:space="0" w:color="auto"/>
                    <w:left w:val="none" w:sz="0" w:space="0" w:color="auto"/>
                    <w:bottom w:val="none" w:sz="0" w:space="0" w:color="auto"/>
                    <w:right w:val="none" w:sz="0" w:space="0" w:color="auto"/>
                  </w:divBdr>
                  <w:divsChild>
                    <w:div w:id="1534885049">
                      <w:marLeft w:val="0"/>
                      <w:marRight w:val="0"/>
                      <w:marTop w:val="0"/>
                      <w:marBottom w:val="0"/>
                      <w:divBdr>
                        <w:top w:val="none" w:sz="0" w:space="0" w:color="auto"/>
                        <w:left w:val="none" w:sz="0" w:space="0" w:color="auto"/>
                        <w:bottom w:val="none" w:sz="0" w:space="0" w:color="auto"/>
                        <w:right w:val="none" w:sz="0" w:space="0" w:color="auto"/>
                      </w:divBdr>
                      <w:divsChild>
                        <w:div w:id="789739727">
                          <w:marLeft w:val="0"/>
                          <w:marRight w:val="0"/>
                          <w:marTop w:val="0"/>
                          <w:marBottom w:val="0"/>
                          <w:divBdr>
                            <w:top w:val="none" w:sz="0" w:space="0" w:color="auto"/>
                            <w:left w:val="none" w:sz="0" w:space="0" w:color="auto"/>
                            <w:bottom w:val="none" w:sz="0" w:space="0" w:color="auto"/>
                            <w:right w:val="none" w:sz="0" w:space="0" w:color="auto"/>
                          </w:divBdr>
                          <w:divsChild>
                            <w:div w:id="1771663926">
                              <w:marLeft w:val="0"/>
                              <w:marRight w:val="0"/>
                              <w:marTop w:val="0"/>
                              <w:marBottom w:val="0"/>
                              <w:divBdr>
                                <w:top w:val="none" w:sz="0" w:space="0" w:color="auto"/>
                                <w:left w:val="none" w:sz="0" w:space="0" w:color="auto"/>
                                <w:bottom w:val="none" w:sz="0" w:space="0" w:color="auto"/>
                                <w:right w:val="none" w:sz="0" w:space="0" w:color="auto"/>
                              </w:divBdr>
                              <w:divsChild>
                                <w:div w:id="123542869">
                                  <w:marLeft w:val="0"/>
                                  <w:marRight w:val="0"/>
                                  <w:marTop w:val="0"/>
                                  <w:marBottom w:val="0"/>
                                  <w:divBdr>
                                    <w:top w:val="none" w:sz="0" w:space="0" w:color="auto"/>
                                    <w:left w:val="none" w:sz="0" w:space="0" w:color="auto"/>
                                    <w:bottom w:val="none" w:sz="0" w:space="0" w:color="auto"/>
                                    <w:right w:val="none" w:sz="0" w:space="0" w:color="auto"/>
                                  </w:divBdr>
                                  <w:divsChild>
                                    <w:div w:id="75638997">
                                      <w:marLeft w:val="0"/>
                                      <w:marRight w:val="0"/>
                                      <w:marTop w:val="0"/>
                                      <w:marBottom w:val="0"/>
                                      <w:divBdr>
                                        <w:top w:val="single" w:sz="24" w:space="0" w:color="FFFFFF"/>
                                        <w:left w:val="single" w:sz="48" w:space="0" w:color="FFFFFF"/>
                                        <w:bottom w:val="single" w:sz="36" w:space="0" w:color="FFFFFF"/>
                                        <w:right w:val="single" w:sz="48" w:space="0" w:color="FFFFFF"/>
                                      </w:divBdr>
                                      <w:divsChild>
                                        <w:div w:id="1033001460">
                                          <w:marLeft w:val="0"/>
                                          <w:marRight w:val="0"/>
                                          <w:marTop w:val="0"/>
                                          <w:marBottom w:val="0"/>
                                          <w:divBdr>
                                            <w:top w:val="none" w:sz="0" w:space="0" w:color="auto"/>
                                            <w:left w:val="none" w:sz="0" w:space="0" w:color="auto"/>
                                            <w:bottom w:val="none" w:sz="0" w:space="0" w:color="auto"/>
                                            <w:right w:val="none" w:sz="0" w:space="0" w:color="auto"/>
                                          </w:divBdr>
                                          <w:divsChild>
                                            <w:div w:id="206333534">
                                              <w:marLeft w:val="0"/>
                                              <w:marRight w:val="0"/>
                                              <w:marTop w:val="0"/>
                                              <w:marBottom w:val="0"/>
                                              <w:divBdr>
                                                <w:top w:val="none" w:sz="0" w:space="0" w:color="auto"/>
                                                <w:left w:val="none" w:sz="0" w:space="0" w:color="auto"/>
                                                <w:bottom w:val="none" w:sz="0" w:space="0" w:color="auto"/>
                                                <w:right w:val="none" w:sz="0" w:space="0" w:color="auto"/>
                                              </w:divBdr>
                                              <w:divsChild>
                                                <w:div w:id="1222473566">
                                                  <w:marLeft w:val="0"/>
                                                  <w:marRight w:val="0"/>
                                                  <w:marTop w:val="0"/>
                                                  <w:marBottom w:val="0"/>
                                                  <w:divBdr>
                                                    <w:top w:val="none" w:sz="0" w:space="0" w:color="auto"/>
                                                    <w:left w:val="none" w:sz="0" w:space="0" w:color="auto"/>
                                                    <w:bottom w:val="none" w:sz="0" w:space="0" w:color="auto"/>
                                                    <w:right w:val="none" w:sz="0" w:space="0" w:color="auto"/>
                                                  </w:divBdr>
                                                  <w:divsChild>
                                                    <w:div w:id="1547838932">
                                                      <w:marLeft w:val="0"/>
                                                      <w:marRight w:val="0"/>
                                                      <w:marTop w:val="0"/>
                                                      <w:marBottom w:val="0"/>
                                                      <w:divBdr>
                                                        <w:top w:val="none" w:sz="0" w:space="0" w:color="auto"/>
                                                        <w:left w:val="none" w:sz="0" w:space="0" w:color="auto"/>
                                                        <w:bottom w:val="none" w:sz="0" w:space="0" w:color="auto"/>
                                                        <w:right w:val="none" w:sz="0" w:space="0" w:color="auto"/>
                                                      </w:divBdr>
                                                      <w:divsChild>
                                                        <w:div w:id="660238393">
                                                          <w:marLeft w:val="0"/>
                                                          <w:marRight w:val="0"/>
                                                          <w:marTop w:val="0"/>
                                                          <w:marBottom w:val="0"/>
                                                          <w:divBdr>
                                                            <w:top w:val="none" w:sz="0" w:space="0" w:color="auto"/>
                                                            <w:left w:val="none" w:sz="0" w:space="0" w:color="auto"/>
                                                            <w:bottom w:val="none" w:sz="0" w:space="0" w:color="auto"/>
                                                            <w:right w:val="none" w:sz="0" w:space="0" w:color="auto"/>
                                                          </w:divBdr>
                                                          <w:divsChild>
                                                            <w:div w:id="42104428">
                                                              <w:marLeft w:val="0"/>
                                                              <w:marRight w:val="0"/>
                                                              <w:marTop w:val="0"/>
                                                              <w:marBottom w:val="0"/>
                                                              <w:divBdr>
                                                                <w:top w:val="none" w:sz="0" w:space="0" w:color="auto"/>
                                                                <w:left w:val="none" w:sz="0" w:space="0" w:color="auto"/>
                                                                <w:bottom w:val="none" w:sz="0" w:space="0" w:color="auto"/>
                                                                <w:right w:val="none" w:sz="0" w:space="0" w:color="auto"/>
                                                              </w:divBdr>
                                                              <w:divsChild>
                                                                <w:div w:id="2098864070">
                                                                  <w:marLeft w:val="0"/>
                                                                  <w:marRight w:val="0"/>
                                                                  <w:marTop w:val="0"/>
                                                                  <w:marBottom w:val="0"/>
                                                                  <w:divBdr>
                                                                    <w:top w:val="none" w:sz="0" w:space="0" w:color="auto"/>
                                                                    <w:left w:val="none" w:sz="0" w:space="0" w:color="auto"/>
                                                                    <w:bottom w:val="none" w:sz="0" w:space="0" w:color="auto"/>
                                                                    <w:right w:val="none" w:sz="0" w:space="0" w:color="auto"/>
                                                                  </w:divBdr>
                                                                  <w:divsChild>
                                                                    <w:div w:id="994798936">
                                                                      <w:marLeft w:val="0"/>
                                                                      <w:marRight w:val="0"/>
                                                                      <w:marTop w:val="0"/>
                                                                      <w:marBottom w:val="0"/>
                                                                      <w:divBdr>
                                                                        <w:top w:val="none" w:sz="0" w:space="0" w:color="auto"/>
                                                                        <w:left w:val="none" w:sz="0" w:space="0" w:color="auto"/>
                                                                        <w:bottom w:val="none" w:sz="0" w:space="0" w:color="auto"/>
                                                                        <w:right w:val="none" w:sz="0" w:space="0" w:color="auto"/>
                                                                      </w:divBdr>
                                                                      <w:divsChild>
                                                                        <w:div w:id="1965965561">
                                                                          <w:marLeft w:val="0"/>
                                                                          <w:marRight w:val="0"/>
                                                                          <w:marTop w:val="0"/>
                                                                          <w:marBottom w:val="0"/>
                                                                          <w:divBdr>
                                                                            <w:top w:val="none" w:sz="0" w:space="0" w:color="auto"/>
                                                                            <w:left w:val="none" w:sz="0" w:space="0" w:color="auto"/>
                                                                            <w:bottom w:val="none" w:sz="0" w:space="0" w:color="auto"/>
                                                                            <w:right w:val="none" w:sz="0" w:space="0" w:color="auto"/>
                                                                          </w:divBdr>
                                                                          <w:divsChild>
                                                                            <w:div w:id="1639991961">
                                                                              <w:marLeft w:val="0"/>
                                                                              <w:marRight w:val="0"/>
                                                                              <w:marTop w:val="0"/>
                                                                              <w:marBottom w:val="0"/>
                                                                              <w:divBdr>
                                                                                <w:top w:val="none" w:sz="0" w:space="0" w:color="auto"/>
                                                                                <w:left w:val="none" w:sz="0" w:space="0" w:color="auto"/>
                                                                                <w:bottom w:val="none" w:sz="0" w:space="0" w:color="auto"/>
                                                                                <w:right w:val="none" w:sz="0" w:space="0" w:color="auto"/>
                                                                              </w:divBdr>
                                                                              <w:divsChild>
                                                                                <w:div w:id="16310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874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944811">
          <w:marLeft w:val="0"/>
          <w:marRight w:val="0"/>
          <w:marTop w:val="0"/>
          <w:marBottom w:val="0"/>
          <w:divBdr>
            <w:top w:val="none" w:sz="0" w:space="0" w:color="auto"/>
            <w:left w:val="none" w:sz="0" w:space="0" w:color="auto"/>
            <w:bottom w:val="none" w:sz="0" w:space="0" w:color="auto"/>
            <w:right w:val="none" w:sz="0" w:space="0" w:color="auto"/>
          </w:divBdr>
          <w:divsChild>
            <w:div w:id="438335495">
              <w:marLeft w:val="0"/>
              <w:marRight w:val="0"/>
              <w:marTop w:val="0"/>
              <w:marBottom w:val="0"/>
              <w:divBdr>
                <w:top w:val="none" w:sz="0" w:space="0" w:color="auto"/>
                <w:left w:val="none" w:sz="0" w:space="0" w:color="auto"/>
                <w:bottom w:val="none" w:sz="0" w:space="0" w:color="auto"/>
                <w:right w:val="none" w:sz="0" w:space="0" w:color="auto"/>
              </w:divBdr>
              <w:divsChild>
                <w:div w:id="781146856">
                  <w:marLeft w:val="0"/>
                  <w:marRight w:val="0"/>
                  <w:marTop w:val="0"/>
                  <w:marBottom w:val="0"/>
                  <w:divBdr>
                    <w:top w:val="single" w:sz="2" w:space="8" w:color="C9D0DA"/>
                    <w:left w:val="none" w:sz="0" w:space="0" w:color="auto"/>
                    <w:bottom w:val="none" w:sz="0" w:space="0" w:color="auto"/>
                    <w:right w:val="none" w:sz="0" w:space="0" w:color="auto"/>
                  </w:divBdr>
                  <w:divsChild>
                    <w:div w:id="1681619651">
                      <w:marLeft w:val="0"/>
                      <w:marRight w:val="0"/>
                      <w:marTop w:val="0"/>
                      <w:marBottom w:val="0"/>
                      <w:divBdr>
                        <w:top w:val="none" w:sz="0" w:space="0" w:color="auto"/>
                        <w:left w:val="none" w:sz="0" w:space="0" w:color="auto"/>
                        <w:bottom w:val="none" w:sz="0" w:space="0" w:color="auto"/>
                        <w:right w:val="none" w:sz="0" w:space="0" w:color="auto"/>
                      </w:divBdr>
                      <w:divsChild>
                        <w:div w:id="1450322256">
                          <w:marLeft w:val="0"/>
                          <w:marRight w:val="0"/>
                          <w:marTop w:val="0"/>
                          <w:marBottom w:val="0"/>
                          <w:divBdr>
                            <w:top w:val="none" w:sz="0" w:space="0" w:color="auto"/>
                            <w:left w:val="none" w:sz="0" w:space="0" w:color="auto"/>
                            <w:bottom w:val="none" w:sz="0" w:space="0" w:color="auto"/>
                            <w:right w:val="none" w:sz="0" w:space="0" w:color="auto"/>
                          </w:divBdr>
                          <w:divsChild>
                            <w:div w:id="505636823">
                              <w:marLeft w:val="0"/>
                              <w:marRight w:val="0"/>
                              <w:marTop w:val="0"/>
                              <w:marBottom w:val="0"/>
                              <w:divBdr>
                                <w:top w:val="none" w:sz="0" w:space="0" w:color="auto"/>
                                <w:left w:val="none" w:sz="0" w:space="0" w:color="auto"/>
                                <w:bottom w:val="none" w:sz="0" w:space="0" w:color="auto"/>
                                <w:right w:val="none" w:sz="0" w:space="0" w:color="auto"/>
                              </w:divBdr>
                              <w:divsChild>
                                <w:div w:id="1387214983">
                                  <w:marLeft w:val="0"/>
                                  <w:marRight w:val="0"/>
                                  <w:marTop w:val="0"/>
                                  <w:marBottom w:val="0"/>
                                  <w:divBdr>
                                    <w:top w:val="none" w:sz="0" w:space="0" w:color="auto"/>
                                    <w:left w:val="none" w:sz="0" w:space="0" w:color="auto"/>
                                    <w:bottom w:val="none" w:sz="0" w:space="0" w:color="auto"/>
                                    <w:right w:val="none" w:sz="0" w:space="0" w:color="auto"/>
                                  </w:divBdr>
                                </w:div>
                                <w:div w:id="393967955">
                                  <w:marLeft w:val="0"/>
                                  <w:marRight w:val="0"/>
                                  <w:marTop w:val="0"/>
                                  <w:marBottom w:val="0"/>
                                  <w:divBdr>
                                    <w:top w:val="none" w:sz="0" w:space="0" w:color="auto"/>
                                    <w:left w:val="none" w:sz="0" w:space="0" w:color="auto"/>
                                    <w:bottom w:val="none" w:sz="0" w:space="0" w:color="auto"/>
                                    <w:right w:val="none" w:sz="0" w:space="0" w:color="auto"/>
                                  </w:divBdr>
                                  <w:divsChild>
                                    <w:div w:id="915551119">
                                      <w:marLeft w:val="0"/>
                                      <w:marRight w:val="0"/>
                                      <w:marTop w:val="0"/>
                                      <w:marBottom w:val="0"/>
                                      <w:divBdr>
                                        <w:top w:val="none" w:sz="0" w:space="0" w:color="auto"/>
                                        <w:left w:val="none" w:sz="0" w:space="0" w:color="auto"/>
                                        <w:bottom w:val="none" w:sz="0" w:space="0" w:color="auto"/>
                                        <w:right w:val="none" w:sz="0" w:space="0" w:color="auto"/>
                                      </w:divBdr>
                                      <w:divsChild>
                                        <w:div w:id="1469087534">
                                          <w:marLeft w:val="0"/>
                                          <w:marRight w:val="0"/>
                                          <w:marTop w:val="0"/>
                                          <w:marBottom w:val="0"/>
                                          <w:divBdr>
                                            <w:top w:val="none" w:sz="0" w:space="0" w:color="auto"/>
                                            <w:left w:val="none" w:sz="0" w:space="0" w:color="auto"/>
                                            <w:bottom w:val="none" w:sz="0" w:space="0" w:color="auto"/>
                                            <w:right w:val="none" w:sz="0" w:space="0" w:color="auto"/>
                                          </w:divBdr>
                                          <w:divsChild>
                                            <w:div w:id="9316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9595583">
      <w:bodyDiv w:val="1"/>
      <w:marLeft w:val="0"/>
      <w:marRight w:val="0"/>
      <w:marTop w:val="0"/>
      <w:marBottom w:val="0"/>
      <w:divBdr>
        <w:top w:val="none" w:sz="0" w:space="0" w:color="auto"/>
        <w:left w:val="none" w:sz="0" w:space="0" w:color="auto"/>
        <w:bottom w:val="none" w:sz="0" w:space="0" w:color="auto"/>
        <w:right w:val="none" w:sz="0" w:space="0" w:color="auto"/>
      </w:divBdr>
      <w:divsChild>
        <w:div w:id="875234592">
          <w:marLeft w:val="0"/>
          <w:marRight w:val="0"/>
          <w:marTop w:val="0"/>
          <w:marBottom w:val="0"/>
          <w:divBdr>
            <w:top w:val="none" w:sz="0" w:space="0" w:color="auto"/>
            <w:left w:val="none" w:sz="0" w:space="0" w:color="auto"/>
            <w:bottom w:val="none" w:sz="0" w:space="0" w:color="auto"/>
            <w:right w:val="none" w:sz="0" w:space="0" w:color="auto"/>
          </w:divBdr>
        </w:div>
        <w:div w:id="706686683">
          <w:marLeft w:val="0"/>
          <w:marRight w:val="0"/>
          <w:marTop w:val="0"/>
          <w:marBottom w:val="0"/>
          <w:divBdr>
            <w:top w:val="none" w:sz="0" w:space="0" w:color="auto"/>
            <w:left w:val="none" w:sz="0" w:space="0" w:color="auto"/>
            <w:bottom w:val="none" w:sz="0" w:space="0" w:color="auto"/>
            <w:right w:val="none" w:sz="0" w:space="0" w:color="auto"/>
          </w:divBdr>
        </w:div>
      </w:divsChild>
    </w:div>
    <w:div w:id="387916502">
      <w:bodyDiv w:val="1"/>
      <w:marLeft w:val="0"/>
      <w:marRight w:val="0"/>
      <w:marTop w:val="0"/>
      <w:marBottom w:val="0"/>
      <w:divBdr>
        <w:top w:val="none" w:sz="0" w:space="0" w:color="auto"/>
        <w:left w:val="none" w:sz="0" w:space="0" w:color="auto"/>
        <w:bottom w:val="none" w:sz="0" w:space="0" w:color="auto"/>
        <w:right w:val="none" w:sz="0" w:space="0" w:color="auto"/>
      </w:divBdr>
    </w:div>
    <w:div w:id="404642288">
      <w:bodyDiv w:val="1"/>
      <w:marLeft w:val="0"/>
      <w:marRight w:val="0"/>
      <w:marTop w:val="0"/>
      <w:marBottom w:val="0"/>
      <w:divBdr>
        <w:top w:val="none" w:sz="0" w:space="0" w:color="auto"/>
        <w:left w:val="none" w:sz="0" w:space="0" w:color="auto"/>
        <w:bottom w:val="none" w:sz="0" w:space="0" w:color="auto"/>
        <w:right w:val="none" w:sz="0" w:space="0" w:color="auto"/>
      </w:divBdr>
    </w:div>
    <w:div w:id="406801704">
      <w:bodyDiv w:val="1"/>
      <w:marLeft w:val="0"/>
      <w:marRight w:val="0"/>
      <w:marTop w:val="0"/>
      <w:marBottom w:val="0"/>
      <w:divBdr>
        <w:top w:val="none" w:sz="0" w:space="0" w:color="auto"/>
        <w:left w:val="none" w:sz="0" w:space="0" w:color="auto"/>
        <w:bottom w:val="none" w:sz="0" w:space="0" w:color="auto"/>
        <w:right w:val="none" w:sz="0" w:space="0" w:color="auto"/>
      </w:divBdr>
    </w:div>
    <w:div w:id="411706681">
      <w:bodyDiv w:val="1"/>
      <w:marLeft w:val="0"/>
      <w:marRight w:val="0"/>
      <w:marTop w:val="0"/>
      <w:marBottom w:val="0"/>
      <w:divBdr>
        <w:top w:val="none" w:sz="0" w:space="0" w:color="auto"/>
        <w:left w:val="none" w:sz="0" w:space="0" w:color="auto"/>
        <w:bottom w:val="none" w:sz="0" w:space="0" w:color="auto"/>
        <w:right w:val="none" w:sz="0" w:space="0" w:color="auto"/>
      </w:divBdr>
      <w:divsChild>
        <w:div w:id="1841584480">
          <w:marLeft w:val="0"/>
          <w:marRight w:val="0"/>
          <w:marTop w:val="0"/>
          <w:marBottom w:val="0"/>
          <w:divBdr>
            <w:top w:val="none" w:sz="0" w:space="0" w:color="auto"/>
            <w:left w:val="none" w:sz="0" w:space="0" w:color="auto"/>
            <w:bottom w:val="none" w:sz="0" w:space="0" w:color="auto"/>
            <w:right w:val="none" w:sz="0" w:space="0" w:color="auto"/>
          </w:divBdr>
        </w:div>
        <w:div w:id="1664090970">
          <w:marLeft w:val="0"/>
          <w:marRight w:val="0"/>
          <w:marTop w:val="0"/>
          <w:marBottom w:val="0"/>
          <w:divBdr>
            <w:top w:val="none" w:sz="0" w:space="0" w:color="auto"/>
            <w:left w:val="none" w:sz="0" w:space="0" w:color="auto"/>
            <w:bottom w:val="none" w:sz="0" w:space="0" w:color="auto"/>
            <w:right w:val="none" w:sz="0" w:space="0" w:color="auto"/>
          </w:divBdr>
        </w:div>
      </w:divsChild>
    </w:div>
    <w:div w:id="431711241">
      <w:bodyDiv w:val="1"/>
      <w:marLeft w:val="0"/>
      <w:marRight w:val="0"/>
      <w:marTop w:val="0"/>
      <w:marBottom w:val="0"/>
      <w:divBdr>
        <w:top w:val="none" w:sz="0" w:space="0" w:color="auto"/>
        <w:left w:val="none" w:sz="0" w:space="0" w:color="auto"/>
        <w:bottom w:val="none" w:sz="0" w:space="0" w:color="auto"/>
        <w:right w:val="none" w:sz="0" w:space="0" w:color="auto"/>
      </w:divBdr>
    </w:div>
    <w:div w:id="439885331">
      <w:bodyDiv w:val="1"/>
      <w:marLeft w:val="0"/>
      <w:marRight w:val="0"/>
      <w:marTop w:val="0"/>
      <w:marBottom w:val="0"/>
      <w:divBdr>
        <w:top w:val="none" w:sz="0" w:space="0" w:color="auto"/>
        <w:left w:val="none" w:sz="0" w:space="0" w:color="auto"/>
        <w:bottom w:val="none" w:sz="0" w:space="0" w:color="auto"/>
        <w:right w:val="none" w:sz="0" w:space="0" w:color="auto"/>
      </w:divBdr>
    </w:div>
    <w:div w:id="440031031">
      <w:bodyDiv w:val="1"/>
      <w:marLeft w:val="0"/>
      <w:marRight w:val="0"/>
      <w:marTop w:val="0"/>
      <w:marBottom w:val="0"/>
      <w:divBdr>
        <w:top w:val="none" w:sz="0" w:space="0" w:color="auto"/>
        <w:left w:val="none" w:sz="0" w:space="0" w:color="auto"/>
        <w:bottom w:val="none" w:sz="0" w:space="0" w:color="auto"/>
        <w:right w:val="none" w:sz="0" w:space="0" w:color="auto"/>
      </w:divBdr>
    </w:div>
    <w:div w:id="454907052">
      <w:bodyDiv w:val="1"/>
      <w:marLeft w:val="0"/>
      <w:marRight w:val="0"/>
      <w:marTop w:val="0"/>
      <w:marBottom w:val="0"/>
      <w:divBdr>
        <w:top w:val="none" w:sz="0" w:space="0" w:color="auto"/>
        <w:left w:val="none" w:sz="0" w:space="0" w:color="auto"/>
        <w:bottom w:val="none" w:sz="0" w:space="0" w:color="auto"/>
        <w:right w:val="none" w:sz="0" w:space="0" w:color="auto"/>
      </w:divBdr>
    </w:div>
    <w:div w:id="467863994">
      <w:bodyDiv w:val="1"/>
      <w:marLeft w:val="0"/>
      <w:marRight w:val="0"/>
      <w:marTop w:val="0"/>
      <w:marBottom w:val="0"/>
      <w:divBdr>
        <w:top w:val="none" w:sz="0" w:space="0" w:color="auto"/>
        <w:left w:val="none" w:sz="0" w:space="0" w:color="auto"/>
        <w:bottom w:val="none" w:sz="0" w:space="0" w:color="auto"/>
        <w:right w:val="none" w:sz="0" w:space="0" w:color="auto"/>
      </w:divBdr>
    </w:div>
    <w:div w:id="473643912">
      <w:bodyDiv w:val="1"/>
      <w:marLeft w:val="0"/>
      <w:marRight w:val="0"/>
      <w:marTop w:val="0"/>
      <w:marBottom w:val="0"/>
      <w:divBdr>
        <w:top w:val="none" w:sz="0" w:space="0" w:color="auto"/>
        <w:left w:val="none" w:sz="0" w:space="0" w:color="auto"/>
        <w:bottom w:val="none" w:sz="0" w:space="0" w:color="auto"/>
        <w:right w:val="none" w:sz="0" w:space="0" w:color="auto"/>
      </w:divBdr>
    </w:div>
    <w:div w:id="475220645">
      <w:bodyDiv w:val="1"/>
      <w:marLeft w:val="0"/>
      <w:marRight w:val="0"/>
      <w:marTop w:val="0"/>
      <w:marBottom w:val="0"/>
      <w:divBdr>
        <w:top w:val="none" w:sz="0" w:space="0" w:color="auto"/>
        <w:left w:val="none" w:sz="0" w:space="0" w:color="auto"/>
        <w:bottom w:val="none" w:sz="0" w:space="0" w:color="auto"/>
        <w:right w:val="none" w:sz="0" w:space="0" w:color="auto"/>
      </w:divBdr>
    </w:div>
    <w:div w:id="518734350">
      <w:bodyDiv w:val="1"/>
      <w:marLeft w:val="0"/>
      <w:marRight w:val="0"/>
      <w:marTop w:val="0"/>
      <w:marBottom w:val="0"/>
      <w:divBdr>
        <w:top w:val="none" w:sz="0" w:space="0" w:color="auto"/>
        <w:left w:val="none" w:sz="0" w:space="0" w:color="auto"/>
        <w:bottom w:val="none" w:sz="0" w:space="0" w:color="auto"/>
        <w:right w:val="none" w:sz="0" w:space="0" w:color="auto"/>
      </w:divBdr>
    </w:div>
    <w:div w:id="523255348">
      <w:bodyDiv w:val="1"/>
      <w:marLeft w:val="0"/>
      <w:marRight w:val="0"/>
      <w:marTop w:val="0"/>
      <w:marBottom w:val="0"/>
      <w:divBdr>
        <w:top w:val="none" w:sz="0" w:space="0" w:color="auto"/>
        <w:left w:val="none" w:sz="0" w:space="0" w:color="auto"/>
        <w:bottom w:val="none" w:sz="0" w:space="0" w:color="auto"/>
        <w:right w:val="none" w:sz="0" w:space="0" w:color="auto"/>
      </w:divBdr>
    </w:div>
    <w:div w:id="573319172">
      <w:bodyDiv w:val="1"/>
      <w:marLeft w:val="0"/>
      <w:marRight w:val="0"/>
      <w:marTop w:val="0"/>
      <w:marBottom w:val="0"/>
      <w:divBdr>
        <w:top w:val="none" w:sz="0" w:space="0" w:color="auto"/>
        <w:left w:val="none" w:sz="0" w:space="0" w:color="auto"/>
        <w:bottom w:val="none" w:sz="0" w:space="0" w:color="auto"/>
        <w:right w:val="none" w:sz="0" w:space="0" w:color="auto"/>
      </w:divBdr>
    </w:div>
    <w:div w:id="588805512">
      <w:bodyDiv w:val="1"/>
      <w:marLeft w:val="0"/>
      <w:marRight w:val="0"/>
      <w:marTop w:val="0"/>
      <w:marBottom w:val="0"/>
      <w:divBdr>
        <w:top w:val="none" w:sz="0" w:space="0" w:color="auto"/>
        <w:left w:val="none" w:sz="0" w:space="0" w:color="auto"/>
        <w:bottom w:val="none" w:sz="0" w:space="0" w:color="auto"/>
        <w:right w:val="none" w:sz="0" w:space="0" w:color="auto"/>
      </w:divBdr>
    </w:div>
    <w:div w:id="597643572">
      <w:bodyDiv w:val="1"/>
      <w:marLeft w:val="0"/>
      <w:marRight w:val="0"/>
      <w:marTop w:val="0"/>
      <w:marBottom w:val="0"/>
      <w:divBdr>
        <w:top w:val="none" w:sz="0" w:space="0" w:color="auto"/>
        <w:left w:val="none" w:sz="0" w:space="0" w:color="auto"/>
        <w:bottom w:val="none" w:sz="0" w:space="0" w:color="auto"/>
        <w:right w:val="none" w:sz="0" w:space="0" w:color="auto"/>
      </w:divBdr>
    </w:div>
    <w:div w:id="599220303">
      <w:bodyDiv w:val="1"/>
      <w:marLeft w:val="0"/>
      <w:marRight w:val="0"/>
      <w:marTop w:val="0"/>
      <w:marBottom w:val="0"/>
      <w:divBdr>
        <w:top w:val="none" w:sz="0" w:space="0" w:color="auto"/>
        <w:left w:val="none" w:sz="0" w:space="0" w:color="auto"/>
        <w:bottom w:val="none" w:sz="0" w:space="0" w:color="auto"/>
        <w:right w:val="none" w:sz="0" w:space="0" w:color="auto"/>
      </w:divBdr>
      <w:divsChild>
        <w:div w:id="1126268424">
          <w:marLeft w:val="0"/>
          <w:marRight w:val="0"/>
          <w:marTop w:val="0"/>
          <w:marBottom w:val="0"/>
          <w:divBdr>
            <w:top w:val="none" w:sz="0" w:space="0" w:color="auto"/>
            <w:left w:val="none" w:sz="0" w:space="0" w:color="auto"/>
            <w:bottom w:val="none" w:sz="0" w:space="0" w:color="auto"/>
            <w:right w:val="none" w:sz="0" w:space="0" w:color="auto"/>
          </w:divBdr>
        </w:div>
        <w:div w:id="526019609">
          <w:marLeft w:val="0"/>
          <w:marRight w:val="0"/>
          <w:marTop w:val="0"/>
          <w:marBottom w:val="0"/>
          <w:divBdr>
            <w:top w:val="none" w:sz="0" w:space="0" w:color="auto"/>
            <w:left w:val="none" w:sz="0" w:space="0" w:color="auto"/>
            <w:bottom w:val="none" w:sz="0" w:space="0" w:color="auto"/>
            <w:right w:val="none" w:sz="0" w:space="0" w:color="auto"/>
          </w:divBdr>
        </w:div>
      </w:divsChild>
    </w:div>
    <w:div w:id="645166490">
      <w:bodyDiv w:val="1"/>
      <w:marLeft w:val="0"/>
      <w:marRight w:val="0"/>
      <w:marTop w:val="0"/>
      <w:marBottom w:val="0"/>
      <w:divBdr>
        <w:top w:val="none" w:sz="0" w:space="0" w:color="auto"/>
        <w:left w:val="none" w:sz="0" w:space="0" w:color="auto"/>
        <w:bottom w:val="none" w:sz="0" w:space="0" w:color="auto"/>
        <w:right w:val="none" w:sz="0" w:space="0" w:color="auto"/>
      </w:divBdr>
    </w:div>
    <w:div w:id="664280464">
      <w:bodyDiv w:val="1"/>
      <w:marLeft w:val="0"/>
      <w:marRight w:val="0"/>
      <w:marTop w:val="0"/>
      <w:marBottom w:val="0"/>
      <w:divBdr>
        <w:top w:val="none" w:sz="0" w:space="0" w:color="auto"/>
        <w:left w:val="none" w:sz="0" w:space="0" w:color="auto"/>
        <w:bottom w:val="none" w:sz="0" w:space="0" w:color="auto"/>
        <w:right w:val="none" w:sz="0" w:space="0" w:color="auto"/>
      </w:divBdr>
    </w:div>
    <w:div w:id="672953288">
      <w:bodyDiv w:val="1"/>
      <w:marLeft w:val="0"/>
      <w:marRight w:val="0"/>
      <w:marTop w:val="0"/>
      <w:marBottom w:val="0"/>
      <w:divBdr>
        <w:top w:val="none" w:sz="0" w:space="0" w:color="auto"/>
        <w:left w:val="none" w:sz="0" w:space="0" w:color="auto"/>
        <w:bottom w:val="none" w:sz="0" w:space="0" w:color="auto"/>
        <w:right w:val="none" w:sz="0" w:space="0" w:color="auto"/>
      </w:divBdr>
    </w:div>
    <w:div w:id="678386287">
      <w:bodyDiv w:val="1"/>
      <w:marLeft w:val="0"/>
      <w:marRight w:val="0"/>
      <w:marTop w:val="0"/>
      <w:marBottom w:val="0"/>
      <w:divBdr>
        <w:top w:val="none" w:sz="0" w:space="0" w:color="auto"/>
        <w:left w:val="none" w:sz="0" w:space="0" w:color="auto"/>
        <w:bottom w:val="none" w:sz="0" w:space="0" w:color="auto"/>
        <w:right w:val="none" w:sz="0" w:space="0" w:color="auto"/>
      </w:divBdr>
    </w:div>
    <w:div w:id="731464736">
      <w:bodyDiv w:val="1"/>
      <w:marLeft w:val="0"/>
      <w:marRight w:val="0"/>
      <w:marTop w:val="0"/>
      <w:marBottom w:val="0"/>
      <w:divBdr>
        <w:top w:val="none" w:sz="0" w:space="0" w:color="auto"/>
        <w:left w:val="none" w:sz="0" w:space="0" w:color="auto"/>
        <w:bottom w:val="none" w:sz="0" w:space="0" w:color="auto"/>
        <w:right w:val="none" w:sz="0" w:space="0" w:color="auto"/>
      </w:divBdr>
    </w:div>
    <w:div w:id="750471088">
      <w:bodyDiv w:val="1"/>
      <w:marLeft w:val="0"/>
      <w:marRight w:val="0"/>
      <w:marTop w:val="0"/>
      <w:marBottom w:val="0"/>
      <w:divBdr>
        <w:top w:val="none" w:sz="0" w:space="0" w:color="auto"/>
        <w:left w:val="none" w:sz="0" w:space="0" w:color="auto"/>
        <w:bottom w:val="none" w:sz="0" w:space="0" w:color="auto"/>
        <w:right w:val="none" w:sz="0" w:space="0" w:color="auto"/>
      </w:divBdr>
    </w:div>
    <w:div w:id="810250756">
      <w:bodyDiv w:val="1"/>
      <w:marLeft w:val="0"/>
      <w:marRight w:val="0"/>
      <w:marTop w:val="0"/>
      <w:marBottom w:val="0"/>
      <w:divBdr>
        <w:top w:val="none" w:sz="0" w:space="0" w:color="auto"/>
        <w:left w:val="none" w:sz="0" w:space="0" w:color="auto"/>
        <w:bottom w:val="none" w:sz="0" w:space="0" w:color="auto"/>
        <w:right w:val="none" w:sz="0" w:space="0" w:color="auto"/>
      </w:divBdr>
    </w:div>
    <w:div w:id="839273335">
      <w:bodyDiv w:val="1"/>
      <w:marLeft w:val="0"/>
      <w:marRight w:val="0"/>
      <w:marTop w:val="0"/>
      <w:marBottom w:val="0"/>
      <w:divBdr>
        <w:top w:val="none" w:sz="0" w:space="0" w:color="auto"/>
        <w:left w:val="none" w:sz="0" w:space="0" w:color="auto"/>
        <w:bottom w:val="none" w:sz="0" w:space="0" w:color="auto"/>
        <w:right w:val="none" w:sz="0" w:space="0" w:color="auto"/>
      </w:divBdr>
    </w:div>
    <w:div w:id="916355960">
      <w:bodyDiv w:val="1"/>
      <w:marLeft w:val="0"/>
      <w:marRight w:val="0"/>
      <w:marTop w:val="0"/>
      <w:marBottom w:val="0"/>
      <w:divBdr>
        <w:top w:val="none" w:sz="0" w:space="0" w:color="auto"/>
        <w:left w:val="none" w:sz="0" w:space="0" w:color="auto"/>
        <w:bottom w:val="none" w:sz="0" w:space="0" w:color="auto"/>
        <w:right w:val="none" w:sz="0" w:space="0" w:color="auto"/>
      </w:divBdr>
    </w:div>
    <w:div w:id="932905019">
      <w:bodyDiv w:val="1"/>
      <w:marLeft w:val="0"/>
      <w:marRight w:val="0"/>
      <w:marTop w:val="0"/>
      <w:marBottom w:val="0"/>
      <w:divBdr>
        <w:top w:val="none" w:sz="0" w:space="0" w:color="auto"/>
        <w:left w:val="none" w:sz="0" w:space="0" w:color="auto"/>
        <w:bottom w:val="none" w:sz="0" w:space="0" w:color="auto"/>
        <w:right w:val="none" w:sz="0" w:space="0" w:color="auto"/>
      </w:divBdr>
    </w:div>
    <w:div w:id="937906229">
      <w:bodyDiv w:val="1"/>
      <w:marLeft w:val="0"/>
      <w:marRight w:val="0"/>
      <w:marTop w:val="0"/>
      <w:marBottom w:val="0"/>
      <w:divBdr>
        <w:top w:val="none" w:sz="0" w:space="0" w:color="auto"/>
        <w:left w:val="none" w:sz="0" w:space="0" w:color="auto"/>
        <w:bottom w:val="none" w:sz="0" w:space="0" w:color="auto"/>
        <w:right w:val="none" w:sz="0" w:space="0" w:color="auto"/>
      </w:divBdr>
      <w:divsChild>
        <w:div w:id="1765103019">
          <w:marLeft w:val="0"/>
          <w:marRight w:val="0"/>
          <w:marTop w:val="0"/>
          <w:marBottom w:val="0"/>
          <w:divBdr>
            <w:top w:val="none" w:sz="0" w:space="0" w:color="auto"/>
            <w:left w:val="none" w:sz="0" w:space="0" w:color="auto"/>
            <w:bottom w:val="none" w:sz="0" w:space="0" w:color="auto"/>
            <w:right w:val="none" w:sz="0" w:space="0" w:color="auto"/>
          </w:divBdr>
        </w:div>
        <w:div w:id="149443057">
          <w:marLeft w:val="0"/>
          <w:marRight w:val="0"/>
          <w:marTop w:val="120"/>
          <w:marBottom w:val="0"/>
          <w:divBdr>
            <w:top w:val="none" w:sz="0" w:space="0" w:color="auto"/>
            <w:left w:val="none" w:sz="0" w:space="0" w:color="auto"/>
            <w:bottom w:val="none" w:sz="0" w:space="0" w:color="auto"/>
            <w:right w:val="none" w:sz="0" w:space="0" w:color="auto"/>
          </w:divBdr>
          <w:divsChild>
            <w:div w:id="49298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05666">
      <w:bodyDiv w:val="1"/>
      <w:marLeft w:val="0"/>
      <w:marRight w:val="0"/>
      <w:marTop w:val="0"/>
      <w:marBottom w:val="0"/>
      <w:divBdr>
        <w:top w:val="none" w:sz="0" w:space="0" w:color="auto"/>
        <w:left w:val="none" w:sz="0" w:space="0" w:color="auto"/>
        <w:bottom w:val="none" w:sz="0" w:space="0" w:color="auto"/>
        <w:right w:val="none" w:sz="0" w:space="0" w:color="auto"/>
      </w:divBdr>
    </w:div>
    <w:div w:id="969172153">
      <w:bodyDiv w:val="1"/>
      <w:marLeft w:val="0"/>
      <w:marRight w:val="0"/>
      <w:marTop w:val="0"/>
      <w:marBottom w:val="0"/>
      <w:divBdr>
        <w:top w:val="none" w:sz="0" w:space="0" w:color="auto"/>
        <w:left w:val="none" w:sz="0" w:space="0" w:color="auto"/>
        <w:bottom w:val="none" w:sz="0" w:space="0" w:color="auto"/>
        <w:right w:val="none" w:sz="0" w:space="0" w:color="auto"/>
      </w:divBdr>
      <w:divsChild>
        <w:div w:id="124935539">
          <w:marLeft w:val="0"/>
          <w:marRight w:val="0"/>
          <w:marTop w:val="0"/>
          <w:marBottom w:val="0"/>
          <w:divBdr>
            <w:top w:val="none" w:sz="0" w:space="0" w:color="auto"/>
            <w:left w:val="none" w:sz="0" w:space="0" w:color="auto"/>
            <w:bottom w:val="none" w:sz="0" w:space="0" w:color="auto"/>
            <w:right w:val="none" w:sz="0" w:space="0" w:color="auto"/>
          </w:divBdr>
        </w:div>
        <w:div w:id="1646085143">
          <w:marLeft w:val="0"/>
          <w:marRight w:val="0"/>
          <w:marTop w:val="120"/>
          <w:marBottom w:val="0"/>
          <w:divBdr>
            <w:top w:val="none" w:sz="0" w:space="0" w:color="auto"/>
            <w:left w:val="none" w:sz="0" w:space="0" w:color="auto"/>
            <w:bottom w:val="none" w:sz="0" w:space="0" w:color="auto"/>
            <w:right w:val="none" w:sz="0" w:space="0" w:color="auto"/>
          </w:divBdr>
          <w:divsChild>
            <w:div w:id="89516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19858">
      <w:bodyDiv w:val="1"/>
      <w:marLeft w:val="0"/>
      <w:marRight w:val="0"/>
      <w:marTop w:val="0"/>
      <w:marBottom w:val="0"/>
      <w:divBdr>
        <w:top w:val="none" w:sz="0" w:space="0" w:color="auto"/>
        <w:left w:val="none" w:sz="0" w:space="0" w:color="auto"/>
        <w:bottom w:val="none" w:sz="0" w:space="0" w:color="auto"/>
        <w:right w:val="none" w:sz="0" w:space="0" w:color="auto"/>
      </w:divBdr>
    </w:div>
    <w:div w:id="1017997891">
      <w:bodyDiv w:val="1"/>
      <w:marLeft w:val="0"/>
      <w:marRight w:val="0"/>
      <w:marTop w:val="0"/>
      <w:marBottom w:val="0"/>
      <w:divBdr>
        <w:top w:val="none" w:sz="0" w:space="0" w:color="auto"/>
        <w:left w:val="none" w:sz="0" w:space="0" w:color="auto"/>
        <w:bottom w:val="none" w:sz="0" w:space="0" w:color="auto"/>
        <w:right w:val="none" w:sz="0" w:space="0" w:color="auto"/>
      </w:divBdr>
    </w:div>
    <w:div w:id="1029378549">
      <w:bodyDiv w:val="1"/>
      <w:marLeft w:val="0"/>
      <w:marRight w:val="0"/>
      <w:marTop w:val="0"/>
      <w:marBottom w:val="0"/>
      <w:divBdr>
        <w:top w:val="none" w:sz="0" w:space="0" w:color="auto"/>
        <w:left w:val="none" w:sz="0" w:space="0" w:color="auto"/>
        <w:bottom w:val="none" w:sz="0" w:space="0" w:color="auto"/>
        <w:right w:val="none" w:sz="0" w:space="0" w:color="auto"/>
      </w:divBdr>
    </w:div>
    <w:div w:id="1040670189">
      <w:bodyDiv w:val="1"/>
      <w:marLeft w:val="0"/>
      <w:marRight w:val="0"/>
      <w:marTop w:val="0"/>
      <w:marBottom w:val="0"/>
      <w:divBdr>
        <w:top w:val="none" w:sz="0" w:space="0" w:color="auto"/>
        <w:left w:val="none" w:sz="0" w:space="0" w:color="auto"/>
        <w:bottom w:val="none" w:sz="0" w:space="0" w:color="auto"/>
        <w:right w:val="none" w:sz="0" w:space="0" w:color="auto"/>
      </w:divBdr>
      <w:divsChild>
        <w:div w:id="2977077">
          <w:marLeft w:val="0"/>
          <w:marRight w:val="0"/>
          <w:marTop w:val="0"/>
          <w:marBottom w:val="0"/>
          <w:divBdr>
            <w:top w:val="none" w:sz="0" w:space="0" w:color="auto"/>
            <w:left w:val="none" w:sz="0" w:space="0" w:color="auto"/>
            <w:bottom w:val="none" w:sz="0" w:space="0" w:color="auto"/>
            <w:right w:val="none" w:sz="0" w:space="0" w:color="auto"/>
          </w:divBdr>
          <w:divsChild>
            <w:div w:id="1366294618">
              <w:marLeft w:val="0"/>
              <w:marRight w:val="0"/>
              <w:marTop w:val="0"/>
              <w:marBottom w:val="0"/>
              <w:divBdr>
                <w:top w:val="none" w:sz="0" w:space="0" w:color="auto"/>
                <w:left w:val="none" w:sz="0" w:space="0" w:color="auto"/>
                <w:bottom w:val="none" w:sz="0" w:space="0" w:color="auto"/>
                <w:right w:val="none" w:sz="0" w:space="0" w:color="auto"/>
              </w:divBdr>
              <w:divsChild>
                <w:div w:id="970786178">
                  <w:marLeft w:val="0"/>
                  <w:marRight w:val="0"/>
                  <w:marTop w:val="0"/>
                  <w:marBottom w:val="0"/>
                  <w:divBdr>
                    <w:top w:val="none" w:sz="0" w:space="0" w:color="auto"/>
                    <w:left w:val="none" w:sz="0" w:space="0" w:color="auto"/>
                    <w:bottom w:val="none" w:sz="0" w:space="0" w:color="auto"/>
                    <w:right w:val="none" w:sz="0" w:space="0" w:color="auto"/>
                  </w:divBdr>
                  <w:divsChild>
                    <w:div w:id="331223820">
                      <w:marLeft w:val="0"/>
                      <w:marRight w:val="0"/>
                      <w:marTop w:val="0"/>
                      <w:marBottom w:val="0"/>
                      <w:divBdr>
                        <w:top w:val="none" w:sz="0" w:space="0" w:color="auto"/>
                        <w:left w:val="none" w:sz="0" w:space="0" w:color="auto"/>
                        <w:bottom w:val="none" w:sz="0" w:space="0" w:color="auto"/>
                        <w:right w:val="none" w:sz="0" w:space="0" w:color="auto"/>
                      </w:divBdr>
                      <w:divsChild>
                        <w:div w:id="1863545574">
                          <w:marLeft w:val="0"/>
                          <w:marRight w:val="0"/>
                          <w:marTop w:val="0"/>
                          <w:marBottom w:val="0"/>
                          <w:divBdr>
                            <w:top w:val="none" w:sz="0" w:space="0" w:color="auto"/>
                            <w:left w:val="none" w:sz="0" w:space="0" w:color="auto"/>
                            <w:bottom w:val="none" w:sz="0" w:space="0" w:color="auto"/>
                            <w:right w:val="none" w:sz="0" w:space="0" w:color="auto"/>
                          </w:divBdr>
                          <w:divsChild>
                            <w:div w:id="1244686656">
                              <w:marLeft w:val="0"/>
                              <w:marRight w:val="0"/>
                              <w:marTop w:val="0"/>
                              <w:marBottom w:val="0"/>
                              <w:divBdr>
                                <w:top w:val="none" w:sz="0" w:space="0" w:color="auto"/>
                                <w:left w:val="none" w:sz="0" w:space="0" w:color="auto"/>
                                <w:bottom w:val="none" w:sz="0" w:space="0" w:color="auto"/>
                                <w:right w:val="none" w:sz="0" w:space="0" w:color="auto"/>
                              </w:divBdr>
                              <w:divsChild>
                                <w:div w:id="1643925014">
                                  <w:marLeft w:val="0"/>
                                  <w:marRight w:val="0"/>
                                  <w:marTop w:val="0"/>
                                  <w:marBottom w:val="0"/>
                                  <w:divBdr>
                                    <w:top w:val="none" w:sz="0" w:space="0" w:color="auto"/>
                                    <w:left w:val="none" w:sz="0" w:space="0" w:color="auto"/>
                                    <w:bottom w:val="none" w:sz="0" w:space="0" w:color="auto"/>
                                    <w:right w:val="none" w:sz="0" w:space="0" w:color="auto"/>
                                  </w:divBdr>
                                  <w:divsChild>
                                    <w:div w:id="176974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4383204">
          <w:marLeft w:val="0"/>
          <w:marRight w:val="0"/>
          <w:marTop w:val="90"/>
          <w:marBottom w:val="0"/>
          <w:divBdr>
            <w:top w:val="none" w:sz="0" w:space="0" w:color="auto"/>
            <w:left w:val="none" w:sz="0" w:space="0" w:color="auto"/>
            <w:bottom w:val="none" w:sz="0" w:space="0" w:color="auto"/>
            <w:right w:val="none" w:sz="0" w:space="0" w:color="auto"/>
          </w:divBdr>
          <w:divsChild>
            <w:div w:id="62739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16384">
      <w:bodyDiv w:val="1"/>
      <w:marLeft w:val="0"/>
      <w:marRight w:val="0"/>
      <w:marTop w:val="0"/>
      <w:marBottom w:val="0"/>
      <w:divBdr>
        <w:top w:val="none" w:sz="0" w:space="0" w:color="auto"/>
        <w:left w:val="none" w:sz="0" w:space="0" w:color="auto"/>
        <w:bottom w:val="none" w:sz="0" w:space="0" w:color="auto"/>
        <w:right w:val="none" w:sz="0" w:space="0" w:color="auto"/>
      </w:divBdr>
    </w:div>
    <w:div w:id="1041631423">
      <w:bodyDiv w:val="1"/>
      <w:marLeft w:val="0"/>
      <w:marRight w:val="0"/>
      <w:marTop w:val="0"/>
      <w:marBottom w:val="0"/>
      <w:divBdr>
        <w:top w:val="none" w:sz="0" w:space="0" w:color="auto"/>
        <w:left w:val="none" w:sz="0" w:space="0" w:color="auto"/>
        <w:bottom w:val="none" w:sz="0" w:space="0" w:color="auto"/>
        <w:right w:val="none" w:sz="0" w:space="0" w:color="auto"/>
      </w:divBdr>
    </w:div>
    <w:div w:id="1057512703">
      <w:bodyDiv w:val="1"/>
      <w:marLeft w:val="0"/>
      <w:marRight w:val="0"/>
      <w:marTop w:val="0"/>
      <w:marBottom w:val="0"/>
      <w:divBdr>
        <w:top w:val="none" w:sz="0" w:space="0" w:color="auto"/>
        <w:left w:val="none" w:sz="0" w:space="0" w:color="auto"/>
        <w:bottom w:val="none" w:sz="0" w:space="0" w:color="auto"/>
        <w:right w:val="none" w:sz="0" w:space="0" w:color="auto"/>
      </w:divBdr>
    </w:div>
    <w:div w:id="1058670040">
      <w:bodyDiv w:val="1"/>
      <w:marLeft w:val="0"/>
      <w:marRight w:val="0"/>
      <w:marTop w:val="0"/>
      <w:marBottom w:val="0"/>
      <w:divBdr>
        <w:top w:val="none" w:sz="0" w:space="0" w:color="auto"/>
        <w:left w:val="none" w:sz="0" w:space="0" w:color="auto"/>
        <w:bottom w:val="none" w:sz="0" w:space="0" w:color="auto"/>
        <w:right w:val="none" w:sz="0" w:space="0" w:color="auto"/>
      </w:divBdr>
    </w:div>
    <w:div w:id="1074083692">
      <w:bodyDiv w:val="1"/>
      <w:marLeft w:val="0"/>
      <w:marRight w:val="0"/>
      <w:marTop w:val="0"/>
      <w:marBottom w:val="0"/>
      <w:divBdr>
        <w:top w:val="none" w:sz="0" w:space="0" w:color="auto"/>
        <w:left w:val="none" w:sz="0" w:space="0" w:color="auto"/>
        <w:bottom w:val="none" w:sz="0" w:space="0" w:color="auto"/>
        <w:right w:val="none" w:sz="0" w:space="0" w:color="auto"/>
      </w:divBdr>
      <w:divsChild>
        <w:div w:id="783620424">
          <w:marLeft w:val="0"/>
          <w:marRight w:val="0"/>
          <w:marTop w:val="0"/>
          <w:marBottom w:val="0"/>
          <w:divBdr>
            <w:top w:val="none" w:sz="0" w:space="0" w:color="auto"/>
            <w:left w:val="none" w:sz="0" w:space="0" w:color="auto"/>
            <w:bottom w:val="none" w:sz="0" w:space="0" w:color="auto"/>
            <w:right w:val="none" w:sz="0" w:space="0" w:color="auto"/>
          </w:divBdr>
        </w:div>
        <w:div w:id="1541938393">
          <w:marLeft w:val="0"/>
          <w:marRight w:val="0"/>
          <w:marTop w:val="0"/>
          <w:marBottom w:val="0"/>
          <w:divBdr>
            <w:top w:val="none" w:sz="0" w:space="0" w:color="auto"/>
            <w:left w:val="none" w:sz="0" w:space="0" w:color="auto"/>
            <w:bottom w:val="none" w:sz="0" w:space="0" w:color="auto"/>
            <w:right w:val="none" w:sz="0" w:space="0" w:color="auto"/>
          </w:divBdr>
        </w:div>
      </w:divsChild>
    </w:div>
    <w:div w:id="1109735299">
      <w:bodyDiv w:val="1"/>
      <w:marLeft w:val="0"/>
      <w:marRight w:val="0"/>
      <w:marTop w:val="0"/>
      <w:marBottom w:val="0"/>
      <w:divBdr>
        <w:top w:val="none" w:sz="0" w:space="0" w:color="auto"/>
        <w:left w:val="none" w:sz="0" w:space="0" w:color="auto"/>
        <w:bottom w:val="none" w:sz="0" w:space="0" w:color="auto"/>
        <w:right w:val="none" w:sz="0" w:space="0" w:color="auto"/>
      </w:divBdr>
    </w:div>
    <w:div w:id="1126123037">
      <w:bodyDiv w:val="1"/>
      <w:marLeft w:val="0"/>
      <w:marRight w:val="0"/>
      <w:marTop w:val="0"/>
      <w:marBottom w:val="0"/>
      <w:divBdr>
        <w:top w:val="none" w:sz="0" w:space="0" w:color="auto"/>
        <w:left w:val="none" w:sz="0" w:space="0" w:color="auto"/>
        <w:bottom w:val="none" w:sz="0" w:space="0" w:color="auto"/>
        <w:right w:val="none" w:sz="0" w:space="0" w:color="auto"/>
      </w:divBdr>
    </w:div>
    <w:div w:id="1131751093">
      <w:bodyDiv w:val="1"/>
      <w:marLeft w:val="0"/>
      <w:marRight w:val="0"/>
      <w:marTop w:val="0"/>
      <w:marBottom w:val="0"/>
      <w:divBdr>
        <w:top w:val="none" w:sz="0" w:space="0" w:color="auto"/>
        <w:left w:val="none" w:sz="0" w:space="0" w:color="auto"/>
        <w:bottom w:val="none" w:sz="0" w:space="0" w:color="auto"/>
        <w:right w:val="none" w:sz="0" w:space="0" w:color="auto"/>
      </w:divBdr>
    </w:div>
    <w:div w:id="1145395727">
      <w:bodyDiv w:val="1"/>
      <w:marLeft w:val="0"/>
      <w:marRight w:val="0"/>
      <w:marTop w:val="0"/>
      <w:marBottom w:val="0"/>
      <w:divBdr>
        <w:top w:val="none" w:sz="0" w:space="0" w:color="auto"/>
        <w:left w:val="none" w:sz="0" w:space="0" w:color="auto"/>
        <w:bottom w:val="none" w:sz="0" w:space="0" w:color="auto"/>
        <w:right w:val="none" w:sz="0" w:space="0" w:color="auto"/>
      </w:divBdr>
      <w:divsChild>
        <w:div w:id="1943804930">
          <w:marLeft w:val="0"/>
          <w:marRight w:val="0"/>
          <w:marTop w:val="0"/>
          <w:marBottom w:val="0"/>
          <w:divBdr>
            <w:top w:val="none" w:sz="0" w:space="0" w:color="auto"/>
            <w:left w:val="none" w:sz="0" w:space="0" w:color="auto"/>
            <w:bottom w:val="none" w:sz="0" w:space="0" w:color="auto"/>
            <w:right w:val="none" w:sz="0" w:space="0" w:color="auto"/>
          </w:divBdr>
        </w:div>
        <w:div w:id="139198644">
          <w:marLeft w:val="0"/>
          <w:marRight w:val="0"/>
          <w:marTop w:val="0"/>
          <w:marBottom w:val="0"/>
          <w:divBdr>
            <w:top w:val="none" w:sz="0" w:space="0" w:color="auto"/>
            <w:left w:val="none" w:sz="0" w:space="0" w:color="auto"/>
            <w:bottom w:val="none" w:sz="0" w:space="0" w:color="auto"/>
            <w:right w:val="none" w:sz="0" w:space="0" w:color="auto"/>
          </w:divBdr>
        </w:div>
        <w:div w:id="1937862859">
          <w:marLeft w:val="0"/>
          <w:marRight w:val="0"/>
          <w:marTop w:val="0"/>
          <w:marBottom w:val="0"/>
          <w:divBdr>
            <w:top w:val="none" w:sz="0" w:space="0" w:color="auto"/>
            <w:left w:val="none" w:sz="0" w:space="0" w:color="auto"/>
            <w:bottom w:val="none" w:sz="0" w:space="0" w:color="auto"/>
            <w:right w:val="none" w:sz="0" w:space="0" w:color="auto"/>
          </w:divBdr>
        </w:div>
      </w:divsChild>
    </w:div>
    <w:div w:id="1208907950">
      <w:bodyDiv w:val="1"/>
      <w:marLeft w:val="0"/>
      <w:marRight w:val="0"/>
      <w:marTop w:val="0"/>
      <w:marBottom w:val="0"/>
      <w:divBdr>
        <w:top w:val="none" w:sz="0" w:space="0" w:color="auto"/>
        <w:left w:val="none" w:sz="0" w:space="0" w:color="auto"/>
        <w:bottom w:val="none" w:sz="0" w:space="0" w:color="auto"/>
        <w:right w:val="none" w:sz="0" w:space="0" w:color="auto"/>
      </w:divBdr>
    </w:div>
    <w:div w:id="1223366651">
      <w:bodyDiv w:val="1"/>
      <w:marLeft w:val="0"/>
      <w:marRight w:val="0"/>
      <w:marTop w:val="0"/>
      <w:marBottom w:val="0"/>
      <w:divBdr>
        <w:top w:val="none" w:sz="0" w:space="0" w:color="auto"/>
        <w:left w:val="none" w:sz="0" w:space="0" w:color="auto"/>
        <w:bottom w:val="none" w:sz="0" w:space="0" w:color="auto"/>
        <w:right w:val="none" w:sz="0" w:space="0" w:color="auto"/>
      </w:divBdr>
    </w:div>
    <w:div w:id="1258907424">
      <w:bodyDiv w:val="1"/>
      <w:marLeft w:val="0"/>
      <w:marRight w:val="0"/>
      <w:marTop w:val="0"/>
      <w:marBottom w:val="0"/>
      <w:divBdr>
        <w:top w:val="none" w:sz="0" w:space="0" w:color="auto"/>
        <w:left w:val="none" w:sz="0" w:space="0" w:color="auto"/>
        <w:bottom w:val="none" w:sz="0" w:space="0" w:color="auto"/>
        <w:right w:val="none" w:sz="0" w:space="0" w:color="auto"/>
      </w:divBdr>
      <w:divsChild>
        <w:div w:id="287124172">
          <w:marLeft w:val="0"/>
          <w:marRight w:val="0"/>
          <w:marTop w:val="120"/>
          <w:marBottom w:val="0"/>
          <w:divBdr>
            <w:top w:val="none" w:sz="0" w:space="0" w:color="auto"/>
            <w:left w:val="none" w:sz="0" w:space="0" w:color="auto"/>
            <w:bottom w:val="none" w:sz="0" w:space="0" w:color="auto"/>
            <w:right w:val="none" w:sz="0" w:space="0" w:color="auto"/>
          </w:divBdr>
          <w:divsChild>
            <w:div w:id="884294638">
              <w:marLeft w:val="0"/>
              <w:marRight w:val="0"/>
              <w:marTop w:val="0"/>
              <w:marBottom w:val="0"/>
              <w:divBdr>
                <w:top w:val="none" w:sz="0" w:space="0" w:color="auto"/>
                <w:left w:val="none" w:sz="0" w:space="0" w:color="auto"/>
                <w:bottom w:val="none" w:sz="0" w:space="0" w:color="auto"/>
                <w:right w:val="none" w:sz="0" w:space="0" w:color="auto"/>
              </w:divBdr>
            </w:div>
          </w:divsChild>
        </w:div>
        <w:div w:id="1019746277">
          <w:marLeft w:val="0"/>
          <w:marRight w:val="0"/>
          <w:marTop w:val="120"/>
          <w:marBottom w:val="0"/>
          <w:divBdr>
            <w:top w:val="none" w:sz="0" w:space="0" w:color="auto"/>
            <w:left w:val="none" w:sz="0" w:space="0" w:color="auto"/>
            <w:bottom w:val="none" w:sz="0" w:space="0" w:color="auto"/>
            <w:right w:val="none" w:sz="0" w:space="0" w:color="auto"/>
          </w:divBdr>
          <w:divsChild>
            <w:div w:id="201471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48028">
      <w:bodyDiv w:val="1"/>
      <w:marLeft w:val="0"/>
      <w:marRight w:val="0"/>
      <w:marTop w:val="0"/>
      <w:marBottom w:val="0"/>
      <w:divBdr>
        <w:top w:val="none" w:sz="0" w:space="0" w:color="auto"/>
        <w:left w:val="none" w:sz="0" w:space="0" w:color="auto"/>
        <w:bottom w:val="none" w:sz="0" w:space="0" w:color="auto"/>
        <w:right w:val="none" w:sz="0" w:space="0" w:color="auto"/>
      </w:divBdr>
    </w:div>
    <w:div w:id="1314993558">
      <w:bodyDiv w:val="1"/>
      <w:marLeft w:val="0"/>
      <w:marRight w:val="0"/>
      <w:marTop w:val="0"/>
      <w:marBottom w:val="0"/>
      <w:divBdr>
        <w:top w:val="none" w:sz="0" w:space="0" w:color="auto"/>
        <w:left w:val="none" w:sz="0" w:space="0" w:color="auto"/>
        <w:bottom w:val="none" w:sz="0" w:space="0" w:color="auto"/>
        <w:right w:val="none" w:sz="0" w:space="0" w:color="auto"/>
      </w:divBdr>
    </w:div>
    <w:div w:id="1321809271">
      <w:bodyDiv w:val="1"/>
      <w:marLeft w:val="0"/>
      <w:marRight w:val="0"/>
      <w:marTop w:val="0"/>
      <w:marBottom w:val="0"/>
      <w:divBdr>
        <w:top w:val="none" w:sz="0" w:space="0" w:color="auto"/>
        <w:left w:val="none" w:sz="0" w:space="0" w:color="auto"/>
        <w:bottom w:val="none" w:sz="0" w:space="0" w:color="auto"/>
        <w:right w:val="none" w:sz="0" w:space="0" w:color="auto"/>
      </w:divBdr>
    </w:div>
    <w:div w:id="1332369208">
      <w:bodyDiv w:val="1"/>
      <w:marLeft w:val="0"/>
      <w:marRight w:val="0"/>
      <w:marTop w:val="0"/>
      <w:marBottom w:val="0"/>
      <w:divBdr>
        <w:top w:val="none" w:sz="0" w:space="0" w:color="auto"/>
        <w:left w:val="none" w:sz="0" w:space="0" w:color="auto"/>
        <w:bottom w:val="none" w:sz="0" w:space="0" w:color="auto"/>
        <w:right w:val="none" w:sz="0" w:space="0" w:color="auto"/>
      </w:divBdr>
    </w:div>
    <w:div w:id="1338265971">
      <w:bodyDiv w:val="1"/>
      <w:marLeft w:val="0"/>
      <w:marRight w:val="0"/>
      <w:marTop w:val="0"/>
      <w:marBottom w:val="0"/>
      <w:divBdr>
        <w:top w:val="none" w:sz="0" w:space="0" w:color="auto"/>
        <w:left w:val="none" w:sz="0" w:space="0" w:color="auto"/>
        <w:bottom w:val="none" w:sz="0" w:space="0" w:color="auto"/>
        <w:right w:val="none" w:sz="0" w:space="0" w:color="auto"/>
      </w:divBdr>
    </w:div>
    <w:div w:id="1356075296">
      <w:bodyDiv w:val="1"/>
      <w:marLeft w:val="0"/>
      <w:marRight w:val="0"/>
      <w:marTop w:val="0"/>
      <w:marBottom w:val="0"/>
      <w:divBdr>
        <w:top w:val="none" w:sz="0" w:space="0" w:color="auto"/>
        <w:left w:val="none" w:sz="0" w:space="0" w:color="auto"/>
        <w:bottom w:val="none" w:sz="0" w:space="0" w:color="auto"/>
        <w:right w:val="none" w:sz="0" w:space="0" w:color="auto"/>
      </w:divBdr>
    </w:div>
    <w:div w:id="1376540114">
      <w:bodyDiv w:val="1"/>
      <w:marLeft w:val="0"/>
      <w:marRight w:val="0"/>
      <w:marTop w:val="0"/>
      <w:marBottom w:val="0"/>
      <w:divBdr>
        <w:top w:val="none" w:sz="0" w:space="0" w:color="auto"/>
        <w:left w:val="none" w:sz="0" w:space="0" w:color="auto"/>
        <w:bottom w:val="none" w:sz="0" w:space="0" w:color="auto"/>
        <w:right w:val="none" w:sz="0" w:space="0" w:color="auto"/>
      </w:divBdr>
    </w:div>
    <w:div w:id="1398162849">
      <w:bodyDiv w:val="1"/>
      <w:marLeft w:val="0"/>
      <w:marRight w:val="0"/>
      <w:marTop w:val="0"/>
      <w:marBottom w:val="0"/>
      <w:divBdr>
        <w:top w:val="none" w:sz="0" w:space="0" w:color="auto"/>
        <w:left w:val="none" w:sz="0" w:space="0" w:color="auto"/>
        <w:bottom w:val="none" w:sz="0" w:space="0" w:color="auto"/>
        <w:right w:val="none" w:sz="0" w:space="0" w:color="auto"/>
      </w:divBdr>
    </w:div>
    <w:div w:id="1403723569">
      <w:bodyDiv w:val="1"/>
      <w:marLeft w:val="0"/>
      <w:marRight w:val="0"/>
      <w:marTop w:val="0"/>
      <w:marBottom w:val="0"/>
      <w:divBdr>
        <w:top w:val="none" w:sz="0" w:space="0" w:color="auto"/>
        <w:left w:val="none" w:sz="0" w:space="0" w:color="auto"/>
        <w:bottom w:val="none" w:sz="0" w:space="0" w:color="auto"/>
        <w:right w:val="none" w:sz="0" w:space="0" w:color="auto"/>
      </w:divBdr>
    </w:div>
    <w:div w:id="1430810017">
      <w:bodyDiv w:val="1"/>
      <w:marLeft w:val="0"/>
      <w:marRight w:val="0"/>
      <w:marTop w:val="0"/>
      <w:marBottom w:val="0"/>
      <w:divBdr>
        <w:top w:val="none" w:sz="0" w:space="0" w:color="auto"/>
        <w:left w:val="none" w:sz="0" w:space="0" w:color="auto"/>
        <w:bottom w:val="none" w:sz="0" w:space="0" w:color="auto"/>
        <w:right w:val="none" w:sz="0" w:space="0" w:color="auto"/>
      </w:divBdr>
      <w:divsChild>
        <w:div w:id="2115519337">
          <w:marLeft w:val="0"/>
          <w:marRight w:val="0"/>
          <w:marTop w:val="0"/>
          <w:marBottom w:val="0"/>
          <w:divBdr>
            <w:top w:val="none" w:sz="0" w:space="0" w:color="auto"/>
            <w:left w:val="none" w:sz="0" w:space="0" w:color="auto"/>
            <w:bottom w:val="none" w:sz="0" w:space="0" w:color="auto"/>
            <w:right w:val="none" w:sz="0" w:space="0" w:color="auto"/>
          </w:divBdr>
        </w:div>
        <w:div w:id="894778755">
          <w:marLeft w:val="0"/>
          <w:marRight w:val="0"/>
          <w:marTop w:val="0"/>
          <w:marBottom w:val="0"/>
          <w:divBdr>
            <w:top w:val="none" w:sz="0" w:space="0" w:color="auto"/>
            <w:left w:val="none" w:sz="0" w:space="0" w:color="auto"/>
            <w:bottom w:val="none" w:sz="0" w:space="0" w:color="auto"/>
            <w:right w:val="none" w:sz="0" w:space="0" w:color="auto"/>
          </w:divBdr>
        </w:div>
      </w:divsChild>
    </w:div>
    <w:div w:id="1439371438">
      <w:bodyDiv w:val="1"/>
      <w:marLeft w:val="0"/>
      <w:marRight w:val="0"/>
      <w:marTop w:val="0"/>
      <w:marBottom w:val="0"/>
      <w:divBdr>
        <w:top w:val="none" w:sz="0" w:space="0" w:color="auto"/>
        <w:left w:val="none" w:sz="0" w:space="0" w:color="auto"/>
        <w:bottom w:val="none" w:sz="0" w:space="0" w:color="auto"/>
        <w:right w:val="none" w:sz="0" w:space="0" w:color="auto"/>
      </w:divBdr>
    </w:div>
    <w:div w:id="1440024259">
      <w:bodyDiv w:val="1"/>
      <w:marLeft w:val="0"/>
      <w:marRight w:val="0"/>
      <w:marTop w:val="0"/>
      <w:marBottom w:val="0"/>
      <w:divBdr>
        <w:top w:val="none" w:sz="0" w:space="0" w:color="auto"/>
        <w:left w:val="none" w:sz="0" w:space="0" w:color="auto"/>
        <w:bottom w:val="none" w:sz="0" w:space="0" w:color="auto"/>
        <w:right w:val="none" w:sz="0" w:space="0" w:color="auto"/>
      </w:divBdr>
    </w:div>
    <w:div w:id="1449158098">
      <w:bodyDiv w:val="1"/>
      <w:marLeft w:val="0"/>
      <w:marRight w:val="0"/>
      <w:marTop w:val="0"/>
      <w:marBottom w:val="0"/>
      <w:divBdr>
        <w:top w:val="none" w:sz="0" w:space="0" w:color="auto"/>
        <w:left w:val="none" w:sz="0" w:space="0" w:color="auto"/>
        <w:bottom w:val="none" w:sz="0" w:space="0" w:color="auto"/>
        <w:right w:val="none" w:sz="0" w:space="0" w:color="auto"/>
      </w:divBdr>
    </w:div>
    <w:div w:id="1565680758">
      <w:bodyDiv w:val="1"/>
      <w:marLeft w:val="0"/>
      <w:marRight w:val="0"/>
      <w:marTop w:val="0"/>
      <w:marBottom w:val="0"/>
      <w:divBdr>
        <w:top w:val="none" w:sz="0" w:space="0" w:color="auto"/>
        <w:left w:val="none" w:sz="0" w:space="0" w:color="auto"/>
        <w:bottom w:val="none" w:sz="0" w:space="0" w:color="auto"/>
        <w:right w:val="none" w:sz="0" w:space="0" w:color="auto"/>
      </w:divBdr>
    </w:div>
    <w:div w:id="1579098316">
      <w:bodyDiv w:val="1"/>
      <w:marLeft w:val="0"/>
      <w:marRight w:val="0"/>
      <w:marTop w:val="0"/>
      <w:marBottom w:val="0"/>
      <w:divBdr>
        <w:top w:val="none" w:sz="0" w:space="0" w:color="auto"/>
        <w:left w:val="none" w:sz="0" w:space="0" w:color="auto"/>
        <w:bottom w:val="none" w:sz="0" w:space="0" w:color="auto"/>
        <w:right w:val="none" w:sz="0" w:space="0" w:color="auto"/>
      </w:divBdr>
    </w:div>
    <w:div w:id="1580213099">
      <w:bodyDiv w:val="1"/>
      <w:marLeft w:val="0"/>
      <w:marRight w:val="0"/>
      <w:marTop w:val="0"/>
      <w:marBottom w:val="0"/>
      <w:divBdr>
        <w:top w:val="none" w:sz="0" w:space="0" w:color="auto"/>
        <w:left w:val="none" w:sz="0" w:space="0" w:color="auto"/>
        <w:bottom w:val="none" w:sz="0" w:space="0" w:color="auto"/>
        <w:right w:val="none" w:sz="0" w:space="0" w:color="auto"/>
      </w:divBdr>
    </w:div>
    <w:div w:id="1581790057">
      <w:bodyDiv w:val="1"/>
      <w:marLeft w:val="0"/>
      <w:marRight w:val="0"/>
      <w:marTop w:val="0"/>
      <w:marBottom w:val="0"/>
      <w:divBdr>
        <w:top w:val="none" w:sz="0" w:space="0" w:color="auto"/>
        <w:left w:val="none" w:sz="0" w:space="0" w:color="auto"/>
        <w:bottom w:val="none" w:sz="0" w:space="0" w:color="auto"/>
        <w:right w:val="none" w:sz="0" w:space="0" w:color="auto"/>
      </w:divBdr>
    </w:div>
    <w:div w:id="1600330653">
      <w:bodyDiv w:val="1"/>
      <w:marLeft w:val="0"/>
      <w:marRight w:val="0"/>
      <w:marTop w:val="0"/>
      <w:marBottom w:val="0"/>
      <w:divBdr>
        <w:top w:val="none" w:sz="0" w:space="0" w:color="auto"/>
        <w:left w:val="none" w:sz="0" w:space="0" w:color="auto"/>
        <w:bottom w:val="none" w:sz="0" w:space="0" w:color="auto"/>
        <w:right w:val="none" w:sz="0" w:space="0" w:color="auto"/>
      </w:divBdr>
    </w:div>
    <w:div w:id="1612860092">
      <w:bodyDiv w:val="1"/>
      <w:marLeft w:val="0"/>
      <w:marRight w:val="0"/>
      <w:marTop w:val="0"/>
      <w:marBottom w:val="0"/>
      <w:divBdr>
        <w:top w:val="none" w:sz="0" w:space="0" w:color="auto"/>
        <w:left w:val="none" w:sz="0" w:space="0" w:color="auto"/>
        <w:bottom w:val="none" w:sz="0" w:space="0" w:color="auto"/>
        <w:right w:val="none" w:sz="0" w:space="0" w:color="auto"/>
      </w:divBdr>
    </w:div>
    <w:div w:id="1671175216">
      <w:bodyDiv w:val="1"/>
      <w:marLeft w:val="0"/>
      <w:marRight w:val="0"/>
      <w:marTop w:val="0"/>
      <w:marBottom w:val="0"/>
      <w:divBdr>
        <w:top w:val="none" w:sz="0" w:space="0" w:color="auto"/>
        <w:left w:val="none" w:sz="0" w:space="0" w:color="auto"/>
        <w:bottom w:val="none" w:sz="0" w:space="0" w:color="auto"/>
        <w:right w:val="none" w:sz="0" w:space="0" w:color="auto"/>
      </w:divBdr>
    </w:div>
    <w:div w:id="1690064135">
      <w:bodyDiv w:val="1"/>
      <w:marLeft w:val="0"/>
      <w:marRight w:val="0"/>
      <w:marTop w:val="0"/>
      <w:marBottom w:val="0"/>
      <w:divBdr>
        <w:top w:val="none" w:sz="0" w:space="0" w:color="auto"/>
        <w:left w:val="none" w:sz="0" w:space="0" w:color="auto"/>
        <w:bottom w:val="none" w:sz="0" w:space="0" w:color="auto"/>
        <w:right w:val="none" w:sz="0" w:space="0" w:color="auto"/>
      </w:divBdr>
    </w:div>
    <w:div w:id="1700739177">
      <w:bodyDiv w:val="1"/>
      <w:marLeft w:val="0"/>
      <w:marRight w:val="0"/>
      <w:marTop w:val="0"/>
      <w:marBottom w:val="0"/>
      <w:divBdr>
        <w:top w:val="none" w:sz="0" w:space="0" w:color="auto"/>
        <w:left w:val="none" w:sz="0" w:space="0" w:color="auto"/>
        <w:bottom w:val="none" w:sz="0" w:space="0" w:color="auto"/>
        <w:right w:val="none" w:sz="0" w:space="0" w:color="auto"/>
      </w:divBdr>
    </w:div>
    <w:div w:id="1735086838">
      <w:bodyDiv w:val="1"/>
      <w:marLeft w:val="0"/>
      <w:marRight w:val="0"/>
      <w:marTop w:val="0"/>
      <w:marBottom w:val="0"/>
      <w:divBdr>
        <w:top w:val="none" w:sz="0" w:space="0" w:color="auto"/>
        <w:left w:val="none" w:sz="0" w:space="0" w:color="auto"/>
        <w:bottom w:val="none" w:sz="0" w:space="0" w:color="auto"/>
        <w:right w:val="none" w:sz="0" w:space="0" w:color="auto"/>
      </w:divBdr>
    </w:div>
    <w:div w:id="1769542574">
      <w:bodyDiv w:val="1"/>
      <w:marLeft w:val="0"/>
      <w:marRight w:val="0"/>
      <w:marTop w:val="0"/>
      <w:marBottom w:val="0"/>
      <w:divBdr>
        <w:top w:val="none" w:sz="0" w:space="0" w:color="auto"/>
        <w:left w:val="none" w:sz="0" w:space="0" w:color="auto"/>
        <w:bottom w:val="none" w:sz="0" w:space="0" w:color="auto"/>
        <w:right w:val="none" w:sz="0" w:space="0" w:color="auto"/>
      </w:divBdr>
    </w:div>
    <w:div w:id="1772969400">
      <w:bodyDiv w:val="1"/>
      <w:marLeft w:val="0"/>
      <w:marRight w:val="0"/>
      <w:marTop w:val="0"/>
      <w:marBottom w:val="0"/>
      <w:divBdr>
        <w:top w:val="none" w:sz="0" w:space="0" w:color="auto"/>
        <w:left w:val="none" w:sz="0" w:space="0" w:color="auto"/>
        <w:bottom w:val="none" w:sz="0" w:space="0" w:color="auto"/>
        <w:right w:val="none" w:sz="0" w:space="0" w:color="auto"/>
      </w:divBdr>
    </w:div>
    <w:div w:id="1785462948">
      <w:bodyDiv w:val="1"/>
      <w:marLeft w:val="0"/>
      <w:marRight w:val="0"/>
      <w:marTop w:val="0"/>
      <w:marBottom w:val="0"/>
      <w:divBdr>
        <w:top w:val="none" w:sz="0" w:space="0" w:color="auto"/>
        <w:left w:val="none" w:sz="0" w:space="0" w:color="auto"/>
        <w:bottom w:val="none" w:sz="0" w:space="0" w:color="auto"/>
        <w:right w:val="none" w:sz="0" w:space="0" w:color="auto"/>
      </w:divBdr>
    </w:div>
    <w:div w:id="1816069278">
      <w:bodyDiv w:val="1"/>
      <w:marLeft w:val="0"/>
      <w:marRight w:val="0"/>
      <w:marTop w:val="0"/>
      <w:marBottom w:val="0"/>
      <w:divBdr>
        <w:top w:val="none" w:sz="0" w:space="0" w:color="auto"/>
        <w:left w:val="none" w:sz="0" w:space="0" w:color="auto"/>
        <w:bottom w:val="none" w:sz="0" w:space="0" w:color="auto"/>
        <w:right w:val="none" w:sz="0" w:space="0" w:color="auto"/>
      </w:divBdr>
    </w:div>
    <w:div w:id="1839540814">
      <w:bodyDiv w:val="1"/>
      <w:marLeft w:val="0"/>
      <w:marRight w:val="0"/>
      <w:marTop w:val="0"/>
      <w:marBottom w:val="0"/>
      <w:divBdr>
        <w:top w:val="none" w:sz="0" w:space="0" w:color="auto"/>
        <w:left w:val="none" w:sz="0" w:space="0" w:color="auto"/>
        <w:bottom w:val="none" w:sz="0" w:space="0" w:color="auto"/>
        <w:right w:val="none" w:sz="0" w:space="0" w:color="auto"/>
      </w:divBdr>
    </w:div>
    <w:div w:id="1848127686">
      <w:bodyDiv w:val="1"/>
      <w:marLeft w:val="0"/>
      <w:marRight w:val="0"/>
      <w:marTop w:val="0"/>
      <w:marBottom w:val="0"/>
      <w:divBdr>
        <w:top w:val="none" w:sz="0" w:space="0" w:color="auto"/>
        <w:left w:val="none" w:sz="0" w:space="0" w:color="auto"/>
        <w:bottom w:val="none" w:sz="0" w:space="0" w:color="auto"/>
        <w:right w:val="none" w:sz="0" w:space="0" w:color="auto"/>
      </w:divBdr>
      <w:divsChild>
        <w:div w:id="539248915">
          <w:marLeft w:val="0"/>
          <w:marRight w:val="0"/>
          <w:marTop w:val="0"/>
          <w:marBottom w:val="0"/>
          <w:divBdr>
            <w:top w:val="none" w:sz="0" w:space="0" w:color="auto"/>
            <w:left w:val="none" w:sz="0" w:space="0" w:color="auto"/>
            <w:bottom w:val="none" w:sz="0" w:space="0" w:color="auto"/>
            <w:right w:val="none" w:sz="0" w:space="0" w:color="auto"/>
          </w:divBdr>
        </w:div>
        <w:div w:id="2024626469">
          <w:marLeft w:val="0"/>
          <w:marRight w:val="0"/>
          <w:marTop w:val="0"/>
          <w:marBottom w:val="0"/>
          <w:divBdr>
            <w:top w:val="none" w:sz="0" w:space="0" w:color="auto"/>
            <w:left w:val="none" w:sz="0" w:space="0" w:color="auto"/>
            <w:bottom w:val="none" w:sz="0" w:space="0" w:color="auto"/>
            <w:right w:val="none" w:sz="0" w:space="0" w:color="auto"/>
          </w:divBdr>
        </w:div>
        <w:div w:id="2049646557">
          <w:marLeft w:val="0"/>
          <w:marRight w:val="0"/>
          <w:marTop w:val="120"/>
          <w:marBottom w:val="0"/>
          <w:divBdr>
            <w:top w:val="none" w:sz="0" w:space="0" w:color="auto"/>
            <w:left w:val="none" w:sz="0" w:space="0" w:color="auto"/>
            <w:bottom w:val="none" w:sz="0" w:space="0" w:color="auto"/>
            <w:right w:val="none" w:sz="0" w:space="0" w:color="auto"/>
          </w:divBdr>
          <w:divsChild>
            <w:div w:id="2044748691">
              <w:marLeft w:val="0"/>
              <w:marRight w:val="0"/>
              <w:marTop w:val="0"/>
              <w:marBottom w:val="0"/>
              <w:divBdr>
                <w:top w:val="none" w:sz="0" w:space="0" w:color="auto"/>
                <w:left w:val="none" w:sz="0" w:space="0" w:color="auto"/>
                <w:bottom w:val="none" w:sz="0" w:space="0" w:color="auto"/>
                <w:right w:val="none" w:sz="0" w:space="0" w:color="auto"/>
              </w:divBdr>
            </w:div>
            <w:div w:id="554973558">
              <w:marLeft w:val="0"/>
              <w:marRight w:val="0"/>
              <w:marTop w:val="0"/>
              <w:marBottom w:val="0"/>
              <w:divBdr>
                <w:top w:val="none" w:sz="0" w:space="0" w:color="auto"/>
                <w:left w:val="none" w:sz="0" w:space="0" w:color="auto"/>
                <w:bottom w:val="none" w:sz="0" w:space="0" w:color="auto"/>
                <w:right w:val="none" w:sz="0" w:space="0" w:color="auto"/>
              </w:divBdr>
            </w:div>
            <w:div w:id="1925800390">
              <w:marLeft w:val="0"/>
              <w:marRight w:val="0"/>
              <w:marTop w:val="0"/>
              <w:marBottom w:val="0"/>
              <w:divBdr>
                <w:top w:val="none" w:sz="0" w:space="0" w:color="auto"/>
                <w:left w:val="none" w:sz="0" w:space="0" w:color="auto"/>
                <w:bottom w:val="none" w:sz="0" w:space="0" w:color="auto"/>
                <w:right w:val="none" w:sz="0" w:space="0" w:color="auto"/>
              </w:divBdr>
            </w:div>
            <w:div w:id="245844079">
              <w:marLeft w:val="0"/>
              <w:marRight w:val="0"/>
              <w:marTop w:val="0"/>
              <w:marBottom w:val="0"/>
              <w:divBdr>
                <w:top w:val="none" w:sz="0" w:space="0" w:color="auto"/>
                <w:left w:val="none" w:sz="0" w:space="0" w:color="auto"/>
                <w:bottom w:val="none" w:sz="0" w:space="0" w:color="auto"/>
                <w:right w:val="none" w:sz="0" w:space="0" w:color="auto"/>
              </w:divBdr>
            </w:div>
            <w:div w:id="1502313870">
              <w:marLeft w:val="0"/>
              <w:marRight w:val="0"/>
              <w:marTop w:val="0"/>
              <w:marBottom w:val="0"/>
              <w:divBdr>
                <w:top w:val="none" w:sz="0" w:space="0" w:color="auto"/>
                <w:left w:val="none" w:sz="0" w:space="0" w:color="auto"/>
                <w:bottom w:val="none" w:sz="0" w:space="0" w:color="auto"/>
                <w:right w:val="none" w:sz="0" w:space="0" w:color="auto"/>
              </w:divBdr>
            </w:div>
            <w:div w:id="1325471577">
              <w:marLeft w:val="0"/>
              <w:marRight w:val="0"/>
              <w:marTop w:val="0"/>
              <w:marBottom w:val="0"/>
              <w:divBdr>
                <w:top w:val="none" w:sz="0" w:space="0" w:color="auto"/>
                <w:left w:val="none" w:sz="0" w:space="0" w:color="auto"/>
                <w:bottom w:val="none" w:sz="0" w:space="0" w:color="auto"/>
                <w:right w:val="none" w:sz="0" w:space="0" w:color="auto"/>
              </w:divBdr>
            </w:div>
            <w:div w:id="127081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58610">
      <w:bodyDiv w:val="1"/>
      <w:marLeft w:val="0"/>
      <w:marRight w:val="0"/>
      <w:marTop w:val="0"/>
      <w:marBottom w:val="0"/>
      <w:divBdr>
        <w:top w:val="none" w:sz="0" w:space="0" w:color="auto"/>
        <w:left w:val="none" w:sz="0" w:space="0" w:color="auto"/>
        <w:bottom w:val="none" w:sz="0" w:space="0" w:color="auto"/>
        <w:right w:val="none" w:sz="0" w:space="0" w:color="auto"/>
      </w:divBdr>
    </w:div>
    <w:div w:id="1894343626">
      <w:bodyDiv w:val="1"/>
      <w:marLeft w:val="0"/>
      <w:marRight w:val="0"/>
      <w:marTop w:val="0"/>
      <w:marBottom w:val="0"/>
      <w:divBdr>
        <w:top w:val="none" w:sz="0" w:space="0" w:color="auto"/>
        <w:left w:val="none" w:sz="0" w:space="0" w:color="auto"/>
        <w:bottom w:val="none" w:sz="0" w:space="0" w:color="auto"/>
        <w:right w:val="none" w:sz="0" w:space="0" w:color="auto"/>
      </w:divBdr>
    </w:div>
    <w:div w:id="1909536372">
      <w:bodyDiv w:val="1"/>
      <w:marLeft w:val="0"/>
      <w:marRight w:val="0"/>
      <w:marTop w:val="0"/>
      <w:marBottom w:val="0"/>
      <w:divBdr>
        <w:top w:val="none" w:sz="0" w:space="0" w:color="auto"/>
        <w:left w:val="none" w:sz="0" w:space="0" w:color="auto"/>
        <w:bottom w:val="none" w:sz="0" w:space="0" w:color="auto"/>
        <w:right w:val="none" w:sz="0" w:space="0" w:color="auto"/>
      </w:divBdr>
    </w:div>
    <w:div w:id="1930191756">
      <w:bodyDiv w:val="1"/>
      <w:marLeft w:val="0"/>
      <w:marRight w:val="0"/>
      <w:marTop w:val="0"/>
      <w:marBottom w:val="0"/>
      <w:divBdr>
        <w:top w:val="none" w:sz="0" w:space="0" w:color="auto"/>
        <w:left w:val="none" w:sz="0" w:space="0" w:color="auto"/>
        <w:bottom w:val="none" w:sz="0" w:space="0" w:color="auto"/>
        <w:right w:val="none" w:sz="0" w:space="0" w:color="auto"/>
      </w:divBdr>
    </w:div>
    <w:div w:id="1967349767">
      <w:bodyDiv w:val="1"/>
      <w:marLeft w:val="0"/>
      <w:marRight w:val="0"/>
      <w:marTop w:val="0"/>
      <w:marBottom w:val="0"/>
      <w:divBdr>
        <w:top w:val="none" w:sz="0" w:space="0" w:color="auto"/>
        <w:left w:val="none" w:sz="0" w:space="0" w:color="auto"/>
        <w:bottom w:val="none" w:sz="0" w:space="0" w:color="auto"/>
        <w:right w:val="none" w:sz="0" w:space="0" w:color="auto"/>
      </w:divBdr>
    </w:div>
    <w:div w:id="1974365073">
      <w:bodyDiv w:val="1"/>
      <w:marLeft w:val="0"/>
      <w:marRight w:val="0"/>
      <w:marTop w:val="0"/>
      <w:marBottom w:val="0"/>
      <w:divBdr>
        <w:top w:val="none" w:sz="0" w:space="0" w:color="auto"/>
        <w:left w:val="none" w:sz="0" w:space="0" w:color="auto"/>
        <w:bottom w:val="none" w:sz="0" w:space="0" w:color="auto"/>
        <w:right w:val="none" w:sz="0" w:space="0" w:color="auto"/>
      </w:divBdr>
    </w:div>
    <w:div w:id="1981574424">
      <w:bodyDiv w:val="1"/>
      <w:marLeft w:val="0"/>
      <w:marRight w:val="0"/>
      <w:marTop w:val="0"/>
      <w:marBottom w:val="0"/>
      <w:divBdr>
        <w:top w:val="none" w:sz="0" w:space="0" w:color="auto"/>
        <w:left w:val="none" w:sz="0" w:space="0" w:color="auto"/>
        <w:bottom w:val="none" w:sz="0" w:space="0" w:color="auto"/>
        <w:right w:val="none" w:sz="0" w:space="0" w:color="auto"/>
      </w:divBdr>
    </w:div>
    <w:div w:id="1997802409">
      <w:bodyDiv w:val="1"/>
      <w:marLeft w:val="0"/>
      <w:marRight w:val="0"/>
      <w:marTop w:val="0"/>
      <w:marBottom w:val="0"/>
      <w:divBdr>
        <w:top w:val="none" w:sz="0" w:space="0" w:color="auto"/>
        <w:left w:val="none" w:sz="0" w:space="0" w:color="auto"/>
        <w:bottom w:val="none" w:sz="0" w:space="0" w:color="auto"/>
        <w:right w:val="none" w:sz="0" w:space="0" w:color="auto"/>
      </w:divBdr>
    </w:div>
    <w:div w:id="2033073243">
      <w:bodyDiv w:val="1"/>
      <w:marLeft w:val="0"/>
      <w:marRight w:val="0"/>
      <w:marTop w:val="0"/>
      <w:marBottom w:val="0"/>
      <w:divBdr>
        <w:top w:val="none" w:sz="0" w:space="0" w:color="auto"/>
        <w:left w:val="none" w:sz="0" w:space="0" w:color="auto"/>
        <w:bottom w:val="none" w:sz="0" w:space="0" w:color="auto"/>
        <w:right w:val="none" w:sz="0" w:space="0" w:color="auto"/>
      </w:divBdr>
    </w:div>
    <w:div w:id="2050833435">
      <w:bodyDiv w:val="1"/>
      <w:marLeft w:val="0"/>
      <w:marRight w:val="0"/>
      <w:marTop w:val="0"/>
      <w:marBottom w:val="0"/>
      <w:divBdr>
        <w:top w:val="none" w:sz="0" w:space="0" w:color="auto"/>
        <w:left w:val="none" w:sz="0" w:space="0" w:color="auto"/>
        <w:bottom w:val="none" w:sz="0" w:space="0" w:color="auto"/>
        <w:right w:val="none" w:sz="0" w:space="0" w:color="auto"/>
      </w:divBdr>
    </w:div>
    <w:div w:id="2052722878">
      <w:bodyDiv w:val="1"/>
      <w:marLeft w:val="0"/>
      <w:marRight w:val="0"/>
      <w:marTop w:val="0"/>
      <w:marBottom w:val="0"/>
      <w:divBdr>
        <w:top w:val="none" w:sz="0" w:space="0" w:color="auto"/>
        <w:left w:val="none" w:sz="0" w:space="0" w:color="auto"/>
        <w:bottom w:val="none" w:sz="0" w:space="0" w:color="auto"/>
        <w:right w:val="none" w:sz="0" w:space="0" w:color="auto"/>
      </w:divBdr>
    </w:div>
    <w:div w:id="2057972518">
      <w:bodyDiv w:val="1"/>
      <w:marLeft w:val="0"/>
      <w:marRight w:val="0"/>
      <w:marTop w:val="0"/>
      <w:marBottom w:val="0"/>
      <w:divBdr>
        <w:top w:val="none" w:sz="0" w:space="0" w:color="auto"/>
        <w:left w:val="none" w:sz="0" w:space="0" w:color="auto"/>
        <w:bottom w:val="none" w:sz="0" w:space="0" w:color="auto"/>
        <w:right w:val="none" w:sz="0" w:space="0" w:color="auto"/>
      </w:divBdr>
    </w:div>
    <w:div w:id="2104254186">
      <w:bodyDiv w:val="1"/>
      <w:marLeft w:val="0"/>
      <w:marRight w:val="0"/>
      <w:marTop w:val="0"/>
      <w:marBottom w:val="0"/>
      <w:divBdr>
        <w:top w:val="none" w:sz="0" w:space="0" w:color="auto"/>
        <w:left w:val="none" w:sz="0" w:space="0" w:color="auto"/>
        <w:bottom w:val="none" w:sz="0" w:space="0" w:color="auto"/>
        <w:right w:val="none" w:sz="0" w:space="0" w:color="auto"/>
      </w:divBdr>
    </w:div>
    <w:div w:id="2120877289">
      <w:bodyDiv w:val="1"/>
      <w:marLeft w:val="0"/>
      <w:marRight w:val="0"/>
      <w:marTop w:val="0"/>
      <w:marBottom w:val="0"/>
      <w:divBdr>
        <w:top w:val="none" w:sz="0" w:space="0" w:color="auto"/>
        <w:left w:val="none" w:sz="0" w:space="0" w:color="auto"/>
        <w:bottom w:val="none" w:sz="0" w:space="0" w:color="auto"/>
        <w:right w:val="none" w:sz="0" w:space="0" w:color="auto"/>
      </w:divBdr>
    </w:div>
    <w:div w:id="214010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AAC68-8EFB-4B6C-8BA8-086D5BCD5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3788</Words>
  <Characters>21595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MUNKHZUL</dc:creator>
  <cp:lastModifiedBy>M.Ankhbayar</cp:lastModifiedBy>
  <cp:revision>2</cp:revision>
  <cp:lastPrinted>2022-03-01T08:19:00Z</cp:lastPrinted>
  <dcterms:created xsi:type="dcterms:W3CDTF">2022-09-04T11:55:00Z</dcterms:created>
  <dcterms:modified xsi:type="dcterms:W3CDTF">2022-09-04T11:55:00Z</dcterms:modified>
</cp:coreProperties>
</file>