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D61C" w14:textId="73B65B84" w:rsidR="004235AE" w:rsidRPr="00D7521E" w:rsidRDefault="004235AE" w:rsidP="003663DF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proofErr w:type="spellStart"/>
      <w:r w:rsidRPr="00D7521E">
        <w:rPr>
          <w:rFonts w:ascii="Arial" w:hAnsi="Arial" w:cs="Arial"/>
          <w:b/>
          <w:color w:val="000000" w:themeColor="text1"/>
          <w:sz w:val="24"/>
          <w:szCs w:val="24"/>
        </w:rPr>
        <w:t>Удирдах</w:t>
      </w:r>
      <w:proofErr w:type="spellEnd"/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ажилтнуудын</w:t>
      </w:r>
      <w:r w:rsidR="00D3724F" w:rsidRPr="00D7521E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 xml:space="preserve"> </w:t>
      </w:r>
      <w:r w:rsidR="00C55CE9" w:rsidRPr="00B64F2D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>0</w:t>
      </w:r>
      <w:r w:rsidR="00F06407" w:rsidRPr="00B64F2D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>2</w:t>
      </w:r>
      <w:r w:rsidR="00C55CE9" w:rsidRPr="00B64F2D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 xml:space="preserve"> </w:t>
      </w:r>
      <w:r w:rsidR="00F0640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дугаа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р сарын </w:t>
      </w:r>
      <w:r w:rsidR="00F0640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</w:t>
      </w:r>
      <w:r w:rsidR="00792C5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4</w:t>
      </w:r>
      <w:r w:rsidRPr="00D7521E"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mn-Mong-CN"/>
        </w:rPr>
        <w:t>-</w:t>
      </w:r>
      <w:r w:rsidR="008A530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</w:t>
      </w:r>
      <w:r w:rsidR="00792C5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ий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өдрийн</w:t>
      </w:r>
    </w:p>
    <w:p w14:paraId="5138C54A" w14:textId="77777777" w:rsidR="004235AE" w:rsidRPr="00D7521E" w:rsidRDefault="004235AE" w:rsidP="003663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шуурхай зөвлөгөөнөөс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өгсөн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үүргийн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биелэлт</w:t>
      </w:r>
    </w:p>
    <w:p w14:paraId="09F58EEA" w14:textId="77777777" w:rsidR="000C0736" w:rsidRPr="00D7521E" w:rsidRDefault="000C0736" w:rsidP="003663DF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2C78511E" w14:textId="2ACDE0D0" w:rsidR="004235AE" w:rsidRPr="00D7521E" w:rsidRDefault="001566A7" w:rsidP="003663D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201</w:t>
      </w:r>
      <w:r w:rsidR="00E20DE0" w:rsidRPr="00D7521E">
        <w:rPr>
          <w:rFonts w:ascii="Arial" w:hAnsi="Arial" w:cs="Arial"/>
          <w:color w:val="000000" w:themeColor="text1"/>
          <w:sz w:val="24"/>
          <w:szCs w:val="24"/>
        </w:rPr>
        <w:t>8</w:t>
      </w: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</w:t>
      </w:r>
      <w:r w:rsidR="00E20DE0" w:rsidRPr="00D7521E">
        <w:rPr>
          <w:rFonts w:ascii="Arial" w:hAnsi="Arial" w:cs="Arial"/>
          <w:color w:val="000000" w:themeColor="text1"/>
          <w:sz w:val="24"/>
          <w:szCs w:val="24"/>
        </w:rPr>
        <w:t>0</w:t>
      </w:r>
      <w:r w:rsidR="00792C5E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2</w:t>
      </w:r>
      <w:r w:rsidR="00430D8F" w:rsidRPr="00D752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D8F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дугаар</w:t>
      </w:r>
      <w:r w:rsidR="004235AE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сарын </w:t>
      </w:r>
      <w:r w:rsidR="00F06407">
        <w:rPr>
          <w:rFonts w:ascii="Arial" w:hAnsi="Arial" w:cs="Arial"/>
          <w:color w:val="000000" w:themeColor="text1"/>
          <w:sz w:val="24"/>
          <w:szCs w:val="24"/>
          <w:lang w:val="mn-MN"/>
        </w:rPr>
        <w:t>26</w:t>
      </w:r>
    </w:p>
    <w:tbl>
      <w:tblPr>
        <w:tblStyle w:val="TableGrid1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957"/>
        <w:gridCol w:w="2563"/>
        <w:gridCol w:w="5954"/>
        <w:gridCol w:w="1984"/>
      </w:tblGrid>
      <w:tr w:rsidR="00BD185B" w:rsidRPr="00C51EC2" w14:paraId="1A86E67D" w14:textId="77777777" w:rsidTr="00AF3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36FE7" w14:textId="77777777" w:rsidR="004235AE" w:rsidRPr="00C51EC2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8B6AE" w14:textId="77777777" w:rsidR="004235AE" w:rsidRPr="00C51EC2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Өгөгдсөн үүрэг, даалгавар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4E8CF" w14:textId="77777777" w:rsidR="004235AE" w:rsidRPr="00C51EC2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Хэрэгжүүлэх байгууллага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41E81" w14:textId="77777777" w:rsidR="004235AE" w:rsidRPr="00C51EC2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Биелэлт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2E20E" w14:textId="77777777" w:rsidR="004235AE" w:rsidRPr="00C51EC2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Хэрэгжилтийн хувь</w:t>
            </w:r>
          </w:p>
        </w:tc>
      </w:tr>
      <w:tr w:rsidR="004B18F4" w:rsidRPr="00C51EC2" w14:paraId="6F1E5F43" w14:textId="77777777" w:rsidTr="00AF354F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5141D" w14:textId="77777777" w:rsidR="004B18F4" w:rsidRPr="00C51EC2" w:rsidRDefault="004B18F4" w:rsidP="004B18F4">
            <w:pPr>
              <w:jc w:val="center"/>
              <w:rPr>
                <w:rFonts w:ascii="Arial" w:hAnsi="Arial" w:cs="Arial"/>
              </w:rPr>
            </w:pPr>
            <w:r w:rsidRPr="00C51EC2">
              <w:rPr>
                <w:rFonts w:ascii="Arial" w:hAnsi="Arial" w:cs="Arial"/>
              </w:rPr>
              <w:t>1.</w:t>
            </w:r>
          </w:p>
        </w:tc>
        <w:tc>
          <w:tcPr>
            <w:tcW w:w="3957" w:type="dxa"/>
            <w:vAlign w:val="center"/>
          </w:tcPr>
          <w:p w14:paraId="29217A0C" w14:textId="2116BA0B" w:rsidR="004B18F4" w:rsidRPr="00C51EC2" w:rsidRDefault="004B18F4" w:rsidP="004B18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1EC2">
              <w:rPr>
                <w:rFonts w:ascii="Arial" w:hAnsi="Arial" w:cs="Arial"/>
                <w:lang w:val="mn-MN"/>
              </w:rPr>
              <w:t>Цагаан сарын нийтийн золголтын арга хэмжээг сайн зохион байгуулах</w:t>
            </w:r>
            <w:r w:rsidRPr="00C51EC2">
              <w:rPr>
                <w:rFonts w:ascii="Arial" w:hAnsi="Arial" w:cs="Arial"/>
              </w:rPr>
              <w:t>;</w:t>
            </w:r>
          </w:p>
        </w:tc>
        <w:tc>
          <w:tcPr>
            <w:tcW w:w="2563" w:type="dxa"/>
            <w:vAlign w:val="center"/>
          </w:tcPr>
          <w:p w14:paraId="7B0AE568" w14:textId="22B6232A" w:rsidR="004B18F4" w:rsidRPr="00C51EC2" w:rsidRDefault="004B18F4" w:rsidP="004B18F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C51EC2">
              <w:rPr>
                <w:rFonts w:ascii="Arial" w:hAnsi="Arial" w:cs="Arial"/>
                <w:sz w:val="22"/>
                <w:szCs w:val="22"/>
                <w:lang w:val="mn-MN"/>
              </w:rPr>
              <w:t>Аймгийн ЗДТГ, Сүмбэр сумын ЗДТГ, ОБГ, Боржигин чуулга, БТСГазар</w:t>
            </w:r>
          </w:p>
        </w:tc>
        <w:tc>
          <w:tcPr>
            <w:tcW w:w="5954" w:type="dxa"/>
            <w:vAlign w:val="center"/>
          </w:tcPr>
          <w:p w14:paraId="6C0FCC27" w14:textId="7594DABD" w:rsidR="004B18F4" w:rsidRPr="00C51EC2" w:rsidRDefault="004B18F4" w:rsidP="004B18F4">
            <w:p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Аймгийн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сар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шинийн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нийтийн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золголтын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арга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хэмжээг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Шинийн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нэгний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өдөр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зохион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байгууллаа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Тус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арга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хэмжээнд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аймаг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сумдын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удирдлагууд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шилдэг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байгууллагууд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болон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иргэд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оролцож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улс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аймаг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сумандаа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амжилт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бүтээлээ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үнэлүүлсэн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иргэдэд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төрийн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болон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22C74">
              <w:rPr>
                <w:rFonts w:ascii="Arial" w:hAnsi="Arial" w:cs="Arial"/>
                <w:shd w:val="clear" w:color="auto" w:fill="FFFFFF"/>
                <w:lang w:val="mn-MN"/>
              </w:rPr>
              <w:t>аймаг орон нутгийн</w:t>
            </w:r>
            <w:r w:rsidR="00A1613C" w:rsidRPr="00C51EC2">
              <w:rPr>
                <w:rFonts w:ascii="Arial" w:hAnsi="Arial" w:cs="Arial"/>
                <w:shd w:val="clear" w:color="auto" w:fill="FFFFFF"/>
                <w:lang w:val="mn-MN"/>
              </w:rPr>
              <w:t xml:space="preserve"> шагналыг гардуулсан</w:t>
            </w:r>
            <w:r w:rsidRPr="00C51EC2">
              <w:rPr>
                <w:rFonts w:ascii="Arial" w:hAnsi="Arial" w:cs="Arial"/>
                <w:shd w:val="clear" w:color="auto" w:fill="FFFFFF"/>
                <w:lang w:val="mn-MN"/>
              </w:rPr>
              <w:t>. Дэлгэрэнгүй мэдээллийг</w:t>
            </w:r>
            <w:bookmarkStart w:id="0" w:name="_GoBack"/>
            <w:bookmarkEnd w:id="0"/>
            <w:r w:rsidRPr="00C51EC2">
              <w:rPr>
                <w:rFonts w:ascii="Arial" w:hAnsi="Arial" w:cs="Arial"/>
                <w:shd w:val="clear" w:color="auto" w:fill="FFFFFF"/>
                <w:lang w:val="mn-MN"/>
              </w:rPr>
              <w:t xml:space="preserve"> аймгийн албан ёсны цахим хуудас болон хэвлэл мэдээллийн </w:t>
            </w:r>
            <w:r w:rsidR="005C2CAA" w:rsidRPr="00C51EC2">
              <w:rPr>
                <w:rFonts w:ascii="Arial" w:hAnsi="Arial" w:cs="Arial"/>
                <w:shd w:val="clear" w:color="auto" w:fill="FFFFFF"/>
                <w:lang w:val="mn-MN"/>
              </w:rPr>
              <w:t>хэрэгслээр сурталчилсан.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DA4C" w14:textId="10EDAD55" w:rsidR="004B18F4" w:rsidRPr="00C51EC2" w:rsidRDefault="004B18F4" w:rsidP="004B18F4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 xml:space="preserve"> 100</w:t>
            </w:r>
          </w:p>
        </w:tc>
      </w:tr>
      <w:tr w:rsidR="004B18F4" w:rsidRPr="00C51EC2" w14:paraId="0224380F" w14:textId="77777777" w:rsidTr="00792C5E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97C61" w14:textId="77777777" w:rsidR="004B18F4" w:rsidRPr="00C51EC2" w:rsidRDefault="004B18F4" w:rsidP="004B18F4">
            <w:pPr>
              <w:jc w:val="center"/>
              <w:rPr>
                <w:rFonts w:ascii="Arial" w:hAnsi="Arial" w:cs="Arial"/>
              </w:rPr>
            </w:pPr>
            <w:r w:rsidRPr="00C51EC2">
              <w:rPr>
                <w:rFonts w:ascii="Arial" w:hAnsi="Arial" w:cs="Arial"/>
              </w:rPr>
              <w:t>2.</w:t>
            </w:r>
          </w:p>
        </w:tc>
        <w:tc>
          <w:tcPr>
            <w:tcW w:w="3957" w:type="dxa"/>
            <w:vAlign w:val="center"/>
          </w:tcPr>
          <w:p w14:paraId="67659CEE" w14:textId="1B72B313" w:rsidR="004B18F4" w:rsidRPr="00C51EC2" w:rsidRDefault="004B18F4" w:rsidP="004B18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1EC2">
              <w:rPr>
                <w:rFonts w:ascii="Arial" w:hAnsi="Arial" w:cs="Arial"/>
                <w:lang w:val="mn-MN"/>
              </w:rPr>
              <w:t>Шинийн нэгний 10.00 цагаас Цагаан сарын нийтийн золголтын арга хэмжээг зохион байгуулах тул байгууллага хамт олноороо идэвхитэй хамрагдах</w:t>
            </w:r>
            <w:r w:rsidRPr="00C51EC2">
              <w:rPr>
                <w:rFonts w:ascii="Arial" w:hAnsi="Arial" w:cs="Arial"/>
              </w:rPr>
              <w:t>;</w:t>
            </w:r>
          </w:p>
        </w:tc>
        <w:tc>
          <w:tcPr>
            <w:tcW w:w="2563" w:type="dxa"/>
            <w:vAlign w:val="center"/>
          </w:tcPr>
          <w:p w14:paraId="404254DE" w14:textId="1884C002" w:rsidR="004B18F4" w:rsidRPr="00C51EC2" w:rsidRDefault="004B18F4" w:rsidP="004B18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lang w:val="mn-MN"/>
              </w:rPr>
              <w:t>Бүх байгууллагууд</w:t>
            </w:r>
          </w:p>
        </w:tc>
        <w:tc>
          <w:tcPr>
            <w:tcW w:w="5954" w:type="dxa"/>
            <w:vAlign w:val="center"/>
          </w:tcPr>
          <w:p w14:paraId="4BBE8C88" w14:textId="4C184937" w:rsidR="004B18F4" w:rsidRPr="00C51EC2" w:rsidRDefault="004B18F4" w:rsidP="004B18F4">
            <w:pPr>
              <w:shd w:val="clear" w:color="auto" w:fill="FFFFFF"/>
              <w:spacing w:after="15"/>
              <w:jc w:val="both"/>
              <w:rPr>
                <w:rFonts w:ascii="Arial" w:eastAsia="Times New Roman" w:hAnsi="Arial" w:cs="Arial"/>
                <w:lang w:val="mn-MN"/>
              </w:rPr>
            </w:pPr>
            <w:r w:rsidRPr="00C51EC2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Аймгийн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сар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шинийн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нийтийн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золголтын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арга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хэмжээнд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байгууллагууд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идэвхитэй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51EC2">
              <w:rPr>
                <w:rFonts w:ascii="Arial" w:hAnsi="Arial" w:cs="Arial"/>
                <w:shd w:val="clear" w:color="auto" w:fill="FFFFFF"/>
              </w:rPr>
              <w:t>хамрагдсан</w:t>
            </w:r>
            <w:proofErr w:type="spellEnd"/>
            <w:r w:rsidRPr="00C51EC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22CF9" w14:textId="674B932A" w:rsidR="004B18F4" w:rsidRPr="00C51EC2" w:rsidRDefault="004B18F4" w:rsidP="004B18F4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 xml:space="preserve"> 100</w:t>
            </w:r>
          </w:p>
        </w:tc>
      </w:tr>
      <w:tr w:rsidR="00F06407" w:rsidRPr="00C51EC2" w14:paraId="70933A0F" w14:textId="77777777" w:rsidTr="00792C5E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744A2" w14:textId="77777777" w:rsidR="00F06407" w:rsidRPr="00C51EC2" w:rsidRDefault="00F06407" w:rsidP="00F06407">
            <w:pPr>
              <w:jc w:val="center"/>
              <w:rPr>
                <w:rFonts w:ascii="Arial" w:hAnsi="Arial" w:cs="Arial"/>
                <w:lang w:val="mn-MN"/>
              </w:rPr>
            </w:pPr>
            <w:r w:rsidRPr="00C51EC2"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3957" w:type="dxa"/>
            <w:vAlign w:val="center"/>
          </w:tcPr>
          <w:p w14:paraId="5A60C2A2" w14:textId="0B3C8E2F" w:rsidR="00F06407" w:rsidRPr="00C51EC2" w:rsidRDefault="00F06407" w:rsidP="00B64F2D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C51EC2">
              <w:rPr>
                <w:rFonts w:ascii="Arial" w:hAnsi="Arial" w:cs="Arial"/>
                <w:lang w:val="mn-MN"/>
              </w:rPr>
              <w:t>Сар шинийн баярын өдрүүдэд байгууллагууд хариуцлагатай жижүүр томилон</w:t>
            </w:r>
            <w:r w:rsidRPr="00C51EC2">
              <w:rPr>
                <w:rFonts w:ascii="Arial" w:hAnsi="Arial" w:cs="Arial"/>
              </w:rPr>
              <w:t xml:space="preserve"> </w:t>
            </w:r>
            <w:r w:rsidRPr="00C51EC2">
              <w:rPr>
                <w:rFonts w:ascii="Arial" w:hAnsi="Arial" w:cs="Arial"/>
                <w:lang w:val="mn-MN"/>
              </w:rPr>
              <w:t>ажиллуулах</w:t>
            </w:r>
            <w:r w:rsidRPr="00C51EC2">
              <w:rPr>
                <w:rFonts w:ascii="Arial" w:hAnsi="Arial" w:cs="Arial"/>
              </w:rPr>
              <w:t>;</w:t>
            </w:r>
            <w:r w:rsidRPr="00C51EC2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14:paraId="711E22C5" w14:textId="5DE826A6" w:rsidR="00F06407" w:rsidRPr="00C51EC2" w:rsidRDefault="00F06407" w:rsidP="00F06407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51EC2">
              <w:rPr>
                <w:rFonts w:ascii="Arial" w:hAnsi="Arial" w:cs="Arial"/>
                <w:lang w:val="mn-MN"/>
              </w:rPr>
              <w:t>Бүх байгууллагууд</w:t>
            </w:r>
          </w:p>
        </w:tc>
        <w:tc>
          <w:tcPr>
            <w:tcW w:w="5954" w:type="dxa"/>
            <w:vAlign w:val="center"/>
          </w:tcPr>
          <w:p w14:paraId="2C28D475" w14:textId="11D077CC" w:rsidR="00F06407" w:rsidRPr="00C51EC2" w:rsidRDefault="008057DC" w:rsidP="00F5300E">
            <w:pPr>
              <w:shd w:val="clear" w:color="auto" w:fill="FFFFFF"/>
              <w:spacing w:after="15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Сар шинийн баярын өдрүүдэд </w:t>
            </w:r>
            <w:r w:rsidR="00F5300E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>Сүмбэр, Шивэ</w:t>
            </w:r>
            <w:r w:rsidR="00831111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>эговь, Баянтал сумдын ЗДТГ,</w:t>
            </w:r>
            <w:r w:rsidR="00F5300E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Татварын хэлmэс гэсэн </w:t>
            </w:r>
            <w:r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байгууллагууд хариуцлагатай жижүүр томилон ажиллуулсан байна. </w:t>
            </w:r>
            <w:r w:rsidR="00F5300E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>Бусад байгууллагууд мэдээллээ ирүүлээгүй.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B4DC4" w14:textId="02FA17C7" w:rsidR="00F06407" w:rsidRPr="00C51EC2" w:rsidRDefault="008057DC" w:rsidP="008057DC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="00A1613C" w:rsidRPr="00C51EC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06407" w:rsidRPr="00C51EC2" w14:paraId="686B9E5A" w14:textId="77777777" w:rsidTr="00792C5E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610DA" w14:textId="5900359A" w:rsidR="00F06407" w:rsidRPr="00C51EC2" w:rsidRDefault="00F06407" w:rsidP="00F06407">
            <w:pPr>
              <w:jc w:val="center"/>
              <w:rPr>
                <w:rFonts w:ascii="Arial" w:hAnsi="Arial" w:cs="Arial"/>
                <w:lang w:val="mn-MN"/>
              </w:rPr>
            </w:pPr>
            <w:r w:rsidRPr="00C51EC2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957" w:type="dxa"/>
            <w:vAlign w:val="center"/>
          </w:tcPr>
          <w:p w14:paraId="26F14646" w14:textId="2D27554D" w:rsidR="00F06407" w:rsidRPr="00C51EC2" w:rsidRDefault="00F06407" w:rsidP="00B64F2D">
            <w:pPr>
              <w:spacing w:line="276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C51EC2">
              <w:rPr>
                <w:rFonts w:ascii="Arial" w:hAnsi="Arial" w:cs="Arial"/>
                <w:lang w:val="mn-MN"/>
              </w:rPr>
              <w:t>Сүмбэр сумын 4 дүгээр багт шүлхий өвчин гарсантай холбогдуулан хорио цээрийн дэглэм тогтоогдсон. Цаашид цагийн байдал хувирч болзошгүй тул удирдах ажилтнууд утсаа байнга асаалттай байлгаж, гадагш явсан тохиолдолд онцгой комисст мэдэгдэж ажиллах</w:t>
            </w:r>
            <w:r w:rsidRPr="00C51EC2">
              <w:rPr>
                <w:rFonts w:ascii="Arial" w:hAnsi="Arial" w:cs="Arial"/>
              </w:rPr>
              <w:t>;</w:t>
            </w:r>
          </w:p>
        </w:tc>
        <w:tc>
          <w:tcPr>
            <w:tcW w:w="2563" w:type="dxa"/>
            <w:vAlign w:val="center"/>
          </w:tcPr>
          <w:p w14:paraId="1121C56C" w14:textId="2E1F963B" w:rsidR="00F06407" w:rsidRPr="00C51EC2" w:rsidRDefault="00F06407" w:rsidP="00F06407">
            <w:pPr>
              <w:jc w:val="center"/>
              <w:rPr>
                <w:rFonts w:ascii="Arial" w:hAnsi="Arial" w:cs="Arial"/>
              </w:rPr>
            </w:pPr>
            <w:r w:rsidRPr="00C51EC2">
              <w:rPr>
                <w:rFonts w:ascii="Arial" w:hAnsi="Arial" w:cs="Arial"/>
                <w:lang w:val="mn-MN"/>
              </w:rPr>
              <w:t>Сумдын Засаг дарга нар, ОБГ, ХХААГ, МХГ, байгууллагын дарга нар</w:t>
            </w:r>
          </w:p>
        </w:tc>
        <w:tc>
          <w:tcPr>
            <w:tcW w:w="5954" w:type="dxa"/>
            <w:vAlign w:val="center"/>
          </w:tcPr>
          <w:p w14:paraId="579F797A" w14:textId="2E10F36E" w:rsidR="00F06407" w:rsidRPr="00C51EC2" w:rsidRDefault="00A1613C" w:rsidP="00F06407">
            <w:pPr>
              <w:shd w:val="clear" w:color="auto" w:fill="FFFFFF"/>
              <w:spacing w:after="15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>Шүлхий өвчин гарсантай холбогдуулан</w:t>
            </w:r>
            <w:r w:rsidR="00102018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удирдах ажилтнууд утсаа</w:t>
            </w:r>
            <w:r w:rsidR="00F5300E" w:rsidRPr="00C51EC2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байнга асаалттай байлгаж, холбоо барих боломжоор ханган ажиллаж байна.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34D5" w14:textId="1D9EBE2D" w:rsidR="00F06407" w:rsidRPr="00C51EC2" w:rsidRDefault="00A1613C" w:rsidP="00F06407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Хэрэгжил</w:t>
            </w:r>
            <w:r w:rsidR="00F449D4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C51EC2">
              <w:rPr>
                <w:rFonts w:ascii="Arial" w:hAnsi="Arial" w:cs="Arial"/>
                <w:color w:val="000000" w:themeColor="text1"/>
                <w:lang w:val="mn-MN"/>
              </w:rPr>
              <w:t>ийг тооцох хугацаа болоогүй</w:t>
            </w:r>
          </w:p>
        </w:tc>
      </w:tr>
      <w:tr w:rsidR="00BD185B" w:rsidRPr="00C51EC2" w14:paraId="03668DEC" w14:textId="77777777" w:rsidTr="00AF354F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AB01" w14:textId="674D54EB" w:rsidR="00BC305F" w:rsidRPr="00C51EC2" w:rsidRDefault="00B64F2D" w:rsidP="00D372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C51EC2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5</w:t>
            </w:r>
            <w:r w:rsidR="00792C5E" w:rsidRPr="00C51EC2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12474" w:type="dxa"/>
            <w:gridSpan w:val="3"/>
            <w:vAlign w:val="center"/>
          </w:tcPr>
          <w:p w14:paraId="20B2F95E" w14:textId="77777777" w:rsidR="00BC305F" w:rsidRPr="00C51EC2" w:rsidRDefault="00BC305F" w:rsidP="00D3724F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51EC2">
              <w:rPr>
                <w:rFonts w:ascii="Arial" w:eastAsia="Times New Roman" w:hAnsi="Arial" w:cs="Arial"/>
                <w:b/>
                <w:bCs/>
                <w:color w:val="000000" w:themeColor="text1"/>
                <w:lang w:val="mn-MN" w:eastAsia="zh-CN" w:bidi="mn-Mong-CN"/>
              </w:rPr>
              <w:t>Биелэлтийн дундаж хувь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40E0" w14:textId="27B51B5D" w:rsidR="00BC305F" w:rsidRPr="00C51EC2" w:rsidRDefault="0009192A" w:rsidP="00D3724F">
            <w:pPr>
              <w:ind w:left="142" w:right="141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51EC2">
              <w:rPr>
                <w:rFonts w:ascii="Arial" w:hAnsi="Arial" w:cs="Arial"/>
                <w:b/>
                <w:color w:val="000000" w:themeColor="text1"/>
                <w:lang w:val="mn-MN"/>
              </w:rPr>
              <w:t>76,7</w:t>
            </w:r>
            <w:r w:rsidR="00F06407" w:rsidRPr="00C51EC2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</w:p>
        </w:tc>
      </w:tr>
    </w:tbl>
    <w:p w14:paraId="59DD9147" w14:textId="77777777" w:rsidR="005F442E" w:rsidRDefault="005F442E" w:rsidP="004D070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155DACF" w14:textId="56B787B2" w:rsidR="0003111D" w:rsidRPr="00D7521E" w:rsidRDefault="00F12B12" w:rsidP="004D070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ХЯНАЛТ</w:t>
      </w:r>
      <w:r w:rsidRPr="00D7521E">
        <w:rPr>
          <w:rFonts w:ascii="Arial" w:hAnsi="Arial" w:cs="Arial"/>
          <w:color w:val="000000" w:themeColor="text1"/>
          <w:sz w:val="24"/>
          <w:szCs w:val="24"/>
          <w:cs/>
          <w:lang w:val="mn-MN" w:bidi="mn-Mong-CN"/>
        </w:rPr>
        <w:t>-</w:t>
      </w: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ШИНЖИЛГЭЭ, ҮНЭЛГЭЭ, ДОТООД АУДИТЫН ХЭЛТЭС</w:t>
      </w:r>
    </w:p>
    <w:sectPr w:rsidR="0003111D" w:rsidRPr="00D7521E" w:rsidSect="00CF4FBE">
      <w:pgSz w:w="16840" w:h="11907" w:orient="landscape" w:code="9"/>
      <w:pgMar w:top="1260" w:right="1080" w:bottom="74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65"/>
    <w:multiLevelType w:val="hybridMultilevel"/>
    <w:tmpl w:val="FB802978"/>
    <w:lvl w:ilvl="0" w:tplc="31363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BA4E6E"/>
    <w:multiLevelType w:val="hybridMultilevel"/>
    <w:tmpl w:val="9A403230"/>
    <w:lvl w:ilvl="0" w:tplc="E102A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C29"/>
    <w:multiLevelType w:val="hybridMultilevel"/>
    <w:tmpl w:val="E56C1D30"/>
    <w:lvl w:ilvl="0" w:tplc="2A8CA6B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293"/>
    <w:multiLevelType w:val="hybridMultilevel"/>
    <w:tmpl w:val="FAEA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AA8"/>
    <w:multiLevelType w:val="hybridMultilevel"/>
    <w:tmpl w:val="85D2452E"/>
    <w:lvl w:ilvl="0" w:tplc="1F0A3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43441"/>
    <w:multiLevelType w:val="hybridMultilevel"/>
    <w:tmpl w:val="F796C8F6"/>
    <w:lvl w:ilvl="0" w:tplc="A4EA3E78">
      <w:start w:val="201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76D3"/>
    <w:multiLevelType w:val="hybridMultilevel"/>
    <w:tmpl w:val="4B2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005C"/>
    <w:multiLevelType w:val="hybridMultilevel"/>
    <w:tmpl w:val="5C0818DA"/>
    <w:lvl w:ilvl="0" w:tplc="A5D446CC">
      <w:start w:val="20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E46"/>
    <w:multiLevelType w:val="hybridMultilevel"/>
    <w:tmpl w:val="CAF4B14A"/>
    <w:lvl w:ilvl="0" w:tplc="EDD45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07D4"/>
    <w:multiLevelType w:val="hybridMultilevel"/>
    <w:tmpl w:val="8B42F030"/>
    <w:lvl w:ilvl="0" w:tplc="C2D4B0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1880"/>
    <w:multiLevelType w:val="hybridMultilevel"/>
    <w:tmpl w:val="84EE11F8"/>
    <w:lvl w:ilvl="0" w:tplc="5770CB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DF2"/>
    <w:multiLevelType w:val="hybridMultilevel"/>
    <w:tmpl w:val="69847BC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5B427E4"/>
    <w:multiLevelType w:val="hybridMultilevel"/>
    <w:tmpl w:val="E4A642D8"/>
    <w:lvl w:ilvl="0" w:tplc="9FC85512">
      <w:start w:val="20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421B"/>
    <w:multiLevelType w:val="hybridMultilevel"/>
    <w:tmpl w:val="F45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7AC8"/>
    <w:multiLevelType w:val="hybridMultilevel"/>
    <w:tmpl w:val="9A403230"/>
    <w:lvl w:ilvl="0" w:tplc="E102A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1415"/>
    <w:multiLevelType w:val="hybridMultilevel"/>
    <w:tmpl w:val="46F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2FA"/>
    <w:multiLevelType w:val="hybridMultilevel"/>
    <w:tmpl w:val="55E809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D1002A"/>
    <w:multiLevelType w:val="hybridMultilevel"/>
    <w:tmpl w:val="FB802978"/>
    <w:lvl w:ilvl="0" w:tplc="31363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2F5FBC"/>
    <w:multiLevelType w:val="hybridMultilevel"/>
    <w:tmpl w:val="AED0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745"/>
    <w:multiLevelType w:val="hybridMultilevel"/>
    <w:tmpl w:val="CEB6D2EE"/>
    <w:lvl w:ilvl="0" w:tplc="955C687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E9F"/>
    <w:multiLevelType w:val="hybridMultilevel"/>
    <w:tmpl w:val="4B2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1777"/>
    <w:multiLevelType w:val="hybridMultilevel"/>
    <w:tmpl w:val="11787A66"/>
    <w:lvl w:ilvl="0" w:tplc="2F205BF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C812E5"/>
    <w:multiLevelType w:val="hybridMultilevel"/>
    <w:tmpl w:val="10E22792"/>
    <w:lvl w:ilvl="0" w:tplc="8926E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A03A62"/>
    <w:multiLevelType w:val="hybridMultilevel"/>
    <w:tmpl w:val="E47E468C"/>
    <w:lvl w:ilvl="0" w:tplc="ED487E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5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A6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D2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D7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0D7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C0E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074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17FE"/>
    <w:multiLevelType w:val="hybridMultilevel"/>
    <w:tmpl w:val="54A4B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3"/>
  </w:num>
  <w:num w:numId="5">
    <w:abstractNumId w:val="9"/>
  </w:num>
  <w:num w:numId="6">
    <w:abstractNumId w:val="21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4"/>
  </w:num>
  <w:num w:numId="21">
    <w:abstractNumId w:val="4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729"/>
    <w:rsid w:val="0000199C"/>
    <w:rsid w:val="000032F3"/>
    <w:rsid w:val="0000334C"/>
    <w:rsid w:val="0000368C"/>
    <w:rsid w:val="00004304"/>
    <w:rsid w:val="00006722"/>
    <w:rsid w:val="0001054E"/>
    <w:rsid w:val="00010554"/>
    <w:rsid w:val="000107E4"/>
    <w:rsid w:val="000123B9"/>
    <w:rsid w:val="00013DC2"/>
    <w:rsid w:val="000145BE"/>
    <w:rsid w:val="000171F5"/>
    <w:rsid w:val="00027B37"/>
    <w:rsid w:val="00030909"/>
    <w:rsid w:val="0003111D"/>
    <w:rsid w:val="000332AB"/>
    <w:rsid w:val="000339A2"/>
    <w:rsid w:val="000350EA"/>
    <w:rsid w:val="000356BD"/>
    <w:rsid w:val="0003632F"/>
    <w:rsid w:val="0003795B"/>
    <w:rsid w:val="00040BAB"/>
    <w:rsid w:val="00041918"/>
    <w:rsid w:val="00042A58"/>
    <w:rsid w:val="00046888"/>
    <w:rsid w:val="00046E16"/>
    <w:rsid w:val="0005147C"/>
    <w:rsid w:val="000514DA"/>
    <w:rsid w:val="00057AA5"/>
    <w:rsid w:val="000617CD"/>
    <w:rsid w:val="00062421"/>
    <w:rsid w:val="00062AB6"/>
    <w:rsid w:val="00064639"/>
    <w:rsid w:val="00064A63"/>
    <w:rsid w:val="000651F0"/>
    <w:rsid w:val="00065494"/>
    <w:rsid w:val="00065D0D"/>
    <w:rsid w:val="0006681E"/>
    <w:rsid w:val="00067F52"/>
    <w:rsid w:val="0007150E"/>
    <w:rsid w:val="0007586A"/>
    <w:rsid w:val="00082D28"/>
    <w:rsid w:val="0008441C"/>
    <w:rsid w:val="000846CC"/>
    <w:rsid w:val="00084C87"/>
    <w:rsid w:val="00091850"/>
    <w:rsid w:val="0009192A"/>
    <w:rsid w:val="00091CB8"/>
    <w:rsid w:val="00092E1F"/>
    <w:rsid w:val="000966C3"/>
    <w:rsid w:val="000969D1"/>
    <w:rsid w:val="00097939"/>
    <w:rsid w:val="000A1ACE"/>
    <w:rsid w:val="000A4EC2"/>
    <w:rsid w:val="000A7A0B"/>
    <w:rsid w:val="000B0E3F"/>
    <w:rsid w:val="000B3511"/>
    <w:rsid w:val="000B41E1"/>
    <w:rsid w:val="000B4CE5"/>
    <w:rsid w:val="000B58DD"/>
    <w:rsid w:val="000B6949"/>
    <w:rsid w:val="000B75E1"/>
    <w:rsid w:val="000C00BF"/>
    <w:rsid w:val="000C0736"/>
    <w:rsid w:val="000C3982"/>
    <w:rsid w:val="000C4648"/>
    <w:rsid w:val="000C4725"/>
    <w:rsid w:val="000C641D"/>
    <w:rsid w:val="000C6D12"/>
    <w:rsid w:val="000D006E"/>
    <w:rsid w:val="000D2F5C"/>
    <w:rsid w:val="000D3DA8"/>
    <w:rsid w:val="000D40DA"/>
    <w:rsid w:val="000D4613"/>
    <w:rsid w:val="000D49DA"/>
    <w:rsid w:val="000D5744"/>
    <w:rsid w:val="000D58E6"/>
    <w:rsid w:val="000D5A21"/>
    <w:rsid w:val="000D5BF8"/>
    <w:rsid w:val="000D5E01"/>
    <w:rsid w:val="000D5F52"/>
    <w:rsid w:val="000D6027"/>
    <w:rsid w:val="000D7CA9"/>
    <w:rsid w:val="000E0149"/>
    <w:rsid w:val="000E0953"/>
    <w:rsid w:val="000E1312"/>
    <w:rsid w:val="000E13D8"/>
    <w:rsid w:val="000E5913"/>
    <w:rsid w:val="000E6A95"/>
    <w:rsid w:val="000F0EF1"/>
    <w:rsid w:val="000F14F8"/>
    <w:rsid w:val="000F170F"/>
    <w:rsid w:val="000F3651"/>
    <w:rsid w:val="000F6417"/>
    <w:rsid w:val="00102018"/>
    <w:rsid w:val="00103E0B"/>
    <w:rsid w:val="0010663D"/>
    <w:rsid w:val="00110BC5"/>
    <w:rsid w:val="00112EAD"/>
    <w:rsid w:val="001133F3"/>
    <w:rsid w:val="00113450"/>
    <w:rsid w:val="00113524"/>
    <w:rsid w:val="0011601A"/>
    <w:rsid w:val="00116670"/>
    <w:rsid w:val="00117DE7"/>
    <w:rsid w:val="00121A84"/>
    <w:rsid w:val="00121EA7"/>
    <w:rsid w:val="00122C74"/>
    <w:rsid w:val="00124210"/>
    <w:rsid w:val="001269AB"/>
    <w:rsid w:val="001307BF"/>
    <w:rsid w:val="001309F4"/>
    <w:rsid w:val="00131C79"/>
    <w:rsid w:val="00132A84"/>
    <w:rsid w:val="00132FAB"/>
    <w:rsid w:val="001349F2"/>
    <w:rsid w:val="00137CA7"/>
    <w:rsid w:val="001459B1"/>
    <w:rsid w:val="001553AE"/>
    <w:rsid w:val="00155FC1"/>
    <w:rsid w:val="001563AE"/>
    <w:rsid w:val="001566A7"/>
    <w:rsid w:val="001570CA"/>
    <w:rsid w:val="00160B22"/>
    <w:rsid w:val="00161227"/>
    <w:rsid w:val="0016250B"/>
    <w:rsid w:val="00173EA9"/>
    <w:rsid w:val="00177764"/>
    <w:rsid w:val="001807B8"/>
    <w:rsid w:val="00184DFF"/>
    <w:rsid w:val="0018616A"/>
    <w:rsid w:val="001862B5"/>
    <w:rsid w:val="0018761C"/>
    <w:rsid w:val="00193D07"/>
    <w:rsid w:val="001A1085"/>
    <w:rsid w:val="001A5943"/>
    <w:rsid w:val="001A612E"/>
    <w:rsid w:val="001A65B9"/>
    <w:rsid w:val="001B1109"/>
    <w:rsid w:val="001B1D55"/>
    <w:rsid w:val="001B1F1F"/>
    <w:rsid w:val="001B2111"/>
    <w:rsid w:val="001B5D28"/>
    <w:rsid w:val="001C085E"/>
    <w:rsid w:val="001C1040"/>
    <w:rsid w:val="001C1AB5"/>
    <w:rsid w:val="001C2270"/>
    <w:rsid w:val="001C3AD3"/>
    <w:rsid w:val="001C4A6E"/>
    <w:rsid w:val="001C7A50"/>
    <w:rsid w:val="001D1238"/>
    <w:rsid w:val="001D1E55"/>
    <w:rsid w:val="001D34E8"/>
    <w:rsid w:val="001D5AF7"/>
    <w:rsid w:val="001E0E67"/>
    <w:rsid w:val="001E3718"/>
    <w:rsid w:val="001E490B"/>
    <w:rsid w:val="001E53D2"/>
    <w:rsid w:val="001E67A6"/>
    <w:rsid w:val="001F3DAB"/>
    <w:rsid w:val="001F4635"/>
    <w:rsid w:val="001F6472"/>
    <w:rsid w:val="001F6B08"/>
    <w:rsid w:val="001F72D0"/>
    <w:rsid w:val="002006D1"/>
    <w:rsid w:val="002011F9"/>
    <w:rsid w:val="00202659"/>
    <w:rsid w:val="00203A33"/>
    <w:rsid w:val="00205383"/>
    <w:rsid w:val="0020686B"/>
    <w:rsid w:val="0021189E"/>
    <w:rsid w:val="002129A5"/>
    <w:rsid w:val="002148CC"/>
    <w:rsid w:val="002156F7"/>
    <w:rsid w:val="00215AD4"/>
    <w:rsid w:val="0022030A"/>
    <w:rsid w:val="00222CC3"/>
    <w:rsid w:val="00227B7D"/>
    <w:rsid w:val="00232431"/>
    <w:rsid w:val="0023512B"/>
    <w:rsid w:val="0024156E"/>
    <w:rsid w:val="00250212"/>
    <w:rsid w:val="00250639"/>
    <w:rsid w:val="00250FAC"/>
    <w:rsid w:val="0025279B"/>
    <w:rsid w:val="00254012"/>
    <w:rsid w:val="002623BC"/>
    <w:rsid w:val="00263C49"/>
    <w:rsid w:val="00265633"/>
    <w:rsid w:val="0026709A"/>
    <w:rsid w:val="002736A5"/>
    <w:rsid w:val="00275A9D"/>
    <w:rsid w:val="002772BB"/>
    <w:rsid w:val="00281BD8"/>
    <w:rsid w:val="00282746"/>
    <w:rsid w:val="0028457B"/>
    <w:rsid w:val="00286181"/>
    <w:rsid w:val="00290DA1"/>
    <w:rsid w:val="002930FC"/>
    <w:rsid w:val="00293B1F"/>
    <w:rsid w:val="0029427C"/>
    <w:rsid w:val="0029574A"/>
    <w:rsid w:val="002961FA"/>
    <w:rsid w:val="002964C4"/>
    <w:rsid w:val="002969A4"/>
    <w:rsid w:val="00297783"/>
    <w:rsid w:val="002979FB"/>
    <w:rsid w:val="00297F81"/>
    <w:rsid w:val="002A058E"/>
    <w:rsid w:val="002A682D"/>
    <w:rsid w:val="002A7C92"/>
    <w:rsid w:val="002A7FC7"/>
    <w:rsid w:val="002B0E91"/>
    <w:rsid w:val="002B1241"/>
    <w:rsid w:val="002B1960"/>
    <w:rsid w:val="002B6F59"/>
    <w:rsid w:val="002C03CD"/>
    <w:rsid w:val="002C1652"/>
    <w:rsid w:val="002C19D5"/>
    <w:rsid w:val="002C3C5C"/>
    <w:rsid w:val="002C43A4"/>
    <w:rsid w:val="002C6257"/>
    <w:rsid w:val="002C7F4B"/>
    <w:rsid w:val="002D22DD"/>
    <w:rsid w:val="002D6361"/>
    <w:rsid w:val="002D6A86"/>
    <w:rsid w:val="002E22CC"/>
    <w:rsid w:val="002E4260"/>
    <w:rsid w:val="002E7EC7"/>
    <w:rsid w:val="002F121B"/>
    <w:rsid w:val="002F186C"/>
    <w:rsid w:val="002F5B4E"/>
    <w:rsid w:val="003006C5"/>
    <w:rsid w:val="003039CA"/>
    <w:rsid w:val="00306877"/>
    <w:rsid w:val="00307CD6"/>
    <w:rsid w:val="003103B5"/>
    <w:rsid w:val="00311649"/>
    <w:rsid w:val="00312729"/>
    <w:rsid w:val="0031393B"/>
    <w:rsid w:val="00315A9F"/>
    <w:rsid w:val="00316B07"/>
    <w:rsid w:val="00320705"/>
    <w:rsid w:val="00324D68"/>
    <w:rsid w:val="00330609"/>
    <w:rsid w:val="00331A00"/>
    <w:rsid w:val="00332BDE"/>
    <w:rsid w:val="00332F63"/>
    <w:rsid w:val="00334159"/>
    <w:rsid w:val="0033481F"/>
    <w:rsid w:val="00336F22"/>
    <w:rsid w:val="0033731B"/>
    <w:rsid w:val="00341DED"/>
    <w:rsid w:val="00343D85"/>
    <w:rsid w:val="00344FDF"/>
    <w:rsid w:val="00353B3F"/>
    <w:rsid w:val="003569CC"/>
    <w:rsid w:val="00356EFE"/>
    <w:rsid w:val="0036298B"/>
    <w:rsid w:val="00362D7A"/>
    <w:rsid w:val="003663DF"/>
    <w:rsid w:val="00366500"/>
    <w:rsid w:val="00370C17"/>
    <w:rsid w:val="00374996"/>
    <w:rsid w:val="00374F86"/>
    <w:rsid w:val="003761B2"/>
    <w:rsid w:val="003842AF"/>
    <w:rsid w:val="00384478"/>
    <w:rsid w:val="003844E0"/>
    <w:rsid w:val="00385C12"/>
    <w:rsid w:val="00386246"/>
    <w:rsid w:val="003868C5"/>
    <w:rsid w:val="00392083"/>
    <w:rsid w:val="003923E2"/>
    <w:rsid w:val="0039294C"/>
    <w:rsid w:val="0039391F"/>
    <w:rsid w:val="0039541A"/>
    <w:rsid w:val="003959D1"/>
    <w:rsid w:val="00396E0F"/>
    <w:rsid w:val="00397519"/>
    <w:rsid w:val="003A1570"/>
    <w:rsid w:val="003A3868"/>
    <w:rsid w:val="003A5BF1"/>
    <w:rsid w:val="003B26D3"/>
    <w:rsid w:val="003B2904"/>
    <w:rsid w:val="003B2922"/>
    <w:rsid w:val="003C4509"/>
    <w:rsid w:val="003C731D"/>
    <w:rsid w:val="003C7403"/>
    <w:rsid w:val="003D385C"/>
    <w:rsid w:val="003E1E8B"/>
    <w:rsid w:val="003E1EA3"/>
    <w:rsid w:val="003E2377"/>
    <w:rsid w:val="003E6306"/>
    <w:rsid w:val="003E63AE"/>
    <w:rsid w:val="003E662D"/>
    <w:rsid w:val="003E6B76"/>
    <w:rsid w:val="003F0DC9"/>
    <w:rsid w:val="003F420B"/>
    <w:rsid w:val="004000B3"/>
    <w:rsid w:val="00402782"/>
    <w:rsid w:val="00402C5D"/>
    <w:rsid w:val="00402DC1"/>
    <w:rsid w:val="00404136"/>
    <w:rsid w:val="0040461E"/>
    <w:rsid w:val="00404E94"/>
    <w:rsid w:val="00414876"/>
    <w:rsid w:val="00417576"/>
    <w:rsid w:val="00421873"/>
    <w:rsid w:val="00421CC7"/>
    <w:rsid w:val="00422F62"/>
    <w:rsid w:val="00423011"/>
    <w:rsid w:val="004235AE"/>
    <w:rsid w:val="004275F0"/>
    <w:rsid w:val="00430D8F"/>
    <w:rsid w:val="00433D47"/>
    <w:rsid w:val="0044030F"/>
    <w:rsid w:val="0044313A"/>
    <w:rsid w:val="004453A6"/>
    <w:rsid w:val="00447B02"/>
    <w:rsid w:val="00447C4E"/>
    <w:rsid w:val="00452415"/>
    <w:rsid w:val="00452A9C"/>
    <w:rsid w:val="00455214"/>
    <w:rsid w:val="0045662A"/>
    <w:rsid w:val="00457E70"/>
    <w:rsid w:val="004601AF"/>
    <w:rsid w:val="00460983"/>
    <w:rsid w:val="00461399"/>
    <w:rsid w:val="00461FD0"/>
    <w:rsid w:val="0046499A"/>
    <w:rsid w:val="00464F7F"/>
    <w:rsid w:val="0047022E"/>
    <w:rsid w:val="00471B72"/>
    <w:rsid w:val="00471FA3"/>
    <w:rsid w:val="00476FA9"/>
    <w:rsid w:val="00477B2F"/>
    <w:rsid w:val="00477C83"/>
    <w:rsid w:val="00480CAB"/>
    <w:rsid w:val="004812A0"/>
    <w:rsid w:val="00484A72"/>
    <w:rsid w:val="00486DF2"/>
    <w:rsid w:val="00487107"/>
    <w:rsid w:val="00487A0A"/>
    <w:rsid w:val="00487D78"/>
    <w:rsid w:val="00493DAF"/>
    <w:rsid w:val="004952D0"/>
    <w:rsid w:val="00497423"/>
    <w:rsid w:val="004979DB"/>
    <w:rsid w:val="00497EFA"/>
    <w:rsid w:val="004A03CD"/>
    <w:rsid w:val="004A0AAA"/>
    <w:rsid w:val="004A1CB7"/>
    <w:rsid w:val="004A4072"/>
    <w:rsid w:val="004A4713"/>
    <w:rsid w:val="004A5AB3"/>
    <w:rsid w:val="004B1031"/>
    <w:rsid w:val="004B18F4"/>
    <w:rsid w:val="004B2010"/>
    <w:rsid w:val="004B50FA"/>
    <w:rsid w:val="004C09A8"/>
    <w:rsid w:val="004C2A66"/>
    <w:rsid w:val="004C4BF2"/>
    <w:rsid w:val="004C5171"/>
    <w:rsid w:val="004C5429"/>
    <w:rsid w:val="004D0701"/>
    <w:rsid w:val="004D12C3"/>
    <w:rsid w:val="004D1890"/>
    <w:rsid w:val="004D1EF2"/>
    <w:rsid w:val="004D24CE"/>
    <w:rsid w:val="004D388F"/>
    <w:rsid w:val="004D42CF"/>
    <w:rsid w:val="004D5190"/>
    <w:rsid w:val="004D5F54"/>
    <w:rsid w:val="004D7250"/>
    <w:rsid w:val="004D7B1E"/>
    <w:rsid w:val="004E1716"/>
    <w:rsid w:val="004E1EC5"/>
    <w:rsid w:val="004E2515"/>
    <w:rsid w:val="004E2F60"/>
    <w:rsid w:val="004E5BB0"/>
    <w:rsid w:val="004E7C51"/>
    <w:rsid w:val="004E7E32"/>
    <w:rsid w:val="004F22C7"/>
    <w:rsid w:val="004F3106"/>
    <w:rsid w:val="004F42ED"/>
    <w:rsid w:val="004F6533"/>
    <w:rsid w:val="004F7547"/>
    <w:rsid w:val="005002FB"/>
    <w:rsid w:val="00504A49"/>
    <w:rsid w:val="00510FC1"/>
    <w:rsid w:val="005116FF"/>
    <w:rsid w:val="00511E58"/>
    <w:rsid w:val="00513960"/>
    <w:rsid w:val="005157E4"/>
    <w:rsid w:val="00516D88"/>
    <w:rsid w:val="00517228"/>
    <w:rsid w:val="00521253"/>
    <w:rsid w:val="00522488"/>
    <w:rsid w:val="00522803"/>
    <w:rsid w:val="00522ECE"/>
    <w:rsid w:val="00523259"/>
    <w:rsid w:val="00526F22"/>
    <w:rsid w:val="00527AEB"/>
    <w:rsid w:val="00530B26"/>
    <w:rsid w:val="00532492"/>
    <w:rsid w:val="00533497"/>
    <w:rsid w:val="0053642D"/>
    <w:rsid w:val="00540C22"/>
    <w:rsid w:val="005413AD"/>
    <w:rsid w:val="005424F5"/>
    <w:rsid w:val="0054299C"/>
    <w:rsid w:val="00543226"/>
    <w:rsid w:val="005445BA"/>
    <w:rsid w:val="00544E27"/>
    <w:rsid w:val="00547437"/>
    <w:rsid w:val="00547D1E"/>
    <w:rsid w:val="0055067E"/>
    <w:rsid w:val="0055122F"/>
    <w:rsid w:val="00555348"/>
    <w:rsid w:val="005557C6"/>
    <w:rsid w:val="00560047"/>
    <w:rsid w:val="005604BF"/>
    <w:rsid w:val="0056250B"/>
    <w:rsid w:val="00563C8A"/>
    <w:rsid w:val="00563C9D"/>
    <w:rsid w:val="00567B12"/>
    <w:rsid w:val="0057123B"/>
    <w:rsid w:val="00573C11"/>
    <w:rsid w:val="005745CD"/>
    <w:rsid w:val="00575D97"/>
    <w:rsid w:val="005768A0"/>
    <w:rsid w:val="00576DE6"/>
    <w:rsid w:val="00583062"/>
    <w:rsid w:val="00585EB1"/>
    <w:rsid w:val="00587F61"/>
    <w:rsid w:val="005911B3"/>
    <w:rsid w:val="005917B5"/>
    <w:rsid w:val="00592D1E"/>
    <w:rsid w:val="00593503"/>
    <w:rsid w:val="005947A7"/>
    <w:rsid w:val="005957A2"/>
    <w:rsid w:val="005977EF"/>
    <w:rsid w:val="005A0E60"/>
    <w:rsid w:val="005A463D"/>
    <w:rsid w:val="005A5CFD"/>
    <w:rsid w:val="005B38CC"/>
    <w:rsid w:val="005B76A8"/>
    <w:rsid w:val="005C078C"/>
    <w:rsid w:val="005C2CAA"/>
    <w:rsid w:val="005C2CE5"/>
    <w:rsid w:val="005C3013"/>
    <w:rsid w:val="005C59B4"/>
    <w:rsid w:val="005C6F5A"/>
    <w:rsid w:val="005D0989"/>
    <w:rsid w:val="005D2585"/>
    <w:rsid w:val="005D2675"/>
    <w:rsid w:val="005D4883"/>
    <w:rsid w:val="005E1D1C"/>
    <w:rsid w:val="005E5345"/>
    <w:rsid w:val="005E67A8"/>
    <w:rsid w:val="005F1A0D"/>
    <w:rsid w:val="005F33CA"/>
    <w:rsid w:val="005F442E"/>
    <w:rsid w:val="005F4C14"/>
    <w:rsid w:val="005F5E6A"/>
    <w:rsid w:val="00601483"/>
    <w:rsid w:val="0060431D"/>
    <w:rsid w:val="00604D2B"/>
    <w:rsid w:val="00610D56"/>
    <w:rsid w:val="006130D4"/>
    <w:rsid w:val="006137F5"/>
    <w:rsid w:val="006152D4"/>
    <w:rsid w:val="006159D1"/>
    <w:rsid w:val="006214B5"/>
    <w:rsid w:val="00624CC0"/>
    <w:rsid w:val="006309C3"/>
    <w:rsid w:val="00630E64"/>
    <w:rsid w:val="006354F9"/>
    <w:rsid w:val="00635709"/>
    <w:rsid w:val="006359F5"/>
    <w:rsid w:val="00635EF8"/>
    <w:rsid w:val="006362DF"/>
    <w:rsid w:val="006365A3"/>
    <w:rsid w:val="0064029A"/>
    <w:rsid w:val="006415CF"/>
    <w:rsid w:val="006417F0"/>
    <w:rsid w:val="00641D5F"/>
    <w:rsid w:val="006564B9"/>
    <w:rsid w:val="006569BF"/>
    <w:rsid w:val="0066182E"/>
    <w:rsid w:val="00662785"/>
    <w:rsid w:val="006634BF"/>
    <w:rsid w:val="00664501"/>
    <w:rsid w:val="00665CFF"/>
    <w:rsid w:val="00671622"/>
    <w:rsid w:val="00671640"/>
    <w:rsid w:val="00681229"/>
    <w:rsid w:val="006818FF"/>
    <w:rsid w:val="00684A3E"/>
    <w:rsid w:val="00686106"/>
    <w:rsid w:val="00686942"/>
    <w:rsid w:val="00691057"/>
    <w:rsid w:val="00692444"/>
    <w:rsid w:val="00695126"/>
    <w:rsid w:val="006976F4"/>
    <w:rsid w:val="00697725"/>
    <w:rsid w:val="006A0C15"/>
    <w:rsid w:val="006A0E2E"/>
    <w:rsid w:val="006A0E84"/>
    <w:rsid w:val="006A1546"/>
    <w:rsid w:val="006A4928"/>
    <w:rsid w:val="006A62FA"/>
    <w:rsid w:val="006B014A"/>
    <w:rsid w:val="006B02DA"/>
    <w:rsid w:val="006B0DF4"/>
    <w:rsid w:val="006B28F8"/>
    <w:rsid w:val="006B4AF1"/>
    <w:rsid w:val="006B4C3B"/>
    <w:rsid w:val="006B4DAB"/>
    <w:rsid w:val="006C0BEB"/>
    <w:rsid w:val="006C13FB"/>
    <w:rsid w:val="006C2CA6"/>
    <w:rsid w:val="006C3B15"/>
    <w:rsid w:val="006C42A9"/>
    <w:rsid w:val="006D00A2"/>
    <w:rsid w:val="006D3845"/>
    <w:rsid w:val="006D3F2C"/>
    <w:rsid w:val="006D464B"/>
    <w:rsid w:val="006D521A"/>
    <w:rsid w:val="006D52C7"/>
    <w:rsid w:val="006D5B6C"/>
    <w:rsid w:val="006D5C51"/>
    <w:rsid w:val="006E4F9D"/>
    <w:rsid w:val="006E562E"/>
    <w:rsid w:val="006F2F66"/>
    <w:rsid w:val="006F5F4E"/>
    <w:rsid w:val="00700611"/>
    <w:rsid w:val="00700BB8"/>
    <w:rsid w:val="00701E9E"/>
    <w:rsid w:val="00703C94"/>
    <w:rsid w:val="0070419F"/>
    <w:rsid w:val="00704D49"/>
    <w:rsid w:val="00706AE6"/>
    <w:rsid w:val="00707856"/>
    <w:rsid w:val="0071284B"/>
    <w:rsid w:val="00714847"/>
    <w:rsid w:val="0072105F"/>
    <w:rsid w:val="00722EF9"/>
    <w:rsid w:val="00722FC1"/>
    <w:rsid w:val="00723FBD"/>
    <w:rsid w:val="00724153"/>
    <w:rsid w:val="00725E58"/>
    <w:rsid w:val="0072766D"/>
    <w:rsid w:val="00727E80"/>
    <w:rsid w:val="00727EEE"/>
    <w:rsid w:val="00747E3C"/>
    <w:rsid w:val="0075464D"/>
    <w:rsid w:val="0075471D"/>
    <w:rsid w:val="00760B22"/>
    <w:rsid w:val="00763A04"/>
    <w:rsid w:val="00764A78"/>
    <w:rsid w:val="00764E54"/>
    <w:rsid w:val="0076542A"/>
    <w:rsid w:val="0076633D"/>
    <w:rsid w:val="00766B06"/>
    <w:rsid w:val="00771E9C"/>
    <w:rsid w:val="00772B3E"/>
    <w:rsid w:val="007749F4"/>
    <w:rsid w:val="00777EA6"/>
    <w:rsid w:val="00780E13"/>
    <w:rsid w:val="00781823"/>
    <w:rsid w:val="0078239B"/>
    <w:rsid w:val="00782BFD"/>
    <w:rsid w:val="007853A4"/>
    <w:rsid w:val="00790D6D"/>
    <w:rsid w:val="00792C5E"/>
    <w:rsid w:val="00792DD9"/>
    <w:rsid w:val="0079554E"/>
    <w:rsid w:val="007959F6"/>
    <w:rsid w:val="007962E2"/>
    <w:rsid w:val="007A248F"/>
    <w:rsid w:val="007A533D"/>
    <w:rsid w:val="007A687D"/>
    <w:rsid w:val="007A75B8"/>
    <w:rsid w:val="007B14EA"/>
    <w:rsid w:val="007B531C"/>
    <w:rsid w:val="007B667C"/>
    <w:rsid w:val="007B6886"/>
    <w:rsid w:val="007C4579"/>
    <w:rsid w:val="007C5CEC"/>
    <w:rsid w:val="007C7F3E"/>
    <w:rsid w:val="007D079E"/>
    <w:rsid w:val="007D3F3C"/>
    <w:rsid w:val="007D504C"/>
    <w:rsid w:val="007D5681"/>
    <w:rsid w:val="007D60EB"/>
    <w:rsid w:val="007E2E11"/>
    <w:rsid w:val="007E38A5"/>
    <w:rsid w:val="007E43DB"/>
    <w:rsid w:val="007E69D9"/>
    <w:rsid w:val="007F184B"/>
    <w:rsid w:val="007F33CE"/>
    <w:rsid w:val="007F7CD0"/>
    <w:rsid w:val="00800665"/>
    <w:rsid w:val="008015CF"/>
    <w:rsid w:val="00802409"/>
    <w:rsid w:val="00802FD9"/>
    <w:rsid w:val="00803BC2"/>
    <w:rsid w:val="00804C5B"/>
    <w:rsid w:val="00804FDB"/>
    <w:rsid w:val="008057DC"/>
    <w:rsid w:val="00806068"/>
    <w:rsid w:val="00806BF8"/>
    <w:rsid w:val="00807AA8"/>
    <w:rsid w:val="008170D1"/>
    <w:rsid w:val="00823260"/>
    <w:rsid w:val="008250A9"/>
    <w:rsid w:val="00830A8F"/>
    <w:rsid w:val="00831111"/>
    <w:rsid w:val="008339D7"/>
    <w:rsid w:val="00840E30"/>
    <w:rsid w:val="00841AA0"/>
    <w:rsid w:val="00844B56"/>
    <w:rsid w:val="00845E89"/>
    <w:rsid w:val="0085183E"/>
    <w:rsid w:val="008619D9"/>
    <w:rsid w:val="00861E4F"/>
    <w:rsid w:val="00871AAC"/>
    <w:rsid w:val="0087276B"/>
    <w:rsid w:val="008735E3"/>
    <w:rsid w:val="00875371"/>
    <w:rsid w:val="00875F2D"/>
    <w:rsid w:val="00881663"/>
    <w:rsid w:val="00883555"/>
    <w:rsid w:val="00885041"/>
    <w:rsid w:val="0088670E"/>
    <w:rsid w:val="00886E11"/>
    <w:rsid w:val="00891277"/>
    <w:rsid w:val="00891DAF"/>
    <w:rsid w:val="0089522A"/>
    <w:rsid w:val="0089575C"/>
    <w:rsid w:val="00895FA5"/>
    <w:rsid w:val="0089784B"/>
    <w:rsid w:val="008A1DD4"/>
    <w:rsid w:val="008A1E0C"/>
    <w:rsid w:val="008A2FA2"/>
    <w:rsid w:val="008A4A0F"/>
    <w:rsid w:val="008A530E"/>
    <w:rsid w:val="008B0E2B"/>
    <w:rsid w:val="008B0E9D"/>
    <w:rsid w:val="008B13EF"/>
    <w:rsid w:val="008B4577"/>
    <w:rsid w:val="008B5C9E"/>
    <w:rsid w:val="008B5FA6"/>
    <w:rsid w:val="008B656F"/>
    <w:rsid w:val="008C3E3A"/>
    <w:rsid w:val="008D2740"/>
    <w:rsid w:val="008D2B15"/>
    <w:rsid w:val="008D32A7"/>
    <w:rsid w:val="008D4B26"/>
    <w:rsid w:val="008D5BC0"/>
    <w:rsid w:val="008D6634"/>
    <w:rsid w:val="008E1A70"/>
    <w:rsid w:val="008E2D9A"/>
    <w:rsid w:val="008E41B1"/>
    <w:rsid w:val="008E4457"/>
    <w:rsid w:val="008E4570"/>
    <w:rsid w:val="008E5343"/>
    <w:rsid w:val="008E5A7E"/>
    <w:rsid w:val="008E7573"/>
    <w:rsid w:val="008F25A9"/>
    <w:rsid w:val="008F6EEB"/>
    <w:rsid w:val="008F73BD"/>
    <w:rsid w:val="00901BD6"/>
    <w:rsid w:val="0090474A"/>
    <w:rsid w:val="0090477E"/>
    <w:rsid w:val="00906019"/>
    <w:rsid w:val="00907B49"/>
    <w:rsid w:val="00916AFE"/>
    <w:rsid w:val="00917A36"/>
    <w:rsid w:val="00917B0B"/>
    <w:rsid w:val="00920C77"/>
    <w:rsid w:val="009222CB"/>
    <w:rsid w:val="009235AA"/>
    <w:rsid w:val="009251EE"/>
    <w:rsid w:val="009354E2"/>
    <w:rsid w:val="00935BF5"/>
    <w:rsid w:val="00935C93"/>
    <w:rsid w:val="00935D8F"/>
    <w:rsid w:val="00940BE5"/>
    <w:rsid w:val="0094406B"/>
    <w:rsid w:val="00945270"/>
    <w:rsid w:val="009454FF"/>
    <w:rsid w:val="00946FA5"/>
    <w:rsid w:val="00950DE0"/>
    <w:rsid w:val="00951F18"/>
    <w:rsid w:val="009522B6"/>
    <w:rsid w:val="0095309A"/>
    <w:rsid w:val="00956A45"/>
    <w:rsid w:val="00957458"/>
    <w:rsid w:val="00962630"/>
    <w:rsid w:val="009631C1"/>
    <w:rsid w:val="00964221"/>
    <w:rsid w:val="00964355"/>
    <w:rsid w:val="009656A9"/>
    <w:rsid w:val="0096690A"/>
    <w:rsid w:val="00973647"/>
    <w:rsid w:val="009745E0"/>
    <w:rsid w:val="00975B33"/>
    <w:rsid w:val="009809C7"/>
    <w:rsid w:val="00981946"/>
    <w:rsid w:val="00982394"/>
    <w:rsid w:val="00982A49"/>
    <w:rsid w:val="00982DC9"/>
    <w:rsid w:val="00984764"/>
    <w:rsid w:val="00985E0F"/>
    <w:rsid w:val="00986845"/>
    <w:rsid w:val="009872FA"/>
    <w:rsid w:val="009903DA"/>
    <w:rsid w:val="0099298A"/>
    <w:rsid w:val="0099362C"/>
    <w:rsid w:val="00995905"/>
    <w:rsid w:val="009A4A3D"/>
    <w:rsid w:val="009A5AD2"/>
    <w:rsid w:val="009B0C35"/>
    <w:rsid w:val="009B72F1"/>
    <w:rsid w:val="009C003E"/>
    <w:rsid w:val="009C2813"/>
    <w:rsid w:val="009C314B"/>
    <w:rsid w:val="009C4D28"/>
    <w:rsid w:val="009C76CA"/>
    <w:rsid w:val="009C7CA4"/>
    <w:rsid w:val="009D0480"/>
    <w:rsid w:val="009D09AA"/>
    <w:rsid w:val="009D2F9E"/>
    <w:rsid w:val="009D4777"/>
    <w:rsid w:val="009D6AC2"/>
    <w:rsid w:val="009E0DE4"/>
    <w:rsid w:val="009E2244"/>
    <w:rsid w:val="009E4303"/>
    <w:rsid w:val="009F2621"/>
    <w:rsid w:val="009F61F9"/>
    <w:rsid w:val="009F65DD"/>
    <w:rsid w:val="00A01E7E"/>
    <w:rsid w:val="00A07343"/>
    <w:rsid w:val="00A12404"/>
    <w:rsid w:val="00A14F4F"/>
    <w:rsid w:val="00A1613C"/>
    <w:rsid w:val="00A17EAC"/>
    <w:rsid w:val="00A234D0"/>
    <w:rsid w:val="00A27066"/>
    <w:rsid w:val="00A27835"/>
    <w:rsid w:val="00A33B45"/>
    <w:rsid w:val="00A35629"/>
    <w:rsid w:val="00A40B97"/>
    <w:rsid w:val="00A44EBA"/>
    <w:rsid w:val="00A4527D"/>
    <w:rsid w:val="00A47D8B"/>
    <w:rsid w:val="00A53CE1"/>
    <w:rsid w:val="00A54802"/>
    <w:rsid w:val="00A5503A"/>
    <w:rsid w:val="00A57641"/>
    <w:rsid w:val="00A61EC5"/>
    <w:rsid w:val="00A62380"/>
    <w:rsid w:val="00A632A2"/>
    <w:rsid w:val="00A639CA"/>
    <w:rsid w:val="00A63A72"/>
    <w:rsid w:val="00A640A9"/>
    <w:rsid w:val="00A66A2C"/>
    <w:rsid w:val="00A66C89"/>
    <w:rsid w:val="00A70013"/>
    <w:rsid w:val="00A70083"/>
    <w:rsid w:val="00A72A28"/>
    <w:rsid w:val="00A74260"/>
    <w:rsid w:val="00A7463C"/>
    <w:rsid w:val="00A75C33"/>
    <w:rsid w:val="00A76104"/>
    <w:rsid w:val="00A767C6"/>
    <w:rsid w:val="00A773B0"/>
    <w:rsid w:val="00A8257A"/>
    <w:rsid w:val="00A83A89"/>
    <w:rsid w:val="00A87831"/>
    <w:rsid w:val="00A87919"/>
    <w:rsid w:val="00A90253"/>
    <w:rsid w:val="00A90B89"/>
    <w:rsid w:val="00A90ED3"/>
    <w:rsid w:val="00A92F52"/>
    <w:rsid w:val="00AA1792"/>
    <w:rsid w:val="00AA41B0"/>
    <w:rsid w:val="00AA7154"/>
    <w:rsid w:val="00AB0522"/>
    <w:rsid w:val="00AB0891"/>
    <w:rsid w:val="00AB0B94"/>
    <w:rsid w:val="00AB0F1A"/>
    <w:rsid w:val="00AB471B"/>
    <w:rsid w:val="00AB4F4C"/>
    <w:rsid w:val="00AB506E"/>
    <w:rsid w:val="00AB7A2E"/>
    <w:rsid w:val="00AB7D33"/>
    <w:rsid w:val="00AC1064"/>
    <w:rsid w:val="00AC1D0A"/>
    <w:rsid w:val="00AC3A3F"/>
    <w:rsid w:val="00AC3E4A"/>
    <w:rsid w:val="00AC7795"/>
    <w:rsid w:val="00AD44AE"/>
    <w:rsid w:val="00AD49B9"/>
    <w:rsid w:val="00AE1E0A"/>
    <w:rsid w:val="00AE2DCB"/>
    <w:rsid w:val="00AE3219"/>
    <w:rsid w:val="00AE4563"/>
    <w:rsid w:val="00AE59C6"/>
    <w:rsid w:val="00AE5EA3"/>
    <w:rsid w:val="00AE6308"/>
    <w:rsid w:val="00AE7753"/>
    <w:rsid w:val="00AF0ADF"/>
    <w:rsid w:val="00AF0C07"/>
    <w:rsid w:val="00AF1BC6"/>
    <w:rsid w:val="00AF2027"/>
    <w:rsid w:val="00AF2EEB"/>
    <w:rsid w:val="00AF354F"/>
    <w:rsid w:val="00AF79CB"/>
    <w:rsid w:val="00B00AB3"/>
    <w:rsid w:val="00B0335C"/>
    <w:rsid w:val="00B042FB"/>
    <w:rsid w:val="00B066D4"/>
    <w:rsid w:val="00B06781"/>
    <w:rsid w:val="00B06CED"/>
    <w:rsid w:val="00B108F7"/>
    <w:rsid w:val="00B11D0A"/>
    <w:rsid w:val="00B13AEF"/>
    <w:rsid w:val="00B15438"/>
    <w:rsid w:val="00B20198"/>
    <w:rsid w:val="00B22981"/>
    <w:rsid w:val="00B23C54"/>
    <w:rsid w:val="00B2719F"/>
    <w:rsid w:val="00B27CF6"/>
    <w:rsid w:val="00B30319"/>
    <w:rsid w:val="00B311E3"/>
    <w:rsid w:val="00B34C0C"/>
    <w:rsid w:val="00B35359"/>
    <w:rsid w:val="00B40BF4"/>
    <w:rsid w:val="00B429BC"/>
    <w:rsid w:val="00B439D0"/>
    <w:rsid w:val="00B444C2"/>
    <w:rsid w:val="00B45626"/>
    <w:rsid w:val="00B47247"/>
    <w:rsid w:val="00B500A1"/>
    <w:rsid w:val="00B60263"/>
    <w:rsid w:val="00B638C5"/>
    <w:rsid w:val="00B64881"/>
    <w:rsid w:val="00B64F2D"/>
    <w:rsid w:val="00B6551D"/>
    <w:rsid w:val="00B6577C"/>
    <w:rsid w:val="00B65C0F"/>
    <w:rsid w:val="00B663C7"/>
    <w:rsid w:val="00B7328A"/>
    <w:rsid w:val="00B73B05"/>
    <w:rsid w:val="00B73DDE"/>
    <w:rsid w:val="00B74B1E"/>
    <w:rsid w:val="00B7508E"/>
    <w:rsid w:val="00B77872"/>
    <w:rsid w:val="00B807C8"/>
    <w:rsid w:val="00B82C85"/>
    <w:rsid w:val="00B82D4F"/>
    <w:rsid w:val="00B8622B"/>
    <w:rsid w:val="00B9074C"/>
    <w:rsid w:val="00B940CC"/>
    <w:rsid w:val="00B96C35"/>
    <w:rsid w:val="00B97E8A"/>
    <w:rsid w:val="00BA023A"/>
    <w:rsid w:val="00BA15E7"/>
    <w:rsid w:val="00BA1991"/>
    <w:rsid w:val="00BA55CA"/>
    <w:rsid w:val="00BA58FE"/>
    <w:rsid w:val="00BA7B1F"/>
    <w:rsid w:val="00BB4614"/>
    <w:rsid w:val="00BB4F67"/>
    <w:rsid w:val="00BC1134"/>
    <w:rsid w:val="00BC14C3"/>
    <w:rsid w:val="00BC198C"/>
    <w:rsid w:val="00BC305F"/>
    <w:rsid w:val="00BC3569"/>
    <w:rsid w:val="00BC3E9F"/>
    <w:rsid w:val="00BC7950"/>
    <w:rsid w:val="00BD0729"/>
    <w:rsid w:val="00BD185B"/>
    <w:rsid w:val="00BD223D"/>
    <w:rsid w:val="00BD2326"/>
    <w:rsid w:val="00BD39DA"/>
    <w:rsid w:val="00BD510B"/>
    <w:rsid w:val="00BD7624"/>
    <w:rsid w:val="00BE234D"/>
    <w:rsid w:val="00BE288E"/>
    <w:rsid w:val="00BE44AE"/>
    <w:rsid w:val="00BE475A"/>
    <w:rsid w:val="00BE4B11"/>
    <w:rsid w:val="00BE561A"/>
    <w:rsid w:val="00BE62EC"/>
    <w:rsid w:val="00BE6FFF"/>
    <w:rsid w:val="00BE7EF8"/>
    <w:rsid w:val="00BF036F"/>
    <w:rsid w:val="00BF1CA0"/>
    <w:rsid w:val="00BF2C47"/>
    <w:rsid w:val="00BF4C35"/>
    <w:rsid w:val="00BF792C"/>
    <w:rsid w:val="00BF7B87"/>
    <w:rsid w:val="00C029C0"/>
    <w:rsid w:val="00C03CA5"/>
    <w:rsid w:val="00C04B42"/>
    <w:rsid w:val="00C04FEA"/>
    <w:rsid w:val="00C10307"/>
    <w:rsid w:val="00C15C18"/>
    <w:rsid w:val="00C20B02"/>
    <w:rsid w:val="00C22DE1"/>
    <w:rsid w:val="00C238E2"/>
    <w:rsid w:val="00C25104"/>
    <w:rsid w:val="00C2525B"/>
    <w:rsid w:val="00C2617D"/>
    <w:rsid w:val="00C26423"/>
    <w:rsid w:val="00C2674B"/>
    <w:rsid w:val="00C303C5"/>
    <w:rsid w:val="00C320FF"/>
    <w:rsid w:val="00C325FE"/>
    <w:rsid w:val="00C3444F"/>
    <w:rsid w:val="00C3463B"/>
    <w:rsid w:val="00C35856"/>
    <w:rsid w:val="00C36BCF"/>
    <w:rsid w:val="00C41286"/>
    <w:rsid w:val="00C42E3B"/>
    <w:rsid w:val="00C4354A"/>
    <w:rsid w:val="00C43850"/>
    <w:rsid w:val="00C474AD"/>
    <w:rsid w:val="00C479F3"/>
    <w:rsid w:val="00C50DF0"/>
    <w:rsid w:val="00C5176E"/>
    <w:rsid w:val="00C51EB1"/>
    <w:rsid w:val="00C51EC2"/>
    <w:rsid w:val="00C53196"/>
    <w:rsid w:val="00C5323F"/>
    <w:rsid w:val="00C542BE"/>
    <w:rsid w:val="00C55CE9"/>
    <w:rsid w:val="00C57AB5"/>
    <w:rsid w:val="00C614FC"/>
    <w:rsid w:val="00C61844"/>
    <w:rsid w:val="00C62E79"/>
    <w:rsid w:val="00C64DB5"/>
    <w:rsid w:val="00C66830"/>
    <w:rsid w:val="00C67B1E"/>
    <w:rsid w:val="00C7175A"/>
    <w:rsid w:val="00C72251"/>
    <w:rsid w:val="00C729ED"/>
    <w:rsid w:val="00C740AC"/>
    <w:rsid w:val="00C765AD"/>
    <w:rsid w:val="00C77A30"/>
    <w:rsid w:val="00C77CF3"/>
    <w:rsid w:val="00C82433"/>
    <w:rsid w:val="00C835BB"/>
    <w:rsid w:val="00C84E50"/>
    <w:rsid w:val="00C909C8"/>
    <w:rsid w:val="00C91C60"/>
    <w:rsid w:val="00C92592"/>
    <w:rsid w:val="00C9261F"/>
    <w:rsid w:val="00C92879"/>
    <w:rsid w:val="00C947E9"/>
    <w:rsid w:val="00C95514"/>
    <w:rsid w:val="00C969D6"/>
    <w:rsid w:val="00C96B7A"/>
    <w:rsid w:val="00CA0CDE"/>
    <w:rsid w:val="00CA2337"/>
    <w:rsid w:val="00CA2A06"/>
    <w:rsid w:val="00CA2DCF"/>
    <w:rsid w:val="00CA2E7A"/>
    <w:rsid w:val="00CA422B"/>
    <w:rsid w:val="00CA4781"/>
    <w:rsid w:val="00CA624E"/>
    <w:rsid w:val="00CA6CB6"/>
    <w:rsid w:val="00CA76F4"/>
    <w:rsid w:val="00CB25EC"/>
    <w:rsid w:val="00CB35CC"/>
    <w:rsid w:val="00CB6650"/>
    <w:rsid w:val="00CB6F34"/>
    <w:rsid w:val="00CB7C0C"/>
    <w:rsid w:val="00CC2A84"/>
    <w:rsid w:val="00CC2F10"/>
    <w:rsid w:val="00CC3061"/>
    <w:rsid w:val="00CC3FED"/>
    <w:rsid w:val="00CD0942"/>
    <w:rsid w:val="00CD21E7"/>
    <w:rsid w:val="00CD234D"/>
    <w:rsid w:val="00CD43B1"/>
    <w:rsid w:val="00CD505A"/>
    <w:rsid w:val="00CD578B"/>
    <w:rsid w:val="00CE0B6F"/>
    <w:rsid w:val="00CE43B3"/>
    <w:rsid w:val="00CE5125"/>
    <w:rsid w:val="00CE708D"/>
    <w:rsid w:val="00CF04FB"/>
    <w:rsid w:val="00CF1704"/>
    <w:rsid w:val="00CF1B1A"/>
    <w:rsid w:val="00CF3D46"/>
    <w:rsid w:val="00CF4FBE"/>
    <w:rsid w:val="00CF5642"/>
    <w:rsid w:val="00CF7EE1"/>
    <w:rsid w:val="00D0005F"/>
    <w:rsid w:val="00D019BC"/>
    <w:rsid w:val="00D020BC"/>
    <w:rsid w:val="00D043CD"/>
    <w:rsid w:val="00D04748"/>
    <w:rsid w:val="00D06A92"/>
    <w:rsid w:val="00D07163"/>
    <w:rsid w:val="00D07204"/>
    <w:rsid w:val="00D10022"/>
    <w:rsid w:val="00D12A02"/>
    <w:rsid w:val="00D13EB7"/>
    <w:rsid w:val="00D17FE8"/>
    <w:rsid w:val="00D2404B"/>
    <w:rsid w:val="00D304F0"/>
    <w:rsid w:val="00D331D6"/>
    <w:rsid w:val="00D35A16"/>
    <w:rsid w:val="00D3640B"/>
    <w:rsid w:val="00D3724F"/>
    <w:rsid w:val="00D4033C"/>
    <w:rsid w:val="00D40CA1"/>
    <w:rsid w:val="00D46DDE"/>
    <w:rsid w:val="00D51B3A"/>
    <w:rsid w:val="00D52455"/>
    <w:rsid w:val="00D53C1B"/>
    <w:rsid w:val="00D55AA3"/>
    <w:rsid w:val="00D6531E"/>
    <w:rsid w:val="00D66FE9"/>
    <w:rsid w:val="00D67904"/>
    <w:rsid w:val="00D71DA5"/>
    <w:rsid w:val="00D72EAE"/>
    <w:rsid w:val="00D7521E"/>
    <w:rsid w:val="00D75C8C"/>
    <w:rsid w:val="00D762B2"/>
    <w:rsid w:val="00D76E01"/>
    <w:rsid w:val="00D822C7"/>
    <w:rsid w:val="00D8654B"/>
    <w:rsid w:val="00D87EC3"/>
    <w:rsid w:val="00D9087B"/>
    <w:rsid w:val="00D9303E"/>
    <w:rsid w:val="00DA1173"/>
    <w:rsid w:val="00DA52DA"/>
    <w:rsid w:val="00DB250C"/>
    <w:rsid w:val="00DB336A"/>
    <w:rsid w:val="00DB4162"/>
    <w:rsid w:val="00DB5D5F"/>
    <w:rsid w:val="00DB6733"/>
    <w:rsid w:val="00DC25F7"/>
    <w:rsid w:val="00DC6233"/>
    <w:rsid w:val="00DD0D82"/>
    <w:rsid w:val="00DD0F9D"/>
    <w:rsid w:val="00DD230D"/>
    <w:rsid w:val="00DD2A13"/>
    <w:rsid w:val="00DD5614"/>
    <w:rsid w:val="00DD5A2F"/>
    <w:rsid w:val="00DD5F58"/>
    <w:rsid w:val="00DD7CD9"/>
    <w:rsid w:val="00DE397D"/>
    <w:rsid w:val="00DE40AB"/>
    <w:rsid w:val="00DE456A"/>
    <w:rsid w:val="00DE4B59"/>
    <w:rsid w:val="00DE5228"/>
    <w:rsid w:val="00DE6BCA"/>
    <w:rsid w:val="00DE70FA"/>
    <w:rsid w:val="00DF45DC"/>
    <w:rsid w:val="00DF50C3"/>
    <w:rsid w:val="00DF57A2"/>
    <w:rsid w:val="00DF71DE"/>
    <w:rsid w:val="00E00BF0"/>
    <w:rsid w:val="00E01688"/>
    <w:rsid w:val="00E0196C"/>
    <w:rsid w:val="00E07436"/>
    <w:rsid w:val="00E0799F"/>
    <w:rsid w:val="00E12C2A"/>
    <w:rsid w:val="00E13585"/>
    <w:rsid w:val="00E15262"/>
    <w:rsid w:val="00E1596A"/>
    <w:rsid w:val="00E16137"/>
    <w:rsid w:val="00E201C6"/>
    <w:rsid w:val="00E20DE0"/>
    <w:rsid w:val="00E20FAD"/>
    <w:rsid w:val="00E233D2"/>
    <w:rsid w:val="00E26922"/>
    <w:rsid w:val="00E27991"/>
    <w:rsid w:val="00E30B74"/>
    <w:rsid w:val="00E31323"/>
    <w:rsid w:val="00E344DC"/>
    <w:rsid w:val="00E36509"/>
    <w:rsid w:val="00E3680C"/>
    <w:rsid w:val="00E3775A"/>
    <w:rsid w:val="00E42C22"/>
    <w:rsid w:val="00E43786"/>
    <w:rsid w:val="00E45B0B"/>
    <w:rsid w:val="00E51F0B"/>
    <w:rsid w:val="00E57965"/>
    <w:rsid w:val="00E61E0D"/>
    <w:rsid w:val="00E6365D"/>
    <w:rsid w:val="00E63AE0"/>
    <w:rsid w:val="00E64DEA"/>
    <w:rsid w:val="00E65DF0"/>
    <w:rsid w:val="00E72541"/>
    <w:rsid w:val="00E72DB8"/>
    <w:rsid w:val="00E73940"/>
    <w:rsid w:val="00E73A4E"/>
    <w:rsid w:val="00E74498"/>
    <w:rsid w:val="00E75960"/>
    <w:rsid w:val="00E76834"/>
    <w:rsid w:val="00E82E07"/>
    <w:rsid w:val="00E84F7E"/>
    <w:rsid w:val="00E9032F"/>
    <w:rsid w:val="00E90CEB"/>
    <w:rsid w:val="00E95DC0"/>
    <w:rsid w:val="00E96554"/>
    <w:rsid w:val="00E97405"/>
    <w:rsid w:val="00EA398A"/>
    <w:rsid w:val="00EA4257"/>
    <w:rsid w:val="00EA4824"/>
    <w:rsid w:val="00EA4E60"/>
    <w:rsid w:val="00EB014C"/>
    <w:rsid w:val="00EB0EEE"/>
    <w:rsid w:val="00EB2E92"/>
    <w:rsid w:val="00EB3D78"/>
    <w:rsid w:val="00EC08B5"/>
    <w:rsid w:val="00EC112D"/>
    <w:rsid w:val="00EC1763"/>
    <w:rsid w:val="00EC593C"/>
    <w:rsid w:val="00EC6880"/>
    <w:rsid w:val="00EC73EE"/>
    <w:rsid w:val="00ED1D16"/>
    <w:rsid w:val="00ED26A4"/>
    <w:rsid w:val="00ED6359"/>
    <w:rsid w:val="00ED6FCF"/>
    <w:rsid w:val="00EE0533"/>
    <w:rsid w:val="00EE071B"/>
    <w:rsid w:val="00EE0F62"/>
    <w:rsid w:val="00EE2AF8"/>
    <w:rsid w:val="00EE3BA9"/>
    <w:rsid w:val="00EE3C2C"/>
    <w:rsid w:val="00EE3C76"/>
    <w:rsid w:val="00EE5284"/>
    <w:rsid w:val="00EE573C"/>
    <w:rsid w:val="00EF0C5D"/>
    <w:rsid w:val="00EF55E6"/>
    <w:rsid w:val="00EF56EF"/>
    <w:rsid w:val="00EF6758"/>
    <w:rsid w:val="00F01405"/>
    <w:rsid w:val="00F06407"/>
    <w:rsid w:val="00F1243C"/>
    <w:rsid w:val="00F12B12"/>
    <w:rsid w:val="00F13982"/>
    <w:rsid w:val="00F14DBA"/>
    <w:rsid w:val="00F161DD"/>
    <w:rsid w:val="00F16C12"/>
    <w:rsid w:val="00F1790A"/>
    <w:rsid w:val="00F203D4"/>
    <w:rsid w:val="00F21074"/>
    <w:rsid w:val="00F22BA7"/>
    <w:rsid w:val="00F2335A"/>
    <w:rsid w:val="00F268CD"/>
    <w:rsid w:val="00F26A0B"/>
    <w:rsid w:val="00F34F3D"/>
    <w:rsid w:val="00F35460"/>
    <w:rsid w:val="00F36513"/>
    <w:rsid w:val="00F366D2"/>
    <w:rsid w:val="00F41AB0"/>
    <w:rsid w:val="00F4209A"/>
    <w:rsid w:val="00F42435"/>
    <w:rsid w:val="00F43A27"/>
    <w:rsid w:val="00F441E5"/>
    <w:rsid w:val="00F44435"/>
    <w:rsid w:val="00F448BA"/>
    <w:rsid w:val="00F449D4"/>
    <w:rsid w:val="00F44E30"/>
    <w:rsid w:val="00F455EC"/>
    <w:rsid w:val="00F46139"/>
    <w:rsid w:val="00F5116F"/>
    <w:rsid w:val="00F52010"/>
    <w:rsid w:val="00F52831"/>
    <w:rsid w:val="00F5300E"/>
    <w:rsid w:val="00F609EF"/>
    <w:rsid w:val="00F61D06"/>
    <w:rsid w:val="00F64AB5"/>
    <w:rsid w:val="00F7190A"/>
    <w:rsid w:val="00F724ED"/>
    <w:rsid w:val="00F72A74"/>
    <w:rsid w:val="00F77995"/>
    <w:rsid w:val="00F8168B"/>
    <w:rsid w:val="00F82446"/>
    <w:rsid w:val="00F84C14"/>
    <w:rsid w:val="00F850AA"/>
    <w:rsid w:val="00F858AC"/>
    <w:rsid w:val="00F859A1"/>
    <w:rsid w:val="00F85D33"/>
    <w:rsid w:val="00F87790"/>
    <w:rsid w:val="00F917DB"/>
    <w:rsid w:val="00F92744"/>
    <w:rsid w:val="00F97863"/>
    <w:rsid w:val="00F9789F"/>
    <w:rsid w:val="00FA2AAD"/>
    <w:rsid w:val="00FA5D6C"/>
    <w:rsid w:val="00FA6662"/>
    <w:rsid w:val="00FA6773"/>
    <w:rsid w:val="00FB0BDE"/>
    <w:rsid w:val="00FB2075"/>
    <w:rsid w:val="00FB25A7"/>
    <w:rsid w:val="00FB47CE"/>
    <w:rsid w:val="00FB7574"/>
    <w:rsid w:val="00FB7578"/>
    <w:rsid w:val="00FC02FF"/>
    <w:rsid w:val="00FC0EEC"/>
    <w:rsid w:val="00FC2CD3"/>
    <w:rsid w:val="00FC410F"/>
    <w:rsid w:val="00FC6654"/>
    <w:rsid w:val="00FC7521"/>
    <w:rsid w:val="00FD08A6"/>
    <w:rsid w:val="00FD47B1"/>
    <w:rsid w:val="00FE076D"/>
    <w:rsid w:val="00FE1063"/>
    <w:rsid w:val="00FE4847"/>
    <w:rsid w:val="00FE5F81"/>
    <w:rsid w:val="00FE7F29"/>
    <w:rsid w:val="00FF0C77"/>
    <w:rsid w:val="00FF1229"/>
    <w:rsid w:val="00FF4277"/>
    <w:rsid w:val="00FF709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DF11"/>
  <w15:docId w15:val="{C96A01D5-2D7C-441E-9C3E-5C668BB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BC"/>
    <w:pPr>
      <w:ind w:left="720"/>
      <w:contextualSpacing/>
    </w:pPr>
  </w:style>
  <w:style w:type="table" w:styleId="TableGrid">
    <w:name w:val="Table Grid"/>
    <w:basedOn w:val="TableNormal"/>
    <w:uiPriority w:val="59"/>
    <w:rsid w:val="00455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012"/>
    <w:rPr>
      <w:b/>
      <w:bCs/>
    </w:rPr>
  </w:style>
  <w:style w:type="character" w:customStyle="1" w:styleId="apple-converted-space">
    <w:name w:val="apple-converted-space"/>
    <w:basedOn w:val="DefaultParagraphFont"/>
    <w:rsid w:val="00254012"/>
  </w:style>
  <w:style w:type="paragraph" w:styleId="BalloonText">
    <w:name w:val="Balloon Text"/>
    <w:basedOn w:val="Normal"/>
    <w:link w:val="BalloonTextChar"/>
    <w:uiPriority w:val="99"/>
    <w:semiHidden/>
    <w:unhideWhenUsed/>
    <w:rsid w:val="000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4235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DefaultParagraphFont"/>
    <w:rsid w:val="00AC3E4A"/>
  </w:style>
  <w:style w:type="character" w:customStyle="1" w:styleId="td-post-date">
    <w:name w:val="td-post-date"/>
    <w:basedOn w:val="DefaultParagraphFont"/>
    <w:rsid w:val="001566A7"/>
  </w:style>
  <w:style w:type="character" w:styleId="CommentReference">
    <w:name w:val="annotation reference"/>
    <w:basedOn w:val="DefaultParagraphFont"/>
    <w:uiPriority w:val="99"/>
    <w:semiHidden/>
    <w:unhideWhenUsed/>
    <w:rsid w:val="00D8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B381-322E-4A94-895C-79F659A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B.Ulzii</cp:lastModifiedBy>
  <cp:revision>202</cp:revision>
  <cp:lastPrinted>2018-02-26T02:09:00Z</cp:lastPrinted>
  <dcterms:created xsi:type="dcterms:W3CDTF">2017-09-18T04:38:00Z</dcterms:created>
  <dcterms:modified xsi:type="dcterms:W3CDTF">2018-03-02T02:58:00Z</dcterms:modified>
</cp:coreProperties>
</file>