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D61C" w14:textId="0273D84A" w:rsidR="004235AE" w:rsidRPr="00D7521E" w:rsidRDefault="004235AE" w:rsidP="003663DF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proofErr w:type="spellStart"/>
      <w:r w:rsidRPr="00D7521E">
        <w:rPr>
          <w:rFonts w:ascii="Arial" w:hAnsi="Arial" w:cs="Arial"/>
          <w:b/>
          <w:color w:val="000000" w:themeColor="text1"/>
          <w:sz w:val="24"/>
          <w:szCs w:val="24"/>
        </w:rPr>
        <w:t>Удирдах</w:t>
      </w:r>
      <w:proofErr w:type="spellEnd"/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ажилтнуудын</w:t>
      </w:r>
      <w:r w:rsidR="00D3724F" w:rsidRPr="00D7521E">
        <w:rPr>
          <w:rFonts w:ascii="Arial" w:hAnsi="Arial" w:cs="Arial"/>
          <w:b/>
          <w:color w:val="000000" w:themeColor="text1"/>
          <w:sz w:val="24"/>
          <w:szCs w:val="24"/>
          <w:cs/>
          <w:lang w:bidi="mn-Mong-CN"/>
        </w:rPr>
        <w:t xml:space="preserve"> </w:t>
      </w:r>
      <w:r w:rsidR="00C55CE9" w:rsidRPr="00CF4FBE">
        <w:rPr>
          <w:rFonts w:ascii="Arial" w:hAnsi="Arial" w:cs="Arial"/>
          <w:b/>
          <w:color w:val="000000" w:themeColor="text1"/>
          <w:sz w:val="24"/>
          <w:szCs w:val="24"/>
          <w:cs/>
          <w:lang w:bidi="mn-Mong-CN"/>
        </w:rPr>
        <w:t>01</w:t>
      </w:r>
      <w:r w:rsidR="00C55CE9" w:rsidRPr="00D7521E">
        <w:rPr>
          <w:rFonts w:ascii="Arial" w:hAnsi="Arial" w:cs="Arial"/>
          <w:b/>
          <w:color w:val="000000" w:themeColor="text1"/>
          <w:sz w:val="24"/>
          <w:szCs w:val="24"/>
          <w:cs/>
          <w:lang w:bidi="mn-Mong-CN"/>
        </w:rPr>
        <w:t xml:space="preserve"> </w:t>
      </w:r>
      <w:r w:rsidR="00C55CE9"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дүгээ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р сарын </w:t>
      </w:r>
      <w:r w:rsidR="00792C5E"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24</w:t>
      </w:r>
      <w:r w:rsidRPr="00D7521E"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mn-Mong-CN"/>
        </w:rPr>
        <w:t>-</w:t>
      </w:r>
      <w:r w:rsidR="008A530E"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</w:t>
      </w:r>
      <w:r w:rsidR="00792C5E"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ий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өдрийн</w:t>
      </w:r>
    </w:p>
    <w:p w14:paraId="5138C54A" w14:textId="77777777" w:rsidR="004235AE" w:rsidRPr="00D7521E" w:rsidRDefault="004235AE" w:rsidP="003663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шуурхай зөвлөгөөнөөс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cs/>
          <w:lang w:val="mn-MN" w:bidi="mn-Mong-CN"/>
        </w:rPr>
        <w:t xml:space="preserve"> 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өгсөн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cs/>
          <w:lang w:val="mn-MN" w:bidi="mn-Mong-CN"/>
        </w:rPr>
        <w:t xml:space="preserve"> 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үүргийн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cs/>
          <w:lang w:val="mn-MN" w:bidi="mn-Mong-CN"/>
        </w:rPr>
        <w:t xml:space="preserve"> </w:t>
      </w:r>
      <w:r w:rsidRPr="00D7521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биелэлт</w:t>
      </w:r>
    </w:p>
    <w:p w14:paraId="09F58EEA" w14:textId="77777777" w:rsidR="000C0736" w:rsidRPr="00D7521E" w:rsidRDefault="000C0736" w:rsidP="003663DF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2C78511E" w14:textId="71F50361" w:rsidR="004235AE" w:rsidRPr="00D7521E" w:rsidRDefault="001566A7" w:rsidP="003663DF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201</w:t>
      </w:r>
      <w:r w:rsidR="00E20DE0" w:rsidRPr="00D7521E">
        <w:rPr>
          <w:rFonts w:ascii="Arial" w:hAnsi="Arial" w:cs="Arial"/>
          <w:color w:val="000000" w:themeColor="text1"/>
          <w:sz w:val="24"/>
          <w:szCs w:val="24"/>
        </w:rPr>
        <w:t>8</w:t>
      </w: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</w:t>
      </w:r>
      <w:r w:rsidR="00E20DE0" w:rsidRPr="00D7521E">
        <w:rPr>
          <w:rFonts w:ascii="Arial" w:hAnsi="Arial" w:cs="Arial"/>
          <w:color w:val="000000" w:themeColor="text1"/>
          <w:sz w:val="24"/>
          <w:szCs w:val="24"/>
        </w:rPr>
        <w:t>0</w:t>
      </w:r>
      <w:r w:rsidR="00792C5E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2</w:t>
      </w:r>
      <w:r w:rsidR="00430D8F" w:rsidRPr="00D752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D8F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дугаар</w:t>
      </w:r>
      <w:r w:rsidR="004235AE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сарын </w:t>
      </w:r>
      <w:r w:rsidR="00792C5E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1</w:t>
      </w:r>
      <w:r w:rsidR="00576DE6"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</w:p>
    <w:p w14:paraId="1ECCC8E3" w14:textId="77777777" w:rsidR="004235AE" w:rsidRPr="00D7521E" w:rsidRDefault="004235AE" w:rsidP="003663D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tbl>
      <w:tblPr>
        <w:tblStyle w:val="TableGrid1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957"/>
        <w:gridCol w:w="2563"/>
        <w:gridCol w:w="5954"/>
        <w:gridCol w:w="1984"/>
      </w:tblGrid>
      <w:tr w:rsidR="00BD185B" w:rsidRPr="00D7521E" w14:paraId="1A86E67D" w14:textId="77777777" w:rsidTr="00AF35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36FE7" w14:textId="77777777" w:rsidR="004235AE" w:rsidRPr="00D7521E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8B6AE" w14:textId="77777777" w:rsidR="004235AE" w:rsidRPr="00D7521E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Өгөгдсөн үүрэг, даалгавар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4E8CF" w14:textId="77777777" w:rsidR="004235AE" w:rsidRPr="00D7521E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Хэрэгжүүлэх байгууллага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41E81" w14:textId="77777777" w:rsidR="004235AE" w:rsidRPr="00D7521E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Биелэлт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2E20E" w14:textId="77777777" w:rsidR="004235AE" w:rsidRPr="00D7521E" w:rsidRDefault="004235AE" w:rsidP="00D372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Хэрэгжилтийн хувь</w:t>
            </w:r>
          </w:p>
        </w:tc>
      </w:tr>
      <w:tr w:rsidR="008A530E" w:rsidRPr="00D7521E" w14:paraId="6F1E5F43" w14:textId="77777777" w:rsidTr="00AF354F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5141D" w14:textId="77777777" w:rsidR="008A530E" w:rsidRPr="00D7521E" w:rsidRDefault="008A530E" w:rsidP="008A5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7" w:type="dxa"/>
            <w:vAlign w:val="center"/>
          </w:tcPr>
          <w:p w14:paraId="7005AC92" w14:textId="67DAB90B" w:rsidR="00792C5E" w:rsidRPr="00D7521E" w:rsidRDefault="00792C5E" w:rsidP="00792C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Монгол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Улсын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ерөнхийлөгч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Х.Баттулга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2018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оны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01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сарын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28-</w:t>
            </w:r>
            <w:r w:rsidRPr="00D752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</w:t>
            </w:r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ы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өдөр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манай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аймагт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ажиллаж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, 15.00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цагт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Боржигин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чуулгын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байранд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иргэдтэй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уулзалт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зохион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байгуулна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4BA529B" w14:textId="3ECB6A88" w:rsidR="00792C5E" w:rsidRPr="00D7521E" w:rsidRDefault="00091850" w:rsidP="00792C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21E">
              <w:rPr>
                <w:rFonts w:ascii="Arial" w:eastAsia="Times New Roman" w:hAnsi="Arial" w:cs="Arial"/>
                <w:sz w:val="24"/>
                <w:szCs w:val="24"/>
              </w:rPr>
              <w:t>–     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Байгууллагууд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ажилтан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хаагчдаа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уулзалтанд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оролцуулах</w:t>
            </w:r>
            <w:proofErr w:type="spellEnd"/>
          </w:p>
          <w:p w14:paraId="1AFFB7A3" w14:textId="370706EB" w:rsidR="00792C5E" w:rsidRPr="00D7521E" w:rsidRDefault="00091850" w:rsidP="00792C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521E">
              <w:rPr>
                <w:rFonts w:ascii="Arial" w:eastAsia="Times New Roman" w:hAnsi="Arial" w:cs="Arial"/>
                <w:sz w:val="24"/>
                <w:szCs w:val="24"/>
              </w:rPr>
              <w:t>–     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Сумдын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Засаг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дарга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иргэдээ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оролцуулах</w:t>
            </w:r>
            <w:proofErr w:type="spellEnd"/>
          </w:p>
          <w:p w14:paraId="29217A0C" w14:textId="2A2FA5E5" w:rsidR="008A530E" w:rsidRPr="00D7521E" w:rsidRDefault="00091850" w:rsidP="0079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1E">
              <w:rPr>
                <w:rFonts w:ascii="Arial" w:eastAsia="Times New Roman" w:hAnsi="Arial" w:cs="Arial"/>
                <w:sz w:val="24"/>
                <w:szCs w:val="24"/>
              </w:rPr>
              <w:t>–     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Уулзалтын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танхим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техник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хэрэгслийг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бэлтгэх</w:t>
            </w:r>
            <w:proofErr w:type="spellEnd"/>
          </w:p>
        </w:tc>
        <w:tc>
          <w:tcPr>
            <w:tcW w:w="2563" w:type="dxa"/>
            <w:vAlign w:val="center"/>
          </w:tcPr>
          <w:p w14:paraId="4F686599" w14:textId="77777777" w:rsidR="00792C5E" w:rsidRPr="00D7521E" w:rsidRDefault="00792C5E" w:rsidP="00792C5E">
            <w:pPr>
              <w:spacing w:after="1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30E72B9" w14:textId="77777777" w:rsidR="00792C5E" w:rsidRPr="00D7521E" w:rsidRDefault="00792C5E" w:rsidP="00792C5E">
            <w:pPr>
              <w:spacing w:after="1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Бүх</w:t>
            </w:r>
            <w:proofErr w:type="spellEnd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байгууллагууд</w:t>
            </w:r>
            <w:proofErr w:type="spellEnd"/>
          </w:p>
          <w:p w14:paraId="0C5422BD" w14:textId="77777777" w:rsidR="00792C5E" w:rsidRPr="00D7521E" w:rsidRDefault="00792C5E" w:rsidP="00792C5E">
            <w:pPr>
              <w:spacing w:after="1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2C56622" w14:textId="77777777" w:rsidR="00792C5E" w:rsidRPr="00D7521E" w:rsidRDefault="00792C5E" w:rsidP="00792C5E">
            <w:pPr>
              <w:spacing w:after="1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9EBE60B" w14:textId="77777777" w:rsidR="00792C5E" w:rsidRPr="00D7521E" w:rsidRDefault="00792C5E" w:rsidP="00792C5E">
            <w:pPr>
              <w:spacing w:after="1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Сумдын</w:t>
            </w:r>
            <w:proofErr w:type="spellEnd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ЗДТГ</w:t>
            </w:r>
          </w:p>
          <w:p w14:paraId="29E4F69C" w14:textId="77777777" w:rsidR="00792C5E" w:rsidRPr="00D7521E" w:rsidRDefault="00792C5E" w:rsidP="00792C5E">
            <w:pPr>
              <w:spacing w:after="1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FD58481" w14:textId="77777777" w:rsidR="00792C5E" w:rsidRPr="00D7521E" w:rsidRDefault="00792C5E" w:rsidP="00792C5E">
            <w:pPr>
              <w:spacing w:after="1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Боржигин</w:t>
            </w:r>
            <w:proofErr w:type="spellEnd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чуулгад</w:t>
            </w:r>
            <w:proofErr w:type="spellEnd"/>
          </w:p>
          <w:p w14:paraId="7B0AE568" w14:textId="672D4978" w:rsidR="008A530E" w:rsidRPr="00D7521E" w:rsidRDefault="008A530E" w:rsidP="00C55C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5954" w:type="dxa"/>
            <w:vAlign w:val="center"/>
          </w:tcPr>
          <w:p w14:paraId="104B1972" w14:textId="77777777" w:rsidR="00B47247" w:rsidRDefault="00091850" w:rsidP="00C2642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Монгол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Улсын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Ерөнхийлөгч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Х.Баттулга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2018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оны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01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дүгээр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сарын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28-ны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өдөр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манай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аймагт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ажиллаж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Шивээ-Овоо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ХК-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ийн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үйл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ажиллагаатай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танилцаж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аймаг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орон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нутгийн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удирдлагуудтай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уулзан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орон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нутгийн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өнөөгийн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байдал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тулгамдаж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буй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асуудлаар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харилцан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санал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бодлоо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солилцлоо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Мөн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аймгийн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иргэдтэй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уулзалт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зохион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байгуулан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авч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хэрэгжүүлж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байгаа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бодлого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зорилтоо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танилцуулан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иргэдийн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сэтгэгдлийг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сонсож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санал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хүсэлтийг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хүлээн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авлаа</w:t>
            </w:r>
            <w:proofErr w:type="spellEnd"/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C0FCC27" w14:textId="33A0D7C2" w:rsidR="00CF4FBE" w:rsidRPr="00EE0F62" w:rsidRDefault="00EE0F62" w:rsidP="00C2642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>Уулзалтанд иргэд, албан хаагчид өргөнөөр оролцсон бөгөөд</w:t>
            </w:r>
            <w:r w:rsidR="00CF4FB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 xml:space="preserve"> танхим, техник хэрэгслийг бүрэн хангаж ажилласан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7DA4C" w14:textId="13E56E55" w:rsidR="008A530E" w:rsidRPr="00D7521E" w:rsidRDefault="001B5D28" w:rsidP="00706AE6">
            <w:pPr>
              <w:ind w:left="142" w:right="1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100 </w:t>
            </w:r>
          </w:p>
        </w:tc>
      </w:tr>
      <w:tr w:rsidR="00792C5E" w:rsidRPr="00D7521E" w14:paraId="0224380F" w14:textId="77777777" w:rsidTr="00792C5E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97C61" w14:textId="77777777" w:rsidR="00792C5E" w:rsidRPr="00D7521E" w:rsidRDefault="00792C5E" w:rsidP="00792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57" w:type="dxa"/>
            <w:vAlign w:val="center"/>
          </w:tcPr>
          <w:p w14:paraId="67659CEE" w14:textId="370FB431" w:rsidR="00792C5E" w:rsidRPr="00D7521E" w:rsidRDefault="00792C5E" w:rsidP="00792C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Байгууллагууд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гадна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орчныхоо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цэвэрлэгээг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хийх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Сумд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бүх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нийтийн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цэвэрлэгээ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зохион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байгуулах</w:t>
            </w:r>
            <w:proofErr w:type="spellEnd"/>
            <w:r w:rsidRPr="00D752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14:paraId="404254DE" w14:textId="2C567844" w:rsidR="00792C5E" w:rsidRPr="00D7521E" w:rsidRDefault="00792C5E" w:rsidP="00792C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proofErr w:type="spellStart"/>
            <w:r w:rsidRPr="00D7521E">
              <w:rPr>
                <w:rFonts w:ascii="Arial" w:hAnsi="Arial" w:cs="Arial"/>
                <w:sz w:val="24"/>
                <w:szCs w:val="24"/>
              </w:rPr>
              <w:t>Бүх</w:t>
            </w:r>
            <w:proofErr w:type="spellEnd"/>
            <w:r w:rsidRPr="00D752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sz w:val="24"/>
                <w:szCs w:val="24"/>
              </w:rPr>
              <w:t>байгууллагууд</w:t>
            </w:r>
            <w:proofErr w:type="spellEnd"/>
          </w:p>
        </w:tc>
        <w:tc>
          <w:tcPr>
            <w:tcW w:w="5954" w:type="dxa"/>
            <w:vAlign w:val="center"/>
          </w:tcPr>
          <w:p w14:paraId="4BBE8C88" w14:textId="76D3D3A8" w:rsidR="00792C5E" w:rsidRPr="0021189E" w:rsidRDefault="00091850" w:rsidP="0021189E">
            <w:pPr>
              <w:shd w:val="clear" w:color="auto" w:fill="FFFFFF"/>
              <w:spacing w:after="1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Байгууллагууд</w:t>
            </w:r>
            <w:r w:rsidR="00CF4F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гадна орчны</w:t>
            </w:r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цэвэрлэгээг</w:t>
            </w:r>
            <w:r w:rsidR="00CF1B1A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хийсэн байна.</w:t>
            </w:r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CF1B1A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</w:t>
            </w:r>
            <w:bookmarkStart w:id="0" w:name="_GoBack"/>
            <w:bookmarkEnd w:id="0"/>
            <w:r w:rsidR="00CF1B1A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жлын тайлангаа </w:t>
            </w:r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сум</w:t>
            </w:r>
            <w:r w:rsidR="00CF1B1A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дын Засаг даргын Тамгын газартаа хүргүүл</w:t>
            </w:r>
            <w:r w:rsidR="002118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 ажилласан.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22CF9" w14:textId="3C7CCDCE" w:rsidR="00792C5E" w:rsidRPr="00D7521E" w:rsidRDefault="00CF1B1A" w:rsidP="00792C5E">
            <w:pPr>
              <w:ind w:left="142" w:right="1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100</w:t>
            </w:r>
          </w:p>
        </w:tc>
      </w:tr>
      <w:tr w:rsidR="00792C5E" w:rsidRPr="00D7521E" w14:paraId="70933A0F" w14:textId="77777777" w:rsidTr="00792C5E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744A2" w14:textId="77777777" w:rsidR="00792C5E" w:rsidRPr="00D7521E" w:rsidRDefault="00792C5E" w:rsidP="00792C5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3957" w:type="dxa"/>
            <w:vAlign w:val="center"/>
          </w:tcPr>
          <w:p w14:paraId="5A60C2A2" w14:textId="5E082312" w:rsidR="00792C5E" w:rsidRPr="00D7521E" w:rsidRDefault="00384478" w:rsidP="00792C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“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Цэргийн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алдрын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хөшөө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”-т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цогцолборын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бүтээн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байгуулалтын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ажлыг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2018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онд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эрчимжүүлэх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зорилгоор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хийж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хэрэгжүүлэх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ажлын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нэгдсэн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төлөвлөгөөг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гаргаж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91850" w:rsidRPr="00D752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аймгийн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Засаг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даргаар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батлуулж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ажиллах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тул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танай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байгууллагын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зүгээс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тус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бүтээн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байгуулалтад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дэмжиж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оролцох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хийж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хэрэгжүүлэх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ажлуудын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жагсаалт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хариуцах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эзэн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хугацаа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саналаа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бичиж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2018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оны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01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дүгээр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29-ний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өдрийн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дотор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Цэргийн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штабт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ирүүлнэ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үү</w:t>
            </w:r>
            <w:proofErr w:type="spellEnd"/>
            <w:r w:rsidR="00792C5E" w:rsidRPr="00D752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14:paraId="711E22C5" w14:textId="0839F10F" w:rsidR="00792C5E" w:rsidRPr="00D7521E" w:rsidRDefault="00792C5E" w:rsidP="00792C5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521E">
              <w:rPr>
                <w:rFonts w:ascii="Arial" w:hAnsi="Arial" w:cs="Arial"/>
                <w:sz w:val="24"/>
                <w:szCs w:val="24"/>
              </w:rPr>
              <w:lastRenderedPageBreak/>
              <w:t>Бүх</w:t>
            </w:r>
            <w:proofErr w:type="spellEnd"/>
            <w:r w:rsidRPr="00D752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1E">
              <w:rPr>
                <w:rFonts w:ascii="Arial" w:hAnsi="Arial" w:cs="Arial"/>
                <w:sz w:val="24"/>
                <w:szCs w:val="24"/>
              </w:rPr>
              <w:t>байгууллагууд</w:t>
            </w:r>
            <w:proofErr w:type="spellEnd"/>
          </w:p>
        </w:tc>
        <w:tc>
          <w:tcPr>
            <w:tcW w:w="5954" w:type="dxa"/>
            <w:vAlign w:val="center"/>
          </w:tcPr>
          <w:p w14:paraId="2C28D475" w14:textId="0CEF2704" w:rsidR="00091850" w:rsidRPr="00D7521E" w:rsidRDefault="00792C5E" w:rsidP="00CF4FBE">
            <w:pPr>
              <w:shd w:val="clear" w:color="auto" w:fill="FFFFFF"/>
              <w:spacing w:after="1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091850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Аймгийн Засаг даргын Тамгын газрын даргын 2018.01.27-ны өдрийн 01/109 албан тоот</w:t>
            </w:r>
            <w:r w:rsidR="00384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оор</w:t>
            </w:r>
            <w:r w:rsidR="00091850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384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санал авах хүсэлтийг хүргүүлсэн.</w:t>
            </w:r>
            <w:r w:rsidR="00091850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Сүмбэр СЗДТГ, Мэргэжлийн хяналтын газар, Биеийн амир, спортын газар, Политехник коллеж</w:t>
            </w:r>
            <w:r w:rsidR="00384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,</w:t>
            </w:r>
            <w:r w:rsidR="00384478" w:rsidRPr="00D752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8D5BC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Боржигин музей, </w:t>
            </w:r>
            <w:r w:rsidR="00CF4F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Эрүүл мэндийн газар</w:t>
            </w:r>
            <w:r w:rsidR="008D5BC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гэсэн 6 байгууллага саналаа ирүүлсэн. Бусад байгууллагууд саналаа ирүүлээгүй байна.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B4DC4" w14:textId="6E98E218" w:rsidR="00792C5E" w:rsidRPr="00D7521E" w:rsidRDefault="00091850" w:rsidP="00792C5E">
            <w:pPr>
              <w:ind w:left="142" w:right="1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0</w:t>
            </w:r>
          </w:p>
        </w:tc>
      </w:tr>
      <w:tr w:rsidR="00BD185B" w:rsidRPr="00D7521E" w14:paraId="03668DEC" w14:textId="77777777" w:rsidTr="00AF354F">
        <w:trPr>
          <w:trHeight w:val="4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EAB01" w14:textId="518DE742" w:rsidR="00BC305F" w:rsidRPr="00D7521E" w:rsidRDefault="00792C5E" w:rsidP="00D372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D7521E">
              <w:rPr>
                <w:rFonts w:ascii="Arial" w:hAnsi="Arial" w:cs="Arial"/>
                <w:color w:val="000000" w:themeColor="text1"/>
                <w:lang w:val="mn-MN"/>
              </w:rPr>
              <w:t>4.</w:t>
            </w:r>
          </w:p>
        </w:tc>
        <w:tc>
          <w:tcPr>
            <w:tcW w:w="12474" w:type="dxa"/>
            <w:gridSpan w:val="3"/>
            <w:vAlign w:val="center"/>
          </w:tcPr>
          <w:p w14:paraId="20B2F95E" w14:textId="77777777" w:rsidR="00BC305F" w:rsidRPr="00D7521E" w:rsidRDefault="00BC305F" w:rsidP="00D3724F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 w:eastAsia="zh-CN" w:bidi="mn-Mong-CN"/>
              </w:rPr>
              <w:t>Биелэлтийн дундаж хувь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540E0" w14:textId="3B9032E3" w:rsidR="00BC305F" w:rsidRPr="00D7521E" w:rsidRDefault="00CF1B1A" w:rsidP="00D3724F">
            <w:pPr>
              <w:ind w:left="142" w:right="14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D752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66,6</w:t>
            </w:r>
          </w:p>
        </w:tc>
      </w:tr>
    </w:tbl>
    <w:p w14:paraId="105F4139" w14:textId="77777777" w:rsidR="00BC305F" w:rsidRPr="00D7521E" w:rsidRDefault="00BC305F" w:rsidP="003663D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55DACF" w14:textId="77777777" w:rsidR="0003111D" w:rsidRPr="00D7521E" w:rsidRDefault="00F12B12" w:rsidP="004D070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ХЯНАЛТ</w:t>
      </w:r>
      <w:r w:rsidRPr="00D7521E">
        <w:rPr>
          <w:rFonts w:ascii="Arial" w:hAnsi="Arial" w:cs="Arial"/>
          <w:color w:val="000000" w:themeColor="text1"/>
          <w:sz w:val="24"/>
          <w:szCs w:val="24"/>
          <w:cs/>
          <w:lang w:val="mn-MN" w:bidi="mn-Mong-CN"/>
        </w:rPr>
        <w:t>-</w:t>
      </w:r>
      <w:r w:rsidRPr="00D7521E">
        <w:rPr>
          <w:rFonts w:ascii="Arial" w:hAnsi="Arial" w:cs="Arial"/>
          <w:color w:val="000000" w:themeColor="text1"/>
          <w:sz w:val="24"/>
          <w:szCs w:val="24"/>
          <w:lang w:val="mn-MN"/>
        </w:rPr>
        <w:t>ШИНЖИЛГЭЭ, ҮНЭЛГЭЭ, ДОТООД АУДИТЫН ХЭЛТЭС</w:t>
      </w:r>
    </w:p>
    <w:sectPr w:rsidR="0003111D" w:rsidRPr="00D7521E" w:rsidSect="00CF4FBE">
      <w:pgSz w:w="16840" w:h="11907" w:orient="landscape" w:code="9"/>
      <w:pgMar w:top="1260" w:right="1080" w:bottom="74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265"/>
    <w:multiLevelType w:val="hybridMultilevel"/>
    <w:tmpl w:val="FB802978"/>
    <w:lvl w:ilvl="0" w:tplc="31363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BA4E6E"/>
    <w:multiLevelType w:val="hybridMultilevel"/>
    <w:tmpl w:val="9A403230"/>
    <w:lvl w:ilvl="0" w:tplc="E102A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C29"/>
    <w:multiLevelType w:val="hybridMultilevel"/>
    <w:tmpl w:val="E56C1D30"/>
    <w:lvl w:ilvl="0" w:tplc="2A8CA6B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293"/>
    <w:multiLevelType w:val="hybridMultilevel"/>
    <w:tmpl w:val="FAEA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AA8"/>
    <w:multiLevelType w:val="hybridMultilevel"/>
    <w:tmpl w:val="85D2452E"/>
    <w:lvl w:ilvl="0" w:tplc="1F0A3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43441"/>
    <w:multiLevelType w:val="hybridMultilevel"/>
    <w:tmpl w:val="F796C8F6"/>
    <w:lvl w:ilvl="0" w:tplc="A4EA3E78">
      <w:start w:val="201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76D3"/>
    <w:multiLevelType w:val="hybridMultilevel"/>
    <w:tmpl w:val="4B2E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005C"/>
    <w:multiLevelType w:val="hybridMultilevel"/>
    <w:tmpl w:val="5C0818DA"/>
    <w:lvl w:ilvl="0" w:tplc="A5D446CC">
      <w:start w:val="201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E46"/>
    <w:multiLevelType w:val="hybridMultilevel"/>
    <w:tmpl w:val="CAF4B14A"/>
    <w:lvl w:ilvl="0" w:tplc="EDD45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07D4"/>
    <w:multiLevelType w:val="hybridMultilevel"/>
    <w:tmpl w:val="8B42F030"/>
    <w:lvl w:ilvl="0" w:tplc="C2D4B0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1880"/>
    <w:multiLevelType w:val="hybridMultilevel"/>
    <w:tmpl w:val="84EE11F8"/>
    <w:lvl w:ilvl="0" w:tplc="5770CB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DF2"/>
    <w:multiLevelType w:val="hybridMultilevel"/>
    <w:tmpl w:val="69847BC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5B427E4"/>
    <w:multiLevelType w:val="hybridMultilevel"/>
    <w:tmpl w:val="E4A642D8"/>
    <w:lvl w:ilvl="0" w:tplc="9FC85512">
      <w:start w:val="201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421B"/>
    <w:multiLevelType w:val="hybridMultilevel"/>
    <w:tmpl w:val="F45A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07AC8"/>
    <w:multiLevelType w:val="hybridMultilevel"/>
    <w:tmpl w:val="9A403230"/>
    <w:lvl w:ilvl="0" w:tplc="E102A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1415"/>
    <w:multiLevelType w:val="hybridMultilevel"/>
    <w:tmpl w:val="46F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2FA"/>
    <w:multiLevelType w:val="hybridMultilevel"/>
    <w:tmpl w:val="55E809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D1002A"/>
    <w:multiLevelType w:val="hybridMultilevel"/>
    <w:tmpl w:val="FB802978"/>
    <w:lvl w:ilvl="0" w:tplc="31363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2F5FBC"/>
    <w:multiLevelType w:val="hybridMultilevel"/>
    <w:tmpl w:val="AED0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3745"/>
    <w:multiLevelType w:val="hybridMultilevel"/>
    <w:tmpl w:val="CEB6D2EE"/>
    <w:lvl w:ilvl="0" w:tplc="955C687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7E9F"/>
    <w:multiLevelType w:val="hybridMultilevel"/>
    <w:tmpl w:val="4B2E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1777"/>
    <w:multiLevelType w:val="hybridMultilevel"/>
    <w:tmpl w:val="11787A66"/>
    <w:lvl w:ilvl="0" w:tplc="2F205BF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C812E5"/>
    <w:multiLevelType w:val="hybridMultilevel"/>
    <w:tmpl w:val="10E22792"/>
    <w:lvl w:ilvl="0" w:tplc="8926E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A03A62"/>
    <w:multiLevelType w:val="hybridMultilevel"/>
    <w:tmpl w:val="E47E468C"/>
    <w:lvl w:ilvl="0" w:tplc="ED487E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5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A67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2D2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D7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0D7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C0E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6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074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217FE"/>
    <w:multiLevelType w:val="hybridMultilevel"/>
    <w:tmpl w:val="54A4B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3"/>
  </w:num>
  <w:num w:numId="5">
    <w:abstractNumId w:val="9"/>
  </w:num>
  <w:num w:numId="6">
    <w:abstractNumId w:val="21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3"/>
  </w:num>
  <w:num w:numId="14">
    <w:abstractNumId w:val="16"/>
  </w:num>
  <w:num w:numId="15">
    <w:abstractNumId w:val="1"/>
  </w:num>
  <w:num w:numId="16">
    <w:abstractNumId w:val="20"/>
  </w:num>
  <w:num w:numId="17">
    <w:abstractNumId w:val="6"/>
  </w:num>
  <w:num w:numId="18">
    <w:abstractNumId w:val="18"/>
  </w:num>
  <w:num w:numId="19">
    <w:abstractNumId w:val="11"/>
  </w:num>
  <w:num w:numId="20">
    <w:abstractNumId w:val="14"/>
  </w:num>
  <w:num w:numId="21">
    <w:abstractNumId w:val="4"/>
  </w:num>
  <w:num w:numId="22">
    <w:abstractNumId w:val="8"/>
  </w:num>
  <w:num w:numId="23">
    <w:abstractNumId w:val="2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2729"/>
    <w:rsid w:val="0000199C"/>
    <w:rsid w:val="000032F3"/>
    <w:rsid w:val="0000334C"/>
    <w:rsid w:val="0000368C"/>
    <w:rsid w:val="00004304"/>
    <w:rsid w:val="00006722"/>
    <w:rsid w:val="0001054E"/>
    <w:rsid w:val="00010554"/>
    <w:rsid w:val="000107E4"/>
    <w:rsid w:val="000123B9"/>
    <w:rsid w:val="00013DC2"/>
    <w:rsid w:val="000145BE"/>
    <w:rsid w:val="000171F5"/>
    <w:rsid w:val="00027B37"/>
    <w:rsid w:val="00030909"/>
    <w:rsid w:val="0003111D"/>
    <w:rsid w:val="000332AB"/>
    <w:rsid w:val="000339A2"/>
    <w:rsid w:val="000350EA"/>
    <w:rsid w:val="000356BD"/>
    <w:rsid w:val="0003632F"/>
    <w:rsid w:val="0003795B"/>
    <w:rsid w:val="00040BAB"/>
    <w:rsid w:val="00041918"/>
    <w:rsid w:val="00042A58"/>
    <w:rsid w:val="00046888"/>
    <w:rsid w:val="00046E16"/>
    <w:rsid w:val="0005147C"/>
    <w:rsid w:val="000514DA"/>
    <w:rsid w:val="00057AA5"/>
    <w:rsid w:val="000617CD"/>
    <w:rsid w:val="00062AB6"/>
    <w:rsid w:val="00064639"/>
    <w:rsid w:val="000651F0"/>
    <w:rsid w:val="00065494"/>
    <w:rsid w:val="00065D0D"/>
    <w:rsid w:val="0006681E"/>
    <w:rsid w:val="00067F52"/>
    <w:rsid w:val="0007150E"/>
    <w:rsid w:val="0007586A"/>
    <w:rsid w:val="00082D28"/>
    <w:rsid w:val="0008441C"/>
    <w:rsid w:val="000846CC"/>
    <w:rsid w:val="00084C87"/>
    <w:rsid w:val="00091850"/>
    <w:rsid w:val="00091CB8"/>
    <w:rsid w:val="00092E1F"/>
    <w:rsid w:val="000966C3"/>
    <w:rsid w:val="000969D1"/>
    <w:rsid w:val="00097939"/>
    <w:rsid w:val="000A1ACE"/>
    <w:rsid w:val="000A4EC2"/>
    <w:rsid w:val="000A7A0B"/>
    <w:rsid w:val="000B0E3F"/>
    <w:rsid w:val="000B3511"/>
    <w:rsid w:val="000B41E1"/>
    <w:rsid w:val="000B4CE5"/>
    <w:rsid w:val="000B58DD"/>
    <w:rsid w:val="000B6949"/>
    <w:rsid w:val="000B75E1"/>
    <w:rsid w:val="000C00BF"/>
    <w:rsid w:val="000C0736"/>
    <w:rsid w:val="000C3982"/>
    <w:rsid w:val="000C4648"/>
    <w:rsid w:val="000C4725"/>
    <w:rsid w:val="000C641D"/>
    <w:rsid w:val="000C6D12"/>
    <w:rsid w:val="000D006E"/>
    <w:rsid w:val="000D2F5C"/>
    <w:rsid w:val="000D3DA8"/>
    <w:rsid w:val="000D4613"/>
    <w:rsid w:val="000D49DA"/>
    <w:rsid w:val="000D5744"/>
    <w:rsid w:val="000D58E6"/>
    <w:rsid w:val="000D5A21"/>
    <w:rsid w:val="000D5BF8"/>
    <w:rsid w:val="000D5E01"/>
    <w:rsid w:val="000D5F52"/>
    <w:rsid w:val="000D6027"/>
    <w:rsid w:val="000D7CA9"/>
    <w:rsid w:val="000E0149"/>
    <w:rsid w:val="000E0953"/>
    <w:rsid w:val="000E1312"/>
    <w:rsid w:val="000E13D8"/>
    <w:rsid w:val="000E5913"/>
    <w:rsid w:val="000E6A95"/>
    <w:rsid w:val="000F0EF1"/>
    <w:rsid w:val="000F14F8"/>
    <w:rsid w:val="000F170F"/>
    <w:rsid w:val="000F3651"/>
    <w:rsid w:val="00103E0B"/>
    <w:rsid w:val="0010663D"/>
    <w:rsid w:val="00110BC5"/>
    <w:rsid w:val="00112EAD"/>
    <w:rsid w:val="001133F3"/>
    <w:rsid w:val="00113450"/>
    <w:rsid w:val="00113524"/>
    <w:rsid w:val="0011601A"/>
    <w:rsid w:val="00116670"/>
    <w:rsid w:val="00117DE7"/>
    <w:rsid w:val="00121A84"/>
    <w:rsid w:val="00121EA7"/>
    <w:rsid w:val="00124210"/>
    <w:rsid w:val="001269AB"/>
    <w:rsid w:val="001307BF"/>
    <w:rsid w:val="001309F4"/>
    <w:rsid w:val="00131C79"/>
    <w:rsid w:val="00132A84"/>
    <w:rsid w:val="00132FAB"/>
    <w:rsid w:val="001349F2"/>
    <w:rsid w:val="00137CA7"/>
    <w:rsid w:val="001459B1"/>
    <w:rsid w:val="001553AE"/>
    <w:rsid w:val="00155FC1"/>
    <w:rsid w:val="001563AE"/>
    <w:rsid w:val="001566A7"/>
    <w:rsid w:val="001570CA"/>
    <w:rsid w:val="00160B22"/>
    <w:rsid w:val="00161227"/>
    <w:rsid w:val="0016250B"/>
    <w:rsid w:val="00173EA9"/>
    <w:rsid w:val="00177764"/>
    <w:rsid w:val="001807B8"/>
    <w:rsid w:val="00184DFF"/>
    <w:rsid w:val="0018616A"/>
    <w:rsid w:val="001862B5"/>
    <w:rsid w:val="0018761C"/>
    <w:rsid w:val="00193D07"/>
    <w:rsid w:val="001A1085"/>
    <w:rsid w:val="001A5943"/>
    <w:rsid w:val="001A612E"/>
    <w:rsid w:val="001A65B9"/>
    <w:rsid w:val="001B1109"/>
    <w:rsid w:val="001B1D55"/>
    <w:rsid w:val="001B1F1F"/>
    <w:rsid w:val="001B2111"/>
    <w:rsid w:val="001B5D28"/>
    <w:rsid w:val="001C085E"/>
    <w:rsid w:val="001C1040"/>
    <w:rsid w:val="001C1AB5"/>
    <w:rsid w:val="001C2270"/>
    <w:rsid w:val="001C3AD3"/>
    <w:rsid w:val="001C4A6E"/>
    <w:rsid w:val="001C7A50"/>
    <w:rsid w:val="001D1238"/>
    <w:rsid w:val="001D1E55"/>
    <w:rsid w:val="001D34E8"/>
    <w:rsid w:val="001D5AF7"/>
    <w:rsid w:val="001E0E67"/>
    <w:rsid w:val="001E3718"/>
    <w:rsid w:val="001E490B"/>
    <w:rsid w:val="001E53D2"/>
    <w:rsid w:val="001E67A6"/>
    <w:rsid w:val="001F3DAB"/>
    <w:rsid w:val="001F4635"/>
    <w:rsid w:val="001F6472"/>
    <w:rsid w:val="001F6B08"/>
    <w:rsid w:val="001F72D0"/>
    <w:rsid w:val="002006D1"/>
    <w:rsid w:val="002011F9"/>
    <w:rsid w:val="00202659"/>
    <w:rsid w:val="00203A33"/>
    <w:rsid w:val="00205383"/>
    <w:rsid w:val="0020686B"/>
    <w:rsid w:val="0021189E"/>
    <w:rsid w:val="002129A5"/>
    <w:rsid w:val="002148CC"/>
    <w:rsid w:val="002156F7"/>
    <w:rsid w:val="00215AD4"/>
    <w:rsid w:val="0022030A"/>
    <w:rsid w:val="00222CC3"/>
    <w:rsid w:val="00227B7D"/>
    <w:rsid w:val="00232431"/>
    <w:rsid w:val="0023512B"/>
    <w:rsid w:val="0024156E"/>
    <w:rsid w:val="00250212"/>
    <w:rsid w:val="00250639"/>
    <w:rsid w:val="00250FAC"/>
    <w:rsid w:val="0025279B"/>
    <w:rsid w:val="00254012"/>
    <w:rsid w:val="002623BC"/>
    <w:rsid w:val="00263C49"/>
    <w:rsid w:val="00265633"/>
    <w:rsid w:val="0026709A"/>
    <w:rsid w:val="002736A5"/>
    <w:rsid w:val="00275A9D"/>
    <w:rsid w:val="002772BB"/>
    <w:rsid w:val="00281BD8"/>
    <w:rsid w:val="00282746"/>
    <w:rsid w:val="0028457B"/>
    <w:rsid w:val="00286181"/>
    <w:rsid w:val="00290DA1"/>
    <w:rsid w:val="002930FC"/>
    <w:rsid w:val="00293B1F"/>
    <w:rsid w:val="0029427C"/>
    <w:rsid w:val="0029574A"/>
    <w:rsid w:val="002961FA"/>
    <w:rsid w:val="002964C4"/>
    <w:rsid w:val="002969A4"/>
    <w:rsid w:val="00297783"/>
    <w:rsid w:val="002979FB"/>
    <w:rsid w:val="00297F81"/>
    <w:rsid w:val="002A058E"/>
    <w:rsid w:val="002A682D"/>
    <w:rsid w:val="002A7C92"/>
    <w:rsid w:val="002A7FC7"/>
    <w:rsid w:val="002B0E91"/>
    <w:rsid w:val="002B1241"/>
    <w:rsid w:val="002B1960"/>
    <w:rsid w:val="002B6F59"/>
    <w:rsid w:val="002C03CD"/>
    <w:rsid w:val="002C1652"/>
    <w:rsid w:val="002C3C5C"/>
    <w:rsid w:val="002C43A4"/>
    <w:rsid w:val="002C6257"/>
    <w:rsid w:val="002C7F4B"/>
    <w:rsid w:val="002D22DD"/>
    <w:rsid w:val="002D6361"/>
    <w:rsid w:val="002D6A86"/>
    <w:rsid w:val="002E22CC"/>
    <w:rsid w:val="002E4260"/>
    <w:rsid w:val="002E7EC7"/>
    <w:rsid w:val="002F121B"/>
    <w:rsid w:val="002F186C"/>
    <w:rsid w:val="002F5B4E"/>
    <w:rsid w:val="003006C5"/>
    <w:rsid w:val="003039CA"/>
    <w:rsid w:val="00306877"/>
    <w:rsid w:val="00307CD6"/>
    <w:rsid w:val="003103B5"/>
    <w:rsid w:val="00311649"/>
    <w:rsid w:val="00312729"/>
    <w:rsid w:val="0031393B"/>
    <w:rsid w:val="00315A9F"/>
    <w:rsid w:val="00316B07"/>
    <w:rsid w:val="00320705"/>
    <w:rsid w:val="00324D68"/>
    <w:rsid w:val="00330609"/>
    <w:rsid w:val="00331A00"/>
    <w:rsid w:val="00332BDE"/>
    <w:rsid w:val="00332F63"/>
    <w:rsid w:val="00334159"/>
    <w:rsid w:val="0033481F"/>
    <w:rsid w:val="00336F22"/>
    <w:rsid w:val="0033731B"/>
    <w:rsid w:val="00341DED"/>
    <w:rsid w:val="00343D85"/>
    <w:rsid w:val="00344FDF"/>
    <w:rsid w:val="00353B3F"/>
    <w:rsid w:val="003569CC"/>
    <w:rsid w:val="00356EFE"/>
    <w:rsid w:val="0036298B"/>
    <w:rsid w:val="00362D7A"/>
    <w:rsid w:val="003663DF"/>
    <w:rsid w:val="00366500"/>
    <w:rsid w:val="00370C17"/>
    <w:rsid w:val="00374996"/>
    <w:rsid w:val="00374F86"/>
    <w:rsid w:val="003761B2"/>
    <w:rsid w:val="003842AF"/>
    <w:rsid w:val="00384478"/>
    <w:rsid w:val="003844E0"/>
    <w:rsid w:val="00385C12"/>
    <w:rsid w:val="00386246"/>
    <w:rsid w:val="003868C5"/>
    <w:rsid w:val="00392083"/>
    <w:rsid w:val="003923E2"/>
    <w:rsid w:val="0039294C"/>
    <w:rsid w:val="0039391F"/>
    <w:rsid w:val="0039541A"/>
    <w:rsid w:val="003959D1"/>
    <w:rsid w:val="00396E0F"/>
    <w:rsid w:val="00397519"/>
    <w:rsid w:val="003A1570"/>
    <w:rsid w:val="003A3868"/>
    <w:rsid w:val="003A5BF1"/>
    <w:rsid w:val="003B26D3"/>
    <w:rsid w:val="003B2904"/>
    <w:rsid w:val="003B2922"/>
    <w:rsid w:val="003C4509"/>
    <w:rsid w:val="003C731D"/>
    <w:rsid w:val="003C7403"/>
    <w:rsid w:val="003D385C"/>
    <w:rsid w:val="003E1E8B"/>
    <w:rsid w:val="003E1EA3"/>
    <w:rsid w:val="003E2377"/>
    <w:rsid w:val="003E6306"/>
    <w:rsid w:val="003E63AE"/>
    <w:rsid w:val="003E662D"/>
    <w:rsid w:val="003E6B76"/>
    <w:rsid w:val="003F0DC9"/>
    <w:rsid w:val="003F420B"/>
    <w:rsid w:val="004000B3"/>
    <w:rsid w:val="00402782"/>
    <w:rsid w:val="00402C5D"/>
    <w:rsid w:val="00402DC1"/>
    <w:rsid w:val="00404136"/>
    <w:rsid w:val="0040461E"/>
    <w:rsid w:val="00404E94"/>
    <w:rsid w:val="00414876"/>
    <w:rsid w:val="00417576"/>
    <w:rsid w:val="00421873"/>
    <w:rsid w:val="00421CC7"/>
    <w:rsid w:val="00422F62"/>
    <w:rsid w:val="00423011"/>
    <w:rsid w:val="004235AE"/>
    <w:rsid w:val="004275F0"/>
    <w:rsid w:val="00430D8F"/>
    <w:rsid w:val="00433D47"/>
    <w:rsid w:val="0044030F"/>
    <w:rsid w:val="0044313A"/>
    <w:rsid w:val="004453A6"/>
    <w:rsid w:val="00447B02"/>
    <w:rsid w:val="00447C4E"/>
    <w:rsid w:val="00452415"/>
    <w:rsid w:val="00452A9C"/>
    <w:rsid w:val="00455214"/>
    <w:rsid w:val="0045662A"/>
    <w:rsid w:val="00457E70"/>
    <w:rsid w:val="004601AF"/>
    <w:rsid w:val="00460983"/>
    <w:rsid w:val="00461399"/>
    <w:rsid w:val="00461FD0"/>
    <w:rsid w:val="0046499A"/>
    <w:rsid w:val="00464F7F"/>
    <w:rsid w:val="0047022E"/>
    <w:rsid w:val="00471B72"/>
    <w:rsid w:val="00471FA3"/>
    <w:rsid w:val="00476FA9"/>
    <w:rsid w:val="00477B2F"/>
    <w:rsid w:val="00477C83"/>
    <w:rsid w:val="00480CAB"/>
    <w:rsid w:val="004812A0"/>
    <w:rsid w:val="00484A72"/>
    <w:rsid w:val="00486DF2"/>
    <w:rsid w:val="00487107"/>
    <w:rsid w:val="00487A0A"/>
    <w:rsid w:val="00487D78"/>
    <w:rsid w:val="00493DAF"/>
    <w:rsid w:val="004952D0"/>
    <w:rsid w:val="00497423"/>
    <w:rsid w:val="004979DB"/>
    <w:rsid w:val="00497EFA"/>
    <w:rsid w:val="004A03CD"/>
    <w:rsid w:val="004A0AAA"/>
    <w:rsid w:val="004A1CB7"/>
    <w:rsid w:val="004A4072"/>
    <w:rsid w:val="004A4713"/>
    <w:rsid w:val="004A5AB3"/>
    <w:rsid w:val="004B1031"/>
    <w:rsid w:val="004B2010"/>
    <w:rsid w:val="004B50FA"/>
    <w:rsid w:val="004C09A8"/>
    <w:rsid w:val="004C2A66"/>
    <w:rsid w:val="004C4BF2"/>
    <w:rsid w:val="004C5171"/>
    <w:rsid w:val="004C5429"/>
    <w:rsid w:val="004D0701"/>
    <w:rsid w:val="004D12C3"/>
    <w:rsid w:val="004D1890"/>
    <w:rsid w:val="004D1EF2"/>
    <w:rsid w:val="004D24CE"/>
    <w:rsid w:val="004D388F"/>
    <w:rsid w:val="004D42CF"/>
    <w:rsid w:val="004D5190"/>
    <w:rsid w:val="004D5F54"/>
    <w:rsid w:val="004D7250"/>
    <w:rsid w:val="004D7B1E"/>
    <w:rsid w:val="004E1716"/>
    <w:rsid w:val="004E1EC5"/>
    <w:rsid w:val="004E2515"/>
    <w:rsid w:val="004E2F60"/>
    <w:rsid w:val="004E5BB0"/>
    <w:rsid w:val="004E7C51"/>
    <w:rsid w:val="004E7E32"/>
    <w:rsid w:val="004F22C7"/>
    <w:rsid w:val="004F3106"/>
    <w:rsid w:val="004F42ED"/>
    <w:rsid w:val="004F6533"/>
    <w:rsid w:val="004F7547"/>
    <w:rsid w:val="005002FB"/>
    <w:rsid w:val="00504A49"/>
    <w:rsid w:val="00510FC1"/>
    <w:rsid w:val="005116FF"/>
    <w:rsid w:val="00511E58"/>
    <w:rsid w:val="00513960"/>
    <w:rsid w:val="005157E4"/>
    <w:rsid w:val="00516D88"/>
    <w:rsid w:val="00517228"/>
    <w:rsid w:val="00521253"/>
    <w:rsid w:val="00522488"/>
    <w:rsid w:val="00522803"/>
    <w:rsid w:val="00522ECE"/>
    <w:rsid w:val="00523259"/>
    <w:rsid w:val="00526F22"/>
    <w:rsid w:val="00527AEB"/>
    <w:rsid w:val="00530B26"/>
    <w:rsid w:val="00532492"/>
    <w:rsid w:val="00533497"/>
    <w:rsid w:val="0053642D"/>
    <w:rsid w:val="00540C22"/>
    <w:rsid w:val="005413AD"/>
    <w:rsid w:val="005424F5"/>
    <w:rsid w:val="0054299C"/>
    <w:rsid w:val="00543226"/>
    <w:rsid w:val="005445BA"/>
    <w:rsid w:val="00544E27"/>
    <w:rsid w:val="00547437"/>
    <w:rsid w:val="00547D1E"/>
    <w:rsid w:val="0055067E"/>
    <w:rsid w:val="0055122F"/>
    <w:rsid w:val="00555348"/>
    <w:rsid w:val="005557C6"/>
    <w:rsid w:val="00560047"/>
    <w:rsid w:val="005604BF"/>
    <w:rsid w:val="0056250B"/>
    <w:rsid w:val="00563C8A"/>
    <w:rsid w:val="00563C9D"/>
    <w:rsid w:val="00567B12"/>
    <w:rsid w:val="0057123B"/>
    <w:rsid w:val="00573C11"/>
    <w:rsid w:val="005745CD"/>
    <w:rsid w:val="00575D97"/>
    <w:rsid w:val="005768A0"/>
    <w:rsid w:val="00576DE6"/>
    <w:rsid w:val="00583062"/>
    <w:rsid w:val="00585EB1"/>
    <w:rsid w:val="00587F61"/>
    <w:rsid w:val="005911B3"/>
    <w:rsid w:val="005917B5"/>
    <w:rsid w:val="00592D1E"/>
    <w:rsid w:val="00593503"/>
    <w:rsid w:val="005947A7"/>
    <w:rsid w:val="005957A2"/>
    <w:rsid w:val="005977EF"/>
    <w:rsid w:val="005A0E60"/>
    <w:rsid w:val="005A463D"/>
    <w:rsid w:val="005A5CFD"/>
    <w:rsid w:val="005B38CC"/>
    <w:rsid w:val="005B76A8"/>
    <w:rsid w:val="005C078C"/>
    <w:rsid w:val="005C2CE5"/>
    <w:rsid w:val="005C3013"/>
    <w:rsid w:val="005C59B4"/>
    <w:rsid w:val="005C6F5A"/>
    <w:rsid w:val="005D0989"/>
    <w:rsid w:val="005D2585"/>
    <w:rsid w:val="005D2675"/>
    <w:rsid w:val="005D4883"/>
    <w:rsid w:val="005E1D1C"/>
    <w:rsid w:val="005E5345"/>
    <w:rsid w:val="005E67A8"/>
    <w:rsid w:val="005F1A0D"/>
    <w:rsid w:val="005F33CA"/>
    <w:rsid w:val="005F4C14"/>
    <w:rsid w:val="005F5E6A"/>
    <w:rsid w:val="00601483"/>
    <w:rsid w:val="0060431D"/>
    <w:rsid w:val="00604D2B"/>
    <w:rsid w:val="00610D56"/>
    <w:rsid w:val="006130D4"/>
    <w:rsid w:val="006137F5"/>
    <w:rsid w:val="006152D4"/>
    <w:rsid w:val="006159D1"/>
    <w:rsid w:val="006214B5"/>
    <w:rsid w:val="00624CC0"/>
    <w:rsid w:val="006309C3"/>
    <w:rsid w:val="00630E64"/>
    <w:rsid w:val="006354F9"/>
    <w:rsid w:val="00635709"/>
    <w:rsid w:val="006359F5"/>
    <w:rsid w:val="00635EF8"/>
    <w:rsid w:val="006362DF"/>
    <w:rsid w:val="006365A3"/>
    <w:rsid w:val="0064029A"/>
    <w:rsid w:val="006415CF"/>
    <w:rsid w:val="006417F0"/>
    <w:rsid w:val="00641D5F"/>
    <w:rsid w:val="006564B9"/>
    <w:rsid w:val="006569BF"/>
    <w:rsid w:val="0066182E"/>
    <w:rsid w:val="00662785"/>
    <w:rsid w:val="006634BF"/>
    <w:rsid w:val="00664501"/>
    <w:rsid w:val="00665CFF"/>
    <w:rsid w:val="00671622"/>
    <w:rsid w:val="00671640"/>
    <w:rsid w:val="00681229"/>
    <w:rsid w:val="006818FF"/>
    <w:rsid w:val="00684A3E"/>
    <w:rsid w:val="00686106"/>
    <w:rsid w:val="00686942"/>
    <w:rsid w:val="00691057"/>
    <w:rsid w:val="00692444"/>
    <w:rsid w:val="00695126"/>
    <w:rsid w:val="006976F4"/>
    <w:rsid w:val="00697725"/>
    <w:rsid w:val="006A0C15"/>
    <w:rsid w:val="006A0E2E"/>
    <w:rsid w:val="006A0E84"/>
    <w:rsid w:val="006A1546"/>
    <w:rsid w:val="006A4928"/>
    <w:rsid w:val="006A62FA"/>
    <w:rsid w:val="006B014A"/>
    <w:rsid w:val="006B02DA"/>
    <w:rsid w:val="006B0DF4"/>
    <w:rsid w:val="006B28F8"/>
    <w:rsid w:val="006B4AF1"/>
    <w:rsid w:val="006B4C3B"/>
    <w:rsid w:val="006B4DAB"/>
    <w:rsid w:val="006C0BEB"/>
    <w:rsid w:val="006C13FB"/>
    <w:rsid w:val="006C2CA6"/>
    <w:rsid w:val="006C3B15"/>
    <w:rsid w:val="006C42A9"/>
    <w:rsid w:val="006D00A2"/>
    <w:rsid w:val="006D3845"/>
    <w:rsid w:val="006D3F2C"/>
    <w:rsid w:val="006D464B"/>
    <w:rsid w:val="006D521A"/>
    <w:rsid w:val="006D52C7"/>
    <w:rsid w:val="006D5B6C"/>
    <w:rsid w:val="006D5C51"/>
    <w:rsid w:val="006E4F9D"/>
    <w:rsid w:val="006E562E"/>
    <w:rsid w:val="006F2F66"/>
    <w:rsid w:val="006F5F4E"/>
    <w:rsid w:val="00700611"/>
    <w:rsid w:val="00700BB8"/>
    <w:rsid w:val="00701E9E"/>
    <w:rsid w:val="00703C94"/>
    <w:rsid w:val="0070419F"/>
    <w:rsid w:val="00704D49"/>
    <w:rsid w:val="00706AE6"/>
    <w:rsid w:val="00707856"/>
    <w:rsid w:val="0071284B"/>
    <w:rsid w:val="00714847"/>
    <w:rsid w:val="0072105F"/>
    <w:rsid w:val="00722EF9"/>
    <w:rsid w:val="00722FC1"/>
    <w:rsid w:val="00723FBD"/>
    <w:rsid w:val="00724153"/>
    <w:rsid w:val="00725E58"/>
    <w:rsid w:val="0072766D"/>
    <w:rsid w:val="00727E80"/>
    <w:rsid w:val="00727EEE"/>
    <w:rsid w:val="00747E3C"/>
    <w:rsid w:val="0075464D"/>
    <w:rsid w:val="0075471D"/>
    <w:rsid w:val="00760B22"/>
    <w:rsid w:val="00763A04"/>
    <w:rsid w:val="00764A78"/>
    <w:rsid w:val="00764E54"/>
    <w:rsid w:val="0076542A"/>
    <w:rsid w:val="0076633D"/>
    <w:rsid w:val="00766B06"/>
    <w:rsid w:val="00771E9C"/>
    <w:rsid w:val="00772B3E"/>
    <w:rsid w:val="007749F4"/>
    <w:rsid w:val="00777EA6"/>
    <w:rsid w:val="00780E13"/>
    <w:rsid w:val="00781823"/>
    <w:rsid w:val="0078239B"/>
    <w:rsid w:val="00782BFD"/>
    <w:rsid w:val="007853A4"/>
    <w:rsid w:val="00790D6D"/>
    <w:rsid w:val="00792C5E"/>
    <w:rsid w:val="00792DD9"/>
    <w:rsid w:val="0079554E"/>
    <w:rsid w:val="007959F6"/>
    <w:rsid w:val="007962E2"/>
    <w:rsid w:val="007A248F"/>
    <w:rsid w:val="007A533D"/>
    <w:rsid w:val="007A687D"/>
    <w:rsid w:val="007A75B8"/>
    <w:rsid w:val="007B14EA"/>
    <w:rsid w:val="007B531C"/>
    <w:rsid w:val="007B667C"/>
    <w:rsid w:val="007B6886"/>
    <w:rsid w:val="007C4579"/>
    <w:rsid w:val="007C5CEC"/>
    <w:rsid w:val="007C7F3E"/>
    <w:rsid w:val="007D079E"/>
    <w:rsid w:val="007D3F3C"/>
    <w:rsid w:val="007D504C"/>
    <w:rsid w:val="007D5681"/>
    <w:rsid w:val="007D60EB"/>
    <w:rsid w:val="007E2E11"/>
    <w:rsid w:val="007E38A5"/>
    <w:rsid w:val="007E43DB"/>
    <w:rsid w:val="007E69D9"/>
    <w:rsid w:val="007F184B"/>
    <w:rsid w:val="007F33CE"/>
    <w:rsid w:val="007F7CD0"/>
    <w:rsid w:val="00800665"/>
    <w:rsid w:val="008015CF"/>
    <w:rsid w:val="00802409"/>
    <w:rsid w:val="00802FD9"/>
    <w:rsid w:val="00803BC2"/>
    <w:rsid w:val="00804C5B"/>
    <w:rsid w:val="00804FDB"/>
    <w:rsid w:val="00806068"/>
    <w:rsid w:val="00806BF8"/>
    <w:rsid w:val="00807AA8"/>
    <w:rsid w:val="008170D1"/>
    <w:rsid w:val="00823260"/>
    <w:rsid w:val="008250A9"/>
    <w:rsid w:val="00830A8F"/>
    <w:rsid w:val="008339D7"/>
    <w:rsid w:val="00840E30"/>
    <w:rsid w:val="00841AA0"/>
    <w:rsid w:val="00844B56"/>
    <w:rsid w:val="00845E89"/>
    <w:rsid w:val="0085183E"/>
    <w:rsid w:val="008619D9"/>
    <w:rsid w:val="00861E4F"/>
    <w:rsid w:val="00871AAC"/>
    <w:rsid w:val="0087276B"/>
    <w:rsid w:val="008735E3"/>
    <w:rsid w:val="00875371"/>
    <w:rsid w:val="00875F2D"/>
    <w:rsid w:val="00881663"/>
    <w:rsid w:val="00883555"/>
    <w:rsid w:val="00885041"/>
    <w:rsid w:val="0088670E"/>
    <w:rsid w:val="00886E11"/>
    <w:rsid w:val="00891277"/>
    <w:rsid w:val="00891DAF"/>
    <w:rsid w:val="0089522A"/>
    <w:rsid w:val="0089575C"/>
    <w:rsid w:val="00895FA5"/>
    <w:rsid w:val="0089784B"/>
    <w:rsid w:val="008A1DD4"/>
    <w:rsid w:val="008A1E0C"/>
    <w:rsid w:val="008A2FA2"/>
    <w:rsid w:val="008A4A0F"/>
    <w:rsid w:val="008A530E"/>
    <w:rsid w:val="008B0E2B"/>
    <w:rsid w:val="008B0E9D"/>
    <w:rsid w:val="008B13EF"/>
    <w:rsid w:val="008B4577"/>
    <w:rsid w:val="008B5C9E"/>
    <w:rsid w:val="008B5FA6"/>
    <w:rsid w:val="008B656F"/>
    <w:rsid w:val="008C3E3A"/>
    <w:rsid w:val="008D2740"/>
    <w:rsid w:val="008D2B15"/>
    <w:rsid w:val="008D32A7"/>
    <w:rsid w:val="008D4B26"/>
    <w:rsid w:val="008D5BC0"/>
    <w:rsid w:val="008D6634"/>
    <w:rsid w:val="008E1A70"/>
    <w:rsid w:val="008E2D9A"/>
    <w:rsid w:val="008E41B1"/>
    <w:rsid w:val="008E4457"/>
    <w:rsid w:val="008E4570"/>
    <w:rsid w:val="008E5343"/>
    <w:rsid w:val="008E5A7E"/>
    <w:rsid w:val="008E7573"/>
    <w:rsid w:val="008F25A9"/>
    <w:rsid w:val="008F6EEB"/>
    <w:rsid w:val="008F73BD"/>
    <w:rsid w:val="00901BD6"/>
    <w:rsid w:val="0090474A"/>
    <w:rsid w:val="0090477E"/>
    <w:rsid w:val="00906019"/>
    <w:rsid w:val="00907B49"/>
    <w:rsid w:val="00916AFE"/>
    <w:rsid w:val="00917A36"/>
    <w:rsid w:val="00917B0B"/>
    <w:rsid w:val="00920C77"/>
    <w:rsid w:val="009222CB"/>
    <w:rsid w:val="009235AA"/>
    <w:rsid w:val="009251EE"/>
    <w:rsid w:val="009354E2"/>
    <w:rsid w:val="00935BF5"/>
    <w:rsid w:val="00935C93"/>
    <w:rsid w:val="00935D8F"/>
    <w:rsid w:val="00940BE5"/>
    <w:rsid w:val="0094406B"/>
    <w:rsid w:val="00945270"/>
    <w:rsid w:val="009454FF"/>
    <w:rsid w:val="00946FA5"/>
    <w:rsid w:val="00950DE0"/>
    <w:rsid w:val="00951F18"/>
    <w:rsid w:val="009522B6"/>
    <w:rsid w:val="0095309A"/>
    <w:rsid w:val="00956A45"/>
    <w:rsid w:val="00957458"/>
    <w:rsid w:val="00962630"/>
    <w:rsid w:val="009631C1"/>
    <w:rsid w:val="00964221"/>
    <w:rsid w:val="00964355"/>
    <w:rsid w:val="009656A9"/>
    <w:rsid w:val="0096690A"/>
    <w:rsid w:val="00973647"/>
    <w:rsid w:val="009745E0"/>
    <w:rsid w:val="00975B33"/>
    <w:rsid w:val="009809C7"/>
    <w:rsid w:val="00981946"/>
    <w:rsid w:val="00982394"/>
    <w:rsid w:val="00982A49"/>
    <w:rsid w:val="00982DC9"/>
    <w:rsid w:val="00984764"/>
    <w:rsid w:val="00985E0F"/>
    <w:rsid w:val="00986845"/>
    <w:rsid w:val="009872FA"/>
    <w:rsid w:val="009903DA"/>
    <w:rsid w:val="0099298A"/>
    <w:rsid w:val="0099362C"/>
    <w:rsid w:val="00995905"/>
    <w:rsid w:val="009A4A3D"/>
    <w:rsid w:val="009A5AD2"/>
    <w:rsid w:val="009B0C35"/>
    <w:rsid w:val="009B72F1"/>
    <w:rsid w:val="009C003E"/>
    <w:rsid w:val="009C2813"/>
    <w:rsid w:val="009C314B"/>
    <w:rsid w:val="009C4D28"/>
    <w:rsid w:val="009C76CA"/>
    <w:rsid w:val="009C7CA4"/>
    <w:rsid w:val="009D0480"/>
    <w:rsid w:val="009D09AA"/>
    <w:rsid w:val="009D2F9E"/>
    <w:rsid w:val="009D4777"/>
    <w:rsid w:val="009E0DE4"/>
    <w:rsid w:val="009E2244"/>
    <w:rsid w:val="009E4303"/>
    <w:rsid w:val="009F2621"/>
    <w:rsid w:val="009F61F9"/>
    <w:rsid w:val="009F65DD"/>
    <w:rsid w:val="00A01E7E"/>
    <w:rsid w:val="00A07343"/>
    <w:rsid w:val="00A12404"/>
    <w:rsid w:val="00A14F4F"/>
    <w:rsid w:val="00A17EAC"/>
    <w:rsid w:val="00A234D0"/>
    <w:rsid w:val="00A27066"/>
    <w:rsid w:val="00A27835"/>
    <w:rsid w:val="00A33B45"/>
    <w:rsid w:val="00A35629"/>
    <w:rsid w:val="00A40B97"/>
    <w:rsid w:val="00A44EBA"/>
    <w:rsid w:val="00A4527D"/>
    <w:rsid w:val="00A47D8B"/>
    <w:rsid w:val="00A53CE1"/>
    <w:rsid w:val="00A54802"/>
    <w:rsid w:val="00A5503A"/>
    <w:rsid w:val="00A57641"/>
    <w:rsid w:val="00A61EC5"/>
    <w:rsid w:val="00A62380"/>
    <w:rsid w:val="00A632A2"/>
    <w:rsid w:val="00A639CA"/>
    <w:rsid w:val="00A63A72"/>
    <w:rsid w:val="00A640A9"/>
    <w:rsid w:val="00A66A2C"/>
    <w:rsid w:val="00A66C89"/>
    <w:rsid w:val="00A70013"/>
    <w:rsid w:val="00A70083"/>
    <w:rsid w:val="00A72A28"/>
    <w:rsid w:val="00A74260"/>
    <w:rsid w:val="00A7463C"/>
    <w:rsid w:val="00A75C33"/>
    <w:rsid w:val="00A76104"/>
    <w:rsid w:val="00A767C6"/>
    <w:rsid w:val="00A773B0"/>
    <w:rsid w:val="00A8257A"/>
    <w:rsid w:val="00A83A89"/>
    <w:rsid w:val="00A87831"/>
    <w:rsid w:val="00A87919"/>
    <w:rsid w:val="00A90253"/>
    <w:rsid w:val="00A90B89"/>
    <w:rsid w:val="00A90ED3"/>
    <w:rsid w:val="00A92F52"/>
    <w:rsid w:val="00AA1792"/>
    <w:rsid w:val="00AA41B0"/>
    <w:rsid w:val="00AA7154"/>
    <w:rsid w:val="00AB0522"/>
    <w:rsid w:val="00AB0891"/>
    <w:rsid w:val="00AB0B94"/>
    <w:rsid w:val="00AB0F1A"/>
    <w:rsid w:val="00AB471B"/>
    <w:rsid w:val="00AB4F4C"/>
    <w:rsid w:val="00AB506E"/>
    <w:rsid w:val="00AB7A2E"/>
    <w:rsid w:val="00AB7D33"/>
    <w:rsid w:val="00AC1064"/>
    <w:rsid w:val="00AC1D0A"/>
    <w:rsid w:val="00AC3A3F"/>
    <w:rsid w:val="00AC3E4A"/>
    <w:rsid w:val="00AC7795"/>
    <w:rsid w:val="00AD44AE"/>
    <w:rsid w:val="00AD49B9"/>
    <w:rsid w:val="00AE1E0A"/>
    <w:rsid w:val="00AE2DCB"/>
    <w:rsid w:val="00AE3219"/>
    <w:rsid w:val="00AE4563"/>
    <w:rsid w:val="00AE59C6"/>
    <w:rsid w:val="00AE5EA3"/>
    <w:rsid w:val="00AE6308"/>
    <w:rsid w:val="00AE7753"/>
    <w:rsid w:val="00AF0ADF"/>
    <w:rsid w:val="00AF0C07"/>
    <w:rsid w:val="00AF1BC6"/>
    <w:rsid w:val="00AF2027"/>
    <w:rsid w:val="00AF2EEB"/>
    <w:rsid w:val="00AF354F"/>
    <w:rsid w:val="00AF79CB"/>
    <w:rsid w:val="00B00AB3"/>
    <w:rsid w:val="00B0335C"/>
    <w:rsid w:val="00B042FB"/>
    <w:rsid w:val="00B066D4"/>
    <w:rsid w:val="00B06781"/>
    <w:rsid w:val="00B06CED"/>
    <w:rsid w:val="00B108F7"/>
    <w:rsid w:val="00B11D0A"/>
    <w:rsid w:val="00B13AEF"/>
    <w:rsid w:val="00B15438"/>
    <w:rsid w:val="00B20198"/>
    <w:rsid w:val="00B22981"/>
    <w:rsid w:val="00B23C54"/>
    <w:rsid w:val="00B2719F"/>
    <w:rsid w:val="00B27CF6"/>
    <w:rsid w:val="00B311E3"/>
    <w:rsid w:val="00B34C0C"/>
    <w:rsid w:val="00B35359"/>
    <w:rsid w:val="00B40BF4"/>
    <w:rsid w:val="00B429BC"/>
    <w:rsid w:val="00B439D0"/>
    <w:rsid w:val="00B444C2"/>
    <w:rsid w:val="00B45626"/>
    <w:rsid w:val="00B47247"/>
    <w:rsid w:val="00B500A1"/>
    <w:rsid w:val="00B60263"/>
    <w:rsid w:val="00B638C5"/>
    <w:rsid w:val="00B64881"/>
    <w:rsid w:val="00B6551D"/>
    <w:rsid w:val="00B6577C"/>
    <w:rsid w:val="00B65C0F"/>
    <w:rsid w:val="00B663C7"/>
    <w:rsid w:val="00B7328A"/>
    <w:rsid w:val="00B73B05"/>
    <w:rsid w:val="00B73DDE"/>
    <w:rsid w:val="00B74B1E"/>
    <w:rsid w:val="00B7508E"/>
    <w:rsid w:val="00B77872"/>
    <w:rsid w:val="00B807C8"/>
    <w:rsid w:val="00B82C85"/>
    <w:rsid w:val="00B82D4F"/>
    <w:rsid w:val="00B8622B"/>
    <w:rsid w:val="00B9074C"/>
    <w:rsid w:val="00B940CC"/>
    <w:rsid w:val="00B96C35"/>
    <w:rsid w:val="00B97E8A"/>
    <w:rsid w:val="00BA023A"/>
    <w:rsid w:val="00BA15E7"/>
    <w:rsid w:val="00BA1991"/>
    <w:rsid w:val="00BA55CA"/>
    <w:rsid w:val="00BA58FE"/>
    <w:rsid w:val="00BA7B1F"/>
    <w:rsid w:val="00BB4614"/>
    <w:rsid w:val="00BB4F67"/>
    <w:rsid w:val="00BC1134"/>
    <w:rsid w:val="00BC14C3"/>
    <w:rsid w:val="00BC198C"/>
    <w:rsid w:val="00BC305F"/>
    <w:rsid w:val="00BC3569"/>
    <w:rsid w:val="00BC3E9F"/>
    <w:rsid w:val="00BC7950"/>
    <w:rsid w:val="00BD0729"/>
    <w:rsid w:val="00BD185B"/>
    <w:rsid w:val="00BD223D"/>
    <w:rsid w:val="00BD2326"/>
    <w:rsid w:val="00BD39DA"/>
    <w:rsid w:val="00BD510B"/>
    <w:rsid w:val="00BD7624"/>
    <w:rsid w:val="00BE234D"/>
    <w:rsid w:val="00BE288E"/>
    <w:rsid w:val="00BE44AE"/>
    <w:rsid w:val="00BE475A"/>
    <w:rsid w:val="00BE4B11"/>
    <w:rsid w:val="00BE561A"/>
    <w:rsid w:val="00BE62EC"/>
    <w:rsid w:val="00BE6FFF"/>
    <w:rsid w:val="00BE7EF8"/>
    <w:rsid w:val="00BF036F"/>
    <w:rsid w:val="00BF1CA0"/>
    <w:rsid w:val="00BF2C47"/>
    <w:rsid w:val="00BF4C35"/>
    <w:rsid w:val="00BF792C"/>
    <w:rsid w:val="00BF7B87"/>
    <w:rsid w:val="00C029C0"/>
    <w:rsid w:val="00C03CA5"/>
    <w:rsid w:val="00C04B42"/>
    <w:rsid w:val="00C04FEA"/>
    <w:rsid w:val="00C10307"/>
    <w:rsid w:val="00C15C18"/>
    <w:rsid w:val="00C20B02"/>
    <w:rsid w:val="00C22DE1"/>
    <w:rsid w:val="00C238E2"/>
    <w:rsid w:val="00C25104"/>
    <w:rsid w:val="00C2525B"/>
    <w:rsid w:val="00C2617D"/>
    <w:rsid w:val="00C26423"/>
    <w:rsid w:val="00C2674B"/>
    <w:rsid w:val="00C303C5"/>
    <w:rsid w:val="00C320FF"/>
    <w:rsid w:val="00C325FE"/>
    <w:rsid w:val="00C3444F"/>
    <w:rsid w:val="00C3463B"/>
    <w:rsid w:val="00C35856"/>
    <w:rsid w:val="00C36BCF"/>
    <w:rsid w:val="00C41286"/>
    <w:rsid w:val="00C42E3B"/>
    <w:rsid w:val="00C4354A"/>
    <w:rsid w:val="00C43850"/>
    <w:rsid w:val="00C474AD"/>
    <w:rsid w:val="00C479F3"/>
    <w:rsid w:val="00C50DF0"/>
    <w:rsid w:val="00C5176E"/>
    <w:rsid w:val="00C51EB1"/>
    <w:rsid w:val="00C53196"/>
    <w:rsid w:val="00C5323F"/>
    <w:rsid w:val="00C542BE"/>
    <w:rsid w:val="00C55CE9"/>
    <w:rsid w:val="00C57AB5"/>
    <w:rsid w:val="00C614FC"/>
    <w:rsid w:val="00C61844"/>
    <w:rsid w:val="00C62E79"/>
    <w:rsid w:val="00C64DB5"/>
    <w:rsid w:val="00C66830"/>
    <w:rsid w:val="00C67B1E"/>
    <w:rsid w:val="00C7175A"/>
    <w:rsid w:val="00C72251"/>
    <w:rsid w:val="00C729ED"/>
    <w:rsid w:val="00C740AC"/>
    <w:rsid w:val="00C765AD"/>
    <w:rsid w:val="00C77A30"/>
    <w:rsid w:val="00C77CF3"/>
    <w:rsid w:val="00C82433"/>
    <w:rsid w:val="00C835BB"/>
    <w:rsid w:val="00C84E50"/>
    <w:rsid w:val="00C909C8"/>
    <w:rsid w:val="00C91C60"/>
    <w:rsid w:val="00C92592"/>
    <w:rsid w:val="00C9261F"/>
    <w:rsid w:val="00C92879"/>
    <w:rsid w:val="00C947E9"/>
    <w:rsid w:val="00C95514"/>
    <w:rsid w:val="00C969D6"/>
    <w:rsid w:val="00C96B7A"/>
    <w:rsid w:val="00CA0CDE"/>
    <w:rsid w:val="00CA2337"/>
    <w:rsid w:val="00CA2A06"/>
    <w:rsid w:val="00CA2DCF"/>
    <w:rsid w:val="00CA2E7A"/>
    <w:rsid w:val="00CA422B"/>
    <w:rsid w:val="00CA4781"/>
    <w:rsid w:val="00CA624E"/>
    <w:rsid w:val="00CA6CB6"/>
    <w:rsid w:val="00CA76F4"/>
    <w:rsid w:val="00CB25EC"/>
    <w:rsid w:val="00CB35CC"/>
    <w:rsid w:val="00CB6650"/>
    <w:rsid w:val="00CB6F34"/>
    <w:rsid w:val="00CB7C0C"/>
    <w:rsid w:val="00CC2A84"/>
    <w:rsid w:val="00CC2F10"/>
    <w:rsid w:val="00CC3061"/>
    <w:rsid w:val="00CC3FED"/>
    <w:rsid w:val="00CD0942"/>
    <w:rsid w:val="00CD21E7"/>
    <w:rsid w:val="00CD234D"/>
    <w:rsid w:val="00CD43B1"/>
    <w:rsid w:val="00CD505A"/>
    <w:rsid w:val="00CD578B"/>
    <w:rsid w:val="00CE0B6F"/>
    <w:rsid w:val="00CE43B3"/>
    <w:rsid w:val="00CE5125"/>
    <w:rsid w:val="00CE708D"/>
    <w:rsid w:val="00CF04FB"/>
    <w:rsid w:val="00CF1704"/>
    <w:rsid w:val="00CF1B1A"/>
    <w:rsid w:val="00CF3D46"/>
    <w:rsid w:val="00CF4FBE"/>
    <w:rsid w:val="00CF5642"/>
    <w:rsid w:val="00CF7EE1"/>
    <w:rsid w:val="00D0005F"/>
    <w:rsid w:val="00D019BC"/>
    <w:rsid w:val="00D020BC"/>
    <w:rsid w:val="00D043CD"/>
    <w:rsid w:val="00D04748"/>
    <w:rsid w:val="00D06A92"/>
    <w:rsid w:val="00D07204"/>
    <w:rsid w:val="00D10022"/>
    <w:rsid w:val="00D12A02"/>
    <w:rsid w:val="00D13EB7"/>
    <w:rsid w:val="00D17FE8"/>
    <w:rsid w:val="00D2404B"/>
    <w:rsid w:val="00D304F0"/>
    <w:rsid w:val="00D331D6"/>
    <w:rsid w:val="00D35A16"/>
    <w:rsid w:val="00D3640B"/>
    <w:rsid w:val="00D3724F"/>
    <w:rsid w:val="00D4033C"/>
    <w:rsid w:val="00D40CA1"/>
    <w:rsid w:val="00D46DDE"/>
    <w:rsid w:val="00D51B3A"/>
    <w:rsid w:val="00D52455"/>
    <w:rsid w:val="00D53C1B"/>
    <w:rsid w:val="00D55AA3"/>
    <w:rsid w:val="00D6531E"/>
    <w:rsid w:val="00D66FE9"/>
    <w:rsid w:val="00D67904"/>
    <w:rsid w:val="00D71DA5"/>
    <w:rsid w:val="00D72EAE"/>
    <w:rsid w:val="00D7521E"/>
    <w:rsid w:val="00D75C8C"/>
    <w:rsid w:val="00D762B2"/>
    <w:rsid w:val="00D76E01"/>
    <w:rsid w:val="00D822C7"/>
    <w:rsid w:val="00D8654B"/>
    <w:rsid w:val="00D87EC3"/>
    <w:rsid w:val="00D9087B"/>
    <w:rsid w:val="00D9303E"/>
    <w:rsid w:val="00DA1173"/>
    <w:rsid w:val="00DA52DA"/>
    <w:rsid w:val="00DB250C"/>
    <w:rsid w:val="00DB336A"/>
    <w:rsid w:val="00DB4162"/>
    <w:rsid w:val="00DB5D5F"/>
    <w:rsid w:val="00DB6733"/>
    <w:rsid w:val="00DC25F7"/>
    <w:rsid w:val="00DC6233"/>
    <w:rsid w:val="00DD0D82"/>
    <w:rsid w:val="00DD0F9D"/>
    <w:rsid w:val="00DD230D"/>
    <w:rsid w:val="00DD2A13"/>
    <w:rsid w:val="00DD5614"/>
    <w:rsid w:val="00DD5A2F"/>
    <w:rsid w:val="00DD5F58"/>
    <w:rsid w:val="00DD7CD9"/>
    <w:rsid w:val="00DE397D"/>
    <w:rsid w:val="00DE456A"/>
    <w:rsid w:val="00DE4B59"/>
    <w:rsid w:val="00DE5228"/>
    <w:rsid w:val="00DE6BCA"/>
    <w:rsid w:val="00DE70FA"/>
    <w:rsid w:val="00DF45DC"/>
    <w:rsid w:val="00DF50C3"/>
    <w:rsid w:val="00DF57A2"/>
    <w:rsid w:val="00DF71DE"/>
    <w:rsid w:val="00E00BF0"/>
    <w:rsid w:val="00E01688"/>
    <w:rsid w:val="00E0196C"/>
    <w:rsid w:val="00E07436"/>
    <w:rsid w:val="00E0799F"/>
    <w:rsid w:val="00E12C2A"/>
    <w:rsid w:val="00E13585"/>
    <w:rsid w:val="00E15262"/>
    <w:rsid w:val="00E1596A"/>
    <w:rsid w:val="00E16137"/>
    <w:rsid w:val="00E201C6"/>
    <w:rsid w:val="00E20DE0"/>
    <w:rsid w:val="00E20FAD"/>
    <w:rsid w:val="00E233D2"/>
    <w:rsid w:val="00E26922"/>
    <w:rsid w:val="00E27991"/>
    <w:rsid w:val="00E30B74"/>
    <w:rsid w:val="00E31323"/>
    <w:rsid w:val="00E344DC"/>
    <w:rsid w:val="00E36509"/>
    <w:rsid w:val="00E3680C"/>
    <w:rsid w:val="00E42C22"/>
    <w:rsid w:val="00E43786"/>
    <w:rsid w:val="00E45B0B"/>
    <w:rsid w:val="00E51F0B"/>
    <w:rsid w:val="00E57965"/>
    <w:rsid w:val="00E61E0D"/>
    <w:rsid w:val="00E6365D"/>
    <w:rsid w:val="00E63AE0"/>
    <w:rsid w:val="00E64DEA"/>
    <w:rsid w:val="00E65DF0"/>
    <w:rsid w:val="00E72541"/>
    <w:rsid w:val="00E72DB8"/>
    <w:rsid w:val="00E73940"/>
    <w:rsid w:val="00E73A4E"/>
    <w:rsid w:val="00E74498"/>
    <w:rsid w:val="00E75960"/>
    <w:rsid w:val="00E76834"/>
    <w:rsid w:val="00E82E07"/>
    <w:rsid w:val="00E84F7E"/>
    <w:rsid w:val="00E9032F"/>
    <w:rsid w:val="00E90CEB"/>
    <w:rsid w:val="00E95DC0"/>
    <w:rsid w:val="00E96554"/>
    <w:rsid w:val="00E97405"/>
    <w:rsid w:val="00EA398A"/>
    <w:rsid w:val="00EA4257"/>
    <w:rsid w:val="00EA4824"/>
    <w:rsid w:val="00EA4E60"/>
    <w:rsid w:val="00EB014C"/>
    <w:rsid w:val="00EB0EEE"/>
    <w:rsid w:val="00EB2E92"/>
    <w:rsid w:val="00EB3D78"/>
    <w:rsid w:val="00EC08B5"/>
    <w:rsid w:val="00EC112D"/>
    <w:rsid w:val="00EC1763"/>
    <w:rsid w:val="00EC593C"/>
    <w:rsid w:val="00EC6880"/>
    <w:rsid w:val="00EC73EE"/>
    <w:rsid w:val="00ED1D16"/>
    <w:rsid w:val="00ED26A4"/>
    <w:rsid w:val="00ED6359"/>
    <w:rsid w:val="00ED6FCF"/>
    <w:rsid w:val="00EE0533"/>
    <w:rsid w:val="00EE071B"/>
    <w:rsid w:val="00EE0F62"/>
    <w:rsid w:val="00EE2AF8"/>
    <w:rsid w:val="00EE3BA9"/>
    <w:rsid w:val="00EE3C2C"/>
    <w:rsid w:val="00EE3C76"/>
    <w:rsid w:val="00EE5284"/>
    <w:rsid w:val="00EE573C"/>
    <w:rsid w:val="00EF0C5D"/>
    <w:rsid w:val="00EF55E6"/>
    <w:rsid w:val="00EF56EF"/>
    <w:rsid w:val="00EF6758"/>
    <w:rsid w:val="00F01405"/>
    <w:rsid w:val="00F1243C"/>
    <w:rsid w:val="00F12B12"/>
    <w:rsid w:val="00F13982"/>
    <w:rsid w:val="00F14DBA"/>
    <w:rsid w:val="00F161DD"/>
    <w:rsid w:val="00F16C12"/>
    <w:rsid w:val="00F1790A"/>
    <w:rsid w:val="00F203D4"/>
    <w:rsid w:val="00F21074"/>
    <w:rsid w:val="00F22BA7"/>
    <w:rsid w:val="00F2335A"/>
    <w:rsid w:val="00F268CD"/>
    <w:rsid w:val="00F26A0B"/>
    <w:rsid w:val="00F34F3D"/>
    <w:rsid w:val="00F35460"/>
    <w:rsid w:val="00F36513"/>
    <w:rsid w:val="00F366D2"/>
    <w:rsid w:val="00F41AB0"/>
    <w:rsid w:val="00F4209A"/>
    <w:rsid w:val="00F42435"/>
    <w:rsid w:val="00F43A27"/>
    <w:rsid w:val="00F441E5"/>
    <w:rsid w:val="00F44435"/>
    <w:rsid w:val="00F448BA"/>
    <w:rsid w:val="00F44E30"/>
    <w:rsid w:val="00F455EC"/>
    <w:rsid w:val="00F46139"/>
    <w:rsid w:val="00F5116F"/>
    <w:rsid w:val="00F52010"/>
    <w:rsid w:val="00F52831"/>
    <w:rsid w:val="00F609EF"/>
    <w:rsid w:val="00F61D06"/>
    <w:rsid w:val="00F64AB5"/>
    <w:rsid w:val="00F7190A"/>
    <w:rsid w:val="00F724ED"/>
    <w:rsid w:val="00F72A74"/>
    <w:rsid w:val="00F77995"/>
    <w:rsid w:val="00F8168B"/>
    <w:rsid w:val="00F82446"/>
    <w:rsid w:val="00F84C14"/>
    <w:rsid w:val="00F850AA"/>
    <w:rsid w:val="00F858AC"/>
    <w:rsid w:val="00F859A1"/>
    <w:rsid w:val="00F85D33"/>
    <w:rsid w:val="00F87790"/>
    <w:rsid w:val="00F917DB"/>
    <w:rsid w:val="00F92744"/>
    <w:rsid w:val="00F97863"/>
    <w:rsid w:val="00F9789F"/>
    <w:rsid w:val="00FA2AAD"/>
    <w:rsid w:val="00FA5D6C"/>
    <w:rsid w:val="00FA6662"/>
    <w:rsid w:val="00FA6773"/>
    <w:rsid w:val="00FB0BDE"/>
    <w:rsid w:val="00FB2075"/>
    <w:rsid w:val="00FB25A7"/>
    <w:rsid w:val="00FB47CE"/>
    <w:rsid w:val="00FB7574"/>
    <w:rsid w:val="00FB7578"/>
    <w:rsid w:val="00FC02FF"/>
    <w:rsid w:val="00FC0EEC"/>
    <w:rsid w:val="00FC2CD3"/>
    <w:rsid w:val="00FC410F"/>
    <w:rsid w:val="00FC6654"/>
    <w:rsid w:val="00FC7521"/>
    <w:rsid w:val="00FD08A6"/>
    <w:rsid w:val="00FD47B1"/>
    <w:rsid w:val="00FE076D"/>
    <w:rsid w:val="00FE1063"/>
    <w:rsid w:val="00FE4847"/>
    <w:rsid w:val="00FE5F81"/>
    <w:rsid w:val="00FE7F29"/>
    <w:rsid w:val="00FF0C77"/>
    <w:rsid w:val="00FF1229"/>
    <w:rsid w:val="00FF4277"/>
    <w:rsid w:val="00FF709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DF11"/>
  <w15:docId w15:val="{C96A01D5-2D7C-441E-9C3E-5C668BB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BC"/>
    <w:pPr>
      <w:ind w:left="720"/>
      <w:contextualSpacing/>
    </w:pPr>
  </w:style>
  <w:style w:type="table" w:styleId="TableGrid">
    <w:name w:val="Table Grid"/>
    <w:basedOn w:val="TableNormal"/>
    <w:uiPriority w:val="59"/>
    <w:rsid w:val="00455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012"/>
    <w:rPr>
      <w:b/>
      <w:bCs/>
    </w:rPr>
  </w:style>
  <w:style w:type="character" w:customStyle="1" w:styleId="apple-converted-space">
    <w:name w:val="apple-converted-space"/>
    <w:basedOn w:val="DefaultParagraphFont"/>
    <w:rsid w:val="00254012"/>
  </w:style>
  <w:style w:type="paragraph" w:styleId="BalloonText">
    <w:name w:val="Balloon Text"/>
    <w:basedOn w:val="Normal"/>
    <w:link w:val="BalloonTextChar"/>
    <w:uiPriority w:val="99"/>
    <w:semiHidden/>
    <w:unhideWhenUsed/>
    <w:rsid w:val="000E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4235A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DefaultParagraphFont"/>
    <w:rsid w:val="00AC3E4A"/>
  </w:style>
  <w:style w:type="character" w:customStyle="1" w:styleId="td-post-date">
    <w:name w:val="td-post-date"/>
    <w:basedOn w:val="DefaultParagraphFont"/>
    <w:rsid w:val="001566A7"/>
  </w:style>
  <w:style w:type="character" w:styleId="CommentReference">
    <w:name w:val="annotation reference"/>
    <w:basedOn w:val="DefaultParagraphFont"/>
    <w:uiPriority w:val="99"/>
    <w:semiHidden/>
    <w:unhideWhenUsed/>
    <w:rsid w:val="00D8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B6AF-5F8D-42D6-99E2-0ED70E9E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Kh.Buyanbayar</cp:lastModifiedBy>
  <cp:revision>152</cp:revision>
  <cp:lastPrinted>2017-12-11T02:06:00Z</cp:lastPrinted>
  <dcterms:created xsi:type="dcterms:W3CDTF">2017-09-18T04:38:00Z</dcterms:created>
  <dcterms:modified xsi:type="dcterms:W3CDTF">2018-02-14T04:03:00Z</dcterms:modified>
</cp:coreProperties>
</file>